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hAnsi="Arial" w:cs="Arial"/>
          <w:b/>
          <w:bCs/>
        </w:rPr>
        <w:id w:val="-1096468712"/>
        <w:docPartObj>
          <w:docPartGallery w:val="Cover Pages"/>
          <w:docPartUnique/>
        </w:docPartObj>
      </w:sdtPr>
      <w:sdtEndPr>
        <w:rPr>
          <w:color w:val="000000"/>
          <w:lang w:val="sr-Cyrl-RS"/>
        </w:rPr>
      </w:sdtEndPr>
      <w:sdtContent>
        <w:p w:rsidR="004115B6" w:rsidRPr="009520A9" w:rsidRDefault="004115B6" w:rsidP="004115B6">
          <w:pPr>
            <w:jc w:val="both"/>
            <w:rPr>
              <w:rFonts w:ascii="Arial" w:hAnsi="Arial" w:cs="Arial"/>
              <w:b/>
              <w:bCs/>
              <w:lang w:val="sr-Cyrl-RS"/>
            </w:rPr>
          </w:pPr>
        </w:p>
        <w:p w:rsidR="004115B6" w:rsidRPr="009520A9" w:rsidRDefault="004115B6" w:rsidP="004115B6">
          <w:pPr>
            <w:jc w:val="both"/>
            <w:rPr>
              <w:rFonts w:ascii="Arial" w:hAnsi="Arial" w:cs="Arial"/>
              <w:b/>
              <w:bCs/>
              <w:sz w:val="28"/>
              <w:szCs w:val="28"/>
              <w:lang w:val="sr-Cyrl-RS"/>
            </w:rPr>
          </w:pPr>
        </w:p>
        <w:p w:rsidR="004115B6" w:rsidRPr="004115B6" w:rsidRDefault="004115B6" w:rsidP="00E328DC">
          <w:pPr>
            <w:pStyle w:val="align-center"/>
            <w:rPr>
              <w:rFonts w:cs="Arial"/>
              <w:bCs/>
              <w:sz w:val="28"/>
              <w:szCs w:val="28"/>
              <w:lang w:val="sv-FI"/>
            </w:rPr>
          </w:pPr>
          <w:r w:rsidRPr="004115B6">
            <w:rPr>
              <w:rFonts w:cs="Arial"/>
              <w:bCs/>
              <w:sz w:val="28"/>
              <w:szCs w:val="28"/>
              <w:lang w:val="sv-FI"/>
            </w:rPr>
            <w:t>REPUBLIKA SRBIJA</w:t>
          </w:r>
        </w:p>
        <w:p w:rsidR="004115B6" w:rsidRPr="004115B6" w:rsidRDefault="004115B6" w:rsidP="00E328DC">
          <w:pPr>
            <w:pStyle w:val="align-center"/>
            <w:rPr>
              <w:rFonts w:cs="Arial"/>
              <w:bCs/>
              <w:sz w:val="28"/>
              <w:szCs w:val="28"/>
              <w:lang w:val="sv-FI"/>
            </w:rPr>
          </w:pPr>
          <w:r w:rsidRPr="004115B6">
            <w:rPr>
              <w:rFonts w:cs="Arial"/>
              <w:bCs/>
              <w:sz w:val="28"/>
              <w:szCs w:val="28"/>
              <w:lang w:val="sv-FI"/>
            </w:rPr>
            <w:t>NARODNA SKUPŠTINA</w:t>
          </w:r>
        </w:p>
        <w:p w:rsidR="004115B6" w:rsidRPr="009520A9" w:rsidRDefault="004115B6" w:rsidP="00E328DC">
          <w:pPr>
            <w:pStyle w:val="align-center"/>
            <w:rPr>
              <w:rFonts w:cs="Arial"/>
              <w:bCs/>
              <w:sz w:val="28"/>
              <w:szCs w:val="28"/>
              <w:lang w:val="sr-Cyrl-CS"/>
            </w:rPr>
          </w:pPr>
          <w:r>
            <w:rPr>
              <w:rFonts w:cs="Arial"/>
              <w:bCs/>
              <w:sz w:val="28"/>
              <w:szCs w:val="28"/>
              <w:lang w:val="sr-Cyrl-CS"/>
            </w:rPr>
            <w:t>BIBLIOTEKA</w:t>
          </w:r>
          <w:r w:rsidRPr="009520A9">
            <w:rPr>
              <w:rFonts w:cs="Arial"/>
              <w:bCs/>
              <w:sz w:val="28"/>
              <w:szCs w:val="28"/>
              <w:lang w:val="sr-Cyrl-CS"/>
            </w:rPr>
            <w:t xml:space="preserve"> </w:t>
          </w:r>
          <w:r>
            <w:rPr>
              <w:rFonts w:cs="Arial"/>
              <w:bCs/>
              <w:sz w:val="28"/>
              <w:szCs w:val="28"/>
              <w:lang w:val="sr-Cyrl-CS"/>
            </w:rPr>
            <w:t>NARODNE</w:t>
          </w:r>
          <w:r w:rsidRPr="009520A9">
            <w:rPr>
              <w:rFonts w:cs="Arial"/>
              <w:bCs/>
              <w:sz w:val="28"/>
              <w:szCs w:val="28"/>
              <w:lang w:val="sr-Cyrl-CS"/>
            </w:rPr>
            <w:t xml:space="preserve"> </w:t>
          </w:r>
          <w:r>
            <w:rPr>
              <w:rFonts w:cs="Arial"/>
              <w:bCs/>
              <w:sz w:val="28"/>
              <w:szCs w:val="28"/>
              <w:lang w:val="sr-Cyrl-CS"/>
            </w:rPr>
            <w:t>SKUPŠTINE</w:t>
          </w:r>
        </w:p>
        <w:p w:rsidR="004115B6" w:rsidRPr="004115B6" w:rsidRDefault="004115B6" w:rsidP="004115B6">
          <w:pPr>
            <w:tabs>
              <w:tab w:val="left" w:pos="567"/>
            </w:tabs>
            <w:jc w:val="both"/>
            <w:rPr>
              <w:rFonts w:ascii="Arial" w:hAnsi="Arial" w:cs="Arial"/>
              <w:b/>
              <w:bCs/>
              <w:sz w:val="20"/>
              <w:szCs w:val="20"/>
              <w:lang w:val="sv-FI"/>
            </w:rPr>
          </w:pPr>
        </w:p>
        <w:p w:rsidR="004115B6" w:rsidRPr="004115B6" w:rsidRDefault="004115B6" w:rsidP="004115B6">
          <w:pPr>
            <w:tabs>
              <w:tab w:val="left" w:pos="567"/>
            </w:tabs>
            <w:jc w:val="both"/>
            <w:rPr>
              <w:rFonts w:ascii="Arial" w:hAnsi="Arial" w:cs="Arial"/>
              <w:b/>
              <w:bCs/>
              <w:sz w:val="20"/>
              <w:szCs w:val="20"/>
              <w:lang w:val="sv-FI"/>
            </w:rPr>
          </w:pPr>
        </w:p>
        <w:p w:rsidR="004115B6" w:rsidRPr="004115B6" w:rsidRDefault="004115B6" w:rsidP="004115B6">
          <w:pPr>
            <w:tabs>
              <w:tab w:val="left" w:pos="567"/>
            </w:tabs>
            <w:jc w:val="both"/>
            <w:rPr>
              <w:rFonts w:ascii="Arial" w:hAnsi="Arial" w:cs="Arial"/>
              <w:b/>
              <w:bCs/>
              <w:sz w:val="20"/>
              <w:szCs w:val="20"/>
              <w:lang w:val="sv-FI"/>
            </w:rPr>
          </w:pPr>
        </w:p>
        <w:p w:rsidR="004115B6" w:rsidRPr="004115B6" w:rsidRDefault="004115B6" w:rsidP="004115B6">
          <w:pPr>
            <w:tabs>
              <w:tab w:val="left" w:pos="567"/>
            </w:tabs>
            <w:jc w:val="both"/>
            <w:rPr>
              <w:rFonts w:ascii="Arial" w:hAnsi="Arial" w:cs="Arial"/>
              <w:b/>
              <w:bCs/>
              <w:sz w:val="20"/>
              <w:szCs w:val="20"/>
              <w:lang w:val="sv-FI"/>
            </w:rPr>
          </w:pPr>
        </w:p>
        <w:p w:rsidR="004115B6" w:rsidRPr="004115B6" w:rsidRDefault="004115B6" w:rsidP="004115B6">
          <w:pPr>
            <w:tabs>
              <w:tab w:val="left" w:pos="567"/>
            </w:tabs>
            <w:jc w:val="both"/>
            <w:rPr>
              <w:rFonts w:ascii="Arial" w:hAnsi="Arial" w:cs="Arial"/>
              <w:b/>
              <w:bCs/>
              <w:sz w:val="20"/>
              <w:szCs w:val="20"/>
              <w:lang w:val="sv-FI"/>
            </w:rPr>
          </w:pPr>
        </w:p>
        <w:p w:rsidR="004115B6" w:rsidRPr="009520A9" w:rsidRDefault="004115B6" w:rsidP="004115B6">
          <w:pPr>
            <w:jc w:val="both"/>
            <w:rPr>
              <w:rFonts w:ascii="Arial" w:hAnsi="Arial" w:cs="Arial"/>
              <w:b/>
              <w:bCs/>
              <w:sz w:val="28"/>
              <w:szCs w:val="28"/>
              <w:lang w:val="sr-Cyrl-RS"/>
            </w:rPr>
          </w:pPr>
          <w:r>
            <w:rPr>
              <w:rFonts w:ascii="Arial" w:hAnsi="Arial" w:cs="Arial"/>
              <w:b/>
              <w:bCs/>
              <w:sz w:val="28"/>
              <w:szCs w:val="28"/>
              <w:lang w:val="sr-Latn-CS"/>
            </w:rPr>
            <w:t>Tema</w:t>
          </w:r>
          <w:r w:rsidRPr="009520A9">
            <w:rPr>
              <w:rFonts w:ascii="Arial" w:hAnsi="Arial" w:cs="Arial"/>
              <w:b/>
              <w:bCs/>
              <w:sz w:val="24"/>
              <w:szCs w:val="24"/>
              <w:lang w:val="sr-Latn-CS"/>
            </w:rPr>
            <w:t xml:space="preserve">: </w:t>
          </w:r>
          <w:r w:rsidRPr="004115B6">
            <w:rPr>
              <w:rFonts w:ascii="Arial" w:hAnsi="Arial" w:cs="Arial"/>
              <w:b/>
              <w:bCs/>
              <w:sz w:val="24"/>
              <w:szCs w:val="24"/>
              <w:lang w:val="sv-FI"/>
            </w:rPr>
            <w:t xml:space="preserve">   </w:t>
          </w:r>
          <w:r>
            <w:rPr>
              <w:rFonts w:ascii="Arial" w:hAnsi="Arial" w:cs="Arial"/>
              <w:b/>
              <w:bCs/>
              <w:color w:val="000000"/>
              <w:sz w:val="28"/>
              <w:szCs w:val="28"/>
              <w:lang w:val="sr-Cyrl-RS"/>
            </w:rPr>
            <w:t>Prava</w:t>
          </w:r>
          <w:r w:rsidRPr="009520A9">
            <w:rPr>
              <w:rFonts w:ascii="Arial" w:hAnsi="Arial" w:cs="Arial"/>
              <w:b/>
              <w:bCs/>
              <w:color w:val="000000"/>
              <w:sz w:val="28"/>
              <w:szCs w:val="28"/>
              <w:lang w:val="sr-Cyrl-RS"/>
            </w:rPr>
            <w:t xml:space="preserve"> </w:t>
          </w:r>
          <w:r>
            <w:rPr>
              <w:rFonts w:ascii="Arial" w:hAnsi="Arial" w:cs="Arial"/>
              <w:b/>
              <w:bCs/>
              <w:color w:val="000000"/>
              <w:sz w:val="28"/>
              <w:szCs w:val="28"/>
              <w:lang w:val="sr-Cyrl-RS"/>
            </w:rPr>
            <w:t>i</w:t>
          </w:r>
          <w:r w:rsidRPr="009520A9">
            <w:rPr>
              <w:rFonts w:ascii="Arial" w:hAnsi="Arial" w:cs="Arial"/>
              <w:b/>
              <w:bCs/>
              <w:color w:val="000000"/>
              <w:sz w:val="28"/>
              <w:szCs w:val="28"/>
              <w:lang w:val="sr-Cyrl-RS"/>
            </w:rPr>
            <w:t xml:space="preserve"> </w:t>
          </w:r>
          <w:r>
            <w:rPr>
              <w:rFonts w:ascii="Arial" w:hAnsi="Arial" w:cs="Arial"/>
              <w:b/>
              <w:bCs/>
              <w:color w:val="000000"/>
              <w:sz w:val="28"/>
              <w:szCs w:val="28"/>
              <w:lang w:val="sr-Cyrl-RS"/>
            </w:rPr>
            <w:t>zaštita</w:t>
          </w:r>
          <w:r w:rsidRPr="009520A9">
            <w:rPr>
              <w:rFonts w:ascii="Arial" w:hAnsi="Arial" w:cs="Arial"/>
              <w:b/>
              <w:bCs/>
              <w:color w:val="000000"/>
              <w:sz w:val="28"/>
              <w:szCs w:val="28"/>
              <w:lang w:val="sr-Cyrl-RS"/>
            </w:rPr>
            <w:t xml:space="preserve"> </w:t>
          </w:r>
          <w:r>
            <w:rPr>
              <w:rFonts w:ascii="Arial" w:hAnsi="Arial" w:cs="Arial"/>
              <w:b/>
              <w:bCs/>
              <w:color w:val="000000"/>
              <w:sz w:val="28"/>
              <w:szCs w:val="28"/>
              <w:lang w:val="sr-Cyrl-RS"/>
            </w:rPr>
            <w:t>žena</w:t>
          </w:r>
          <w:r w:rsidRPr="009520A9">
            <w:rPr>
              <w:rFonts w:ascii="Arial" w:hAnsi="Arial" w:cs="Arial"/>
              <w:b/>
              <w:bCs/>
              <w:color w:val="000000"/>
              <w:sz w:val="28"/>
              <w:szCs w:val="28"/>
              <w:lang w:val="sr-Cyrl-RS"/>
            </w:rPr>
            <w:t xml:space="preserve"> </w:t>
          </w:r>
          <w:r>
            <w:rPr>
              <w:rFonts w:ascii="Arial" w:hAnsi="Arial" w:cs="Arial"/>
              <w:b/>
              <w:bCs/>
              <w:color w:val="000000"/>
              <w:sz w:val="28"/>
              <w:szCs w:val="28"/>
              <w:lang w:val="sr-Cyrl-RS"/>
            </w:rPr>
            <w:t>u</w:t>
          </w:r>
          <w:r w:rsidRPr="009520A9">
            <w:rPr>
              <w:rFonts w:ascii="Arial" w:hAnsi="Arial" w:cs="Arial"/>
              <w:b/>
              <w:bCs/>
              <w:color w:val="000000"/>
              <w:sz w:val="28"/>
              <w:szCs w:val="28"/>
              <w:lang w:val="sr-Cyrl-RS"/>
            </w:rPr>
            <w:t xml:space="preserve"> </w:t>
          </w:r>
          <w:r>
            <w:rPr>
              <w:rFonts w:ascii="Arial" w:hAnsi="Arial" w:cs="Arial"/>
              <w:b/>
              <w:bCs/>
              <w:color w:val="000000"/>
              <w:sz w:val="28"/>
              <w:szCs w:val="28"/>
              <w:lang w:val="sr-Cyrl-RS"/>
            </w:rPr>
            <w:t>oblasti</w:t>
          </w:r>
          <w:r w:rsidRPr="009520A9">
            <w:rPr>
              <w:rFonts w:ascii="Arial" w:hAnsi="Arial" w:cs="Arial"/>
              <w:b/>
              <w:bCs/>
              <w:color w:val="000000"/>
              <w:sz w:val="28"/>
              <w:szCs w:val="28"/>
              <w:lang w:val="sr-Cyrl-RS"/>
            </w:rPr>
            <w:t xml:space="preserve"> </w:t>
          </w:r>
          <w:r>
            <w:rPr>
              <w:rFonts w:ascii="Arial" w:hAnsi="Arial" w:cs="Arial"/>
              <w:b/>
              <w:bCs/>
              <w:color w:val="000000"/>
              <w:sz w:val="28"/>
              <w:szCs w:val="28"/>
              <w:lang w:val="sr-Cyrl-RS"/>
            </w:rPr>
            <w:t>rada</w:t>
          </w:r>
          <w:r w:rsidRPr="009520A9">
            <w:rPr>
              <w:rFonts w:ascii="Arial" w:hAnsi="Arial" w:cs="Arial"/>
              <w:b/>
              <w:bCs/>
              <w:color w:val="000000"/>
              <w:sz w:val="28"/>
              <w:szCs w:val="28"/>
              <w:lang w:val="sr-Cyrl-RS"/>
            </w:rPr>
            <w:t xml:space="preserve"> </w:t>
          </w:r>
        </w:p>
        <w:p w:rsidR="004115B6" w:rsidRPr="004115B6" w:rsidRDefault="004115B6" w:rsidP="004115B6">
          <w:pPr>
            <w:spacing w:line="240" w:lineRule="auto"/>
            <w:jc w:val="both"/>
            <w:rPr>
              <w:rFonts w:ascii="Arial" w:hAnsi="Arial" w:cs="Arial"/>
              <w:b/>
              <w:bCs/>
              <w:sz w:val="28"/>
              <w:szCs w:val="28"/>
              <w:lang w:val="sv-FI"/>
            </w:rPr>
          </w:pPr>
          <w:r w:rsidRPr="004115B6">
            <w:rPr>
              <w:rFonts w:ascii="Arial" w:hAnsi="Arial" w:cs="Arial"/>
              <w:b/>
              <w:bCs/>
              <w:sz w:val="28"/>
              <w:szCs w:val="28"/>
              <w:lang w:val="sv-FI"/>
            </w:rPr>
            <w:t xml:space="preserve"> </w:t>
          </w:r>
        </w:p>
        <w:p w:rsidR="004115B6" w:rsidRPr="004115B6" w:rsidRDefault="004115B6" w:rsidP="004115B6">
          <w:pPr>
            <w:tabs>
              <w:tab w:val="left" w:pos="567"/>
            </w:tabs>
            <w:spacing w:line="240" w:lineRule="auto"/>
            <w:jc w:val="both"/>
            <w:rPr>
              <w:rFonts w:ascii="Arial" w:hAnsi="Arial" w:cs="Arial"/>
              <w:b/>
              <w:bCs/>
              <w:sz w:val="28"/>
              <w:szCs w:val="28"/>
              <w:lang w:val="sv-FI"/>
            </w:rPr>
          </w:pPr>
          <w:r>
            <w:rPr>
              <w:rFonts w:ascii="Arial" w:hAnsi="Arial" w:cs="Arial"/>
              <w:b/>
              <w:bCs/>
              <w:sz w:val="28"/>
              <w:szCs w:val="28"/>
              <w:lang w:val="sr-Latn-CS"/>
            </w:rPr>
            <w:t>Datum</w:t>
          </w:r>
          <w:r w:rsidRPr="009520A9">
            <w:rPr>
              <w:rFonts w:ascii="Arial" w:hAnsi="Arial" w:cs="Arial"/>
              <w:b/>
              <w:bCs/>
              <w:sz w:val="28"/>
              <w:szCs w:val="28"/>
              <w:lang w:val="sr-Latn-CS"/>
            </w:rPr>
            <w:t>:</w:t>
          </w:r>
          <w:r w:rsidRPr="004115B6">
            <w:rPr>
              <w:rFonts w:ascii="Arial" w:hAnsi="Arial" w:cs="Arial"/>
              <w:b/>
              <w:bCs/>
              <w:sz w:val="28"/>
              <w:szCs w:val="28"/>
              <w:lang w:val="sv-FI"/>
            </w:rPr>
            <w:t xml:space="preserve"> 18.01</w:t>
          </w:r>
          <w:r w:rsidRPr="009520A9">
            <w:rPr>
              <w:rFonts w:ascii="Arial" w:hAnsi="Arial" w:cs="Arial"/>
              <w:b/>
              <w:bCs/>
              <w:sz w:val="28"/>
              <w:szCs w:val="28"/>
              <w:lang w:val="sr-Latn-CS"/>
            </w:rPr>
            <w:t>.20</w:t>
          </w:r>
          <w:r w:rsidRPr="004115B6">
            <w:rPr>
              <w:rFonts w:ascii="Arial" w:hAnsi="Arial" w:cs="Arial"/>
              <w:b/>
              <w:bCs/>
              <w:sz w:val="28"/>
              <w:szCs w:val="28"/>
              <w:lang w:val="sv-FI"/>
            </w:rPr>
            <w:t>19.</w:t>
          </w:r>
        </w:p>
        <w:p w:rsidR="004115B6" w:rsidRPr="009520A9" w:rsidRDefault="004115B6" w:rsidP="004115B6">
          <w:pPr>
            <w:tabs>
              <w:tab w:val="left" w:pos="567"/>
            </w:tabs>
            <w:spacing w:line="240" w:lineRule="auto"/>
            <w:jc w:val="both"/>
            <w:rPr>
              <w:rFonts w:ascii="Arial" w:hAnsi="Arial" w:cs="Arial"/>
              <w:b/>
              <w:bCs/>
              <w:sz w:val="28"/>
              <w:szCs w:val="28"/>
              <w:lang w:val="sr-Cyrl-RS"/>
            </w:rPr>
          </w:pPr>
          <w:r>
            <w:rPr>
              <w:rFonts w:ascii="Arial" w:hAnsi="Arial" w:cs="Arial"/>
              <w:b/>
              <w:bCs/>
              <w:sz w:val="28"/>
              <w:szCs w:val="28"/>
              <w:lang w:val="sr-Latn-CS"/>
            </w:rPr>
            <w:t>Br</w:t>
          </w:r>
          <w:r w:rsidRPr="009520A9">
            <w:rPr>
              <w:rFonts w:ascii="Arial" w:hAnsi="Arial" w:cs="Arial"/>
              <w:b/>
              <w:bCs/>
              <w:sz w:val="28"/>
              <w:szCs w:val="28"/>
              <w:lang w:val="sr-Latn-CS"/>
            </w:rPr>
            <w:t>.</w:t>
          </w:r>
          <w:r w:rsidRPr="009520A9">
            <w:rPr>
              <w:rFonts w:ascii="Arial" w:hAnsi="Arial" w:cs="Arial"/>
              <w:b/>
              <w:bCs/>
              <w:sz w:val="28"/>
              <w:szCs w:val="28"/>
              <w:lang w:val="sr-Cyrl-RS"/>
            </w:rPr>
            <w:t xml:space="preserve"> </w:t>
          </w:r>
          <w:r w:rsidRPr="004115B6">
            <w:rPr>
              <w:rFonts w:ascii="Arial" w:hAnsi="Arial" w:cs="Arial"/>
              <w:b/>
              <w:bCs/>
              <w:sz w:val="28"/>
              <w:szCs w:val="28"/>
              <w:lang w:val="sv-FI"/>
            </w:rPr>
            <w:t>01/</w:t>
          </w:r>
          <w:r>
            <w:rPr>
              <w:rFonts w:ascii="Arial" w:hAnsi="Arial" w:cs="Arial"/>
              <w:b/>
              <w:bCs/>
              <w:sz w:val="28"/>
              <w:szCs w:val="28"/>
              <w:lang w:val="sr-Cyrl-RS"/>
            </w:rPr>
            <w:t>IP</w:t>
          </w:r>
        </w:p>
        <w:p w:rsidR="004115B6" w:rsidRPr="009520A9" w:rsidRDefault="004115B6" w:rsidP="004115B6">
          <w:pPr>
            <w:tabs>
              <w:tab w:val="left" w:pos="567"/>
            </w:tabs>
            <w:spacing w:line="240" w:lineRule="auto"/>
            <w:jc w:val="both"/>
            <w:rPr>
              <w:rFonts w:ascii="Arial" w:hAnsi="Arial" w:cs="Arial"/>
              <w:b/>
              <w:bCs/>
              <w:sz w:val="20"/>
              <w:szCs w:val="20"/>
              <w:lang w:val="sr-Latn-RS"/>
            </w:rPr>
          </w:pPr>
        </w:p>
        <w:p w:rsidR="004115B6" w:rsidRPr="004115B6" w:rsidRDefault="004115B6" w:rsidP="004115B6">
          <w:pPr>
            <w:tabs>
              <w:tab w:val="left" w:pos="567"/>
            </w:tabs>
            <w:spacing w:line="240" w:lineRule="auto"/>
            <w:jc w:val="both"/>
            <w:rPr>
              <w:rFonts w:ascii="Arial" w:hAnsi="Arial" w:cs="Arial"/>
              <w:b/>
              <w:bCs/>
              <w:sz w:val="20"/>
              <w:szCs w:val="20"/>
              <w:lang w:val="sv-FI"/>
            </w:rPr>
          </w:pPr>
        </w:p>
        <w:p w:rsidR="004115B6" w:rsidRPr="004115B6" w:rsidRDefault="004115B6" w:rsidP="004115B6">
          <w:pPr>
            <w:tabs>
              <w:tab w:val="left" w:pos="567"/>
            </w:tabs>
            <w:spacing w:line="240" w:lineRule="auto"/>
            <w:jc w:val="both"/>
            <w:rPr>
              <w:rFonts w:ascii="Arial" w:hAnsi="Arial" w:cs="Arial"/>
              <w:b/>
              <w:bCs/>
              <w:sz w:val="20"/>
              <w:szCs w:val="20"/>
              <w:lang w:val="sv-FI"/>
            </w:rPr>
          </w:pPr>
        </w:p>
        <w:p w:rsidR="004115B6" w:rsidRPr="004115B6" w:rsidRDefault="004115B6" w:rsidP="004115B6">
          <w:pPr>
            <w:spacing w:line="240" w:lineRule="auto"/>
            <w:jc w:val="both"/>
            <w:rPr>
              <w:rFonts w:ascii="Arial" w:hAnsi="Arial" w:cs="Arial"/>
              <w:b/>
              <w:bCs/>
              <w:sz w:val="20"/>
              <w:szCs w:val="20"/>
              <w:lang w:val="sv-FI"/>
            </w:rPr>
          </w:pPr>
        </w:p>
        <w:p w:rsidR="004115B6" w:rsidRPr="009520A9" w:rsidRDefault="004115B6" w:rsidP="004115B6">
          <w:pPr>
            <w:spacing w:line="240" w:lineRule="auto"/>
            <w:jc w:val="both"/>
            <w:rPr>
              <w:rFonts w:ascii="Arial" w:hAnsi="Arial" w:cs="Arial"/>
              <w:b/>
              <w:bCs/>
              <w:sz w:val="20"/>
              <w:szCs w:val="20"/>
              <w:lang w:val="sr-Cyrl-RS"/>
            </w:rPr>
          </w:pPr>
        </w:p>
        <w:p w:rsidR="004115B6" w:rsidRPr="009520A9" w:rsidRDefault="004115B6" w:rsidP="004115B6">
          <w:pPr>
            <w:spacing w:line="240" w:lineRule="auto"/>
            <w:jc w:val="both"/>
            <w:rPr>
              <w:rFonts w:ascii="Arial" w:hAnsi="Arial" w:cs="Arial"/>
              <w:b/>
              <w:bCs/>
              <w:sz w:val="20"/>
              <w:szCs w:val="20"/>
              <w:lang w:val="sr-Cyrl-RS"/>
            </w:rPr>
          </w:pPr>
        </w:p>
        <w:p w:rsidR="004115B6" w:rsidRPr="004115B6" w:rsidRDefault="004115B6" w:rsidP="004115B6">
          <w:pPr>
            <w:spacing w:line="240" w:lineRule="auto"/>
            <w:jc w:val="both"/>
            <w:rPr>
              <w:rFonts w:ascii="Arial" w:hAnsi="Arial" w:cs="Arial"/>
              <w:b/>
              <w:bCs/>
              <w:sz w:val="20"/>
              <w:szCs w:val="20"/>
              <w:lang w:val="sv-FI"/>
            </w:rPr>
          </w:pPr>
        </w:p>
        <w:p w:rsidR="004115B6" w:rsidRPr="009520A9" w:rsidRDefault="004115B6" w:rsidP="004115B6">
          <w:pPr>
            <w:spacing w:line="240" w:lineRule="auto"/>
            <w:jc w:val="both"/>
            <w:rPr>
              <w:rFonts w:ascii="Arial" w:hAnsi="Arial" w:cs="Arial"/>
              <w:b/>
              <w:bCs/>
              <w:lang w:val="hr-BA"/>
            </w:rPr>
          </w:pPr>
          <w:bookmarkStart w:id="0" w:name="_Toc196037342"/>
          <w:bookmarkEnd w:id="0"/>
          <w:r w:rsidRPr="004115B6">
            <w:rPr>
              <w:rFonts w:ascii="Arial" w:hAnsi="Arial" w:cs="Arial"/>
              <w:b/>
              <w:bCs/>
              <w:lang w:val="sv-FI"/>
            </w:rPr>
            <w:t xml:space="preserve">Ovo istraživanje je uradila Biblioteka Narodne skupštine za potrebe rada narodnih poslanika i Službe Narodne skupštine. Za više informacija molimo da nas kontaktirate putem telefona 3026-532 i elektronske </w:t>
          </w:r>
          <w:r>
            <w:rPr>
              <w:rFonts w:ascii="Arial" w:hAnsi="Arial" w:cs="Arial"/>
              <w:b/>
              <w:bCs/>
              <w:lang w:val="hr-BA"/>
            </w:rPr>
            <w:t>pošte</w:t>
          </w:r>
          <w:r w:rsidRPr="009520A9">
            <w:rPr>
              <w:rFonts w:ascii="Arial" w:hAnsi="Arial" w:cs="Arial"/>
              <w:b/>
              <w:bCs/>
              <w:lang w:val="hr-BA"/>
            </w:rPr>
            <w:t xml:space="preserve"> </w:t>
          </w:r>
          <w:hyperlink r:id="rId9" w:history="1">
            <w:r w:rsidRPr="009520A9">
              <w:rPr>
                <w:rStyle w:val="Hyperlink"/>
                <w:rFonts w:ascii="Arial" w:hAnsi="Arial" w:cs="Arial"/>
                <w:lang w:val="hr-BA"/>
              </w:rPr>
              <w:t>istrazivanja@parlament.rs.</w:t>
            </w:r>
          </w:hyperlink>
          <w:r w:rsidRPr="004115B6">
            <w:rPr>
              <w:rFonts w:ascii="Arial" w:hAnsi="Arial" w:cs="Arial"/>
              <w:b/>
              <w:bCs/>
              <w:lang w:val="sv-FI"/>
            </w:rPr>
            <w:t xml:space="preserve"> Istraživanja koja priprema Biblioteka Narodne </w:t>
          </w:r>
          <w:r w:rsidRPr="004115B6">
            <w:rPr>
              <w:rFonts w:ascii="Arial" w:hAnsi="Arial" w:cs="Arial"/>
              <w:b/>
              <w:bCs/>
              <w:spacing w:val="-4"/>
              <w:lang w:val="sv-FI"/>
            </w:rPr>
            <w:t>skupštine ne odražavaju zvanični stav Narodne skupštine Republike</w:t>
          </w:r>
          <w:r w:rsidRPr="004115B6">
            <w:rPr>
              <w:rFonts w:ascii="Arial" w:hAnsi="Arial" w:cs="Arial"/>
              <w:b/>
              <w:bCs/>
              <w:lang w:val="sv-FI"/>
            </w:rPr>
            <w:t xml:space="preserve"> Srbije. </w:t>
          </w:r>
        </w:p>
        <w:p w:rsidR="004115B6" w:rsidRPr="004115B6" w:rsidRDefault="004115B6" w:rsidP="004115B6">
          <w:pPr>
            <w:spacing w:line="360" w:lineRule="auto"/>
            <w:jc w:val="both"/>
            <w:rPr>
              <w:rFonts w:ascii="Arial" w:hAnsi="Arial" w:cs="Arial"/>
              <w:b/>
              <w:bCs/>
              <w:sz w:val="20"/>
              <w:szCs w:val="20"/>
              <w:lang w:val="sv-FI"/>
            </w:rPr>
          </w:pPr>
        </w:p>
        <w:p w:rsidR="004115B6" w:rsidRPr="009520A9" w:rsidRDefault="004115B6" w:rsidP="004115B6">
          <w:pPr>
            <w:jc w:val="both"/>
            <w:rPr>
              <w:rFonts w:ascii="Arial" w:hAnsi="Arial" w:cs="Arial"/>
              <w:b/>
              <w:bCs/>
              <w:color w:val="000000"/>
              <w:lang w:val="sr-Cyrl-RS"/>
            </w:rPr>
          </w:pPr>
        </w:p>
        <w:p w:rsidR="004115B6" w:rsidRPr="004115B6" w:rsidRDefault="004115B6" w:rsidP="004115B6">
          <w:pPr>
            <w:jc w:val="both"/>
            <w:rPr>
              <w:rFonts w:ascii="Arial" w:hAnsi="Arial" w:cs="Arial"/>
              <w:b/>
              <w:bCs/>
              <w:color w:val="000000"/>
              <w:lang w:val="sv-FI"/>
            </w:rPr>
          </w:pPr>
        </w:p>
        <w:p w:rsidR="004115B6" w:rsidRPr="004115B6" w:rsidRDefault="004115B6" w:rsidP="004115B6">
          <w:pPr>
            <w:jc w:val="both"/>
            <w:rPr>
              <w:rFonts w:ascii="Arial" w:hAnsi="Arial" w:cs="Arial"/>
              <w:b/>
              <w:bCs/>
              <w:color w:val="000000"/>
              <w:lang w:val="sv-FI"/>
            </w:rPr>
          </w:pPr>
        </w:p>
        <w:p w:rsidR="004115B6" w:rsidRPr="004115B6" w:rsidRDefault="004115B6" w:rsidP="004115B6">
          <w:pPr>
            <w:jc w:val="both"/>
            <w:rPr>
              <w:rFonts w:ascii="Arial" w:hAnsi="Arial" w:cs="Arial"/>
              <w:b/>
              <w:bCs/>
              <w:color w:val="000000"/>
              <w:lang w:val="sv-FI"/>
            </w:rPr>
          </w:pPr>
        </w:p>
        <w:p w:rsidR="004115B6" w:rsidRPr="004115B6" w:rsidRDefault="004115B6" w:rsidP="004115B6">
          <w:pPr>
            <w:jc w:val="both"/>
            <w:rPr>
              <w:rFonts w:ascii="Arial" w:hAnsi="Arial" w:cs="Arial"/>
              <w:b/>
              <w:bCs/>
              <w:color w:val="000000"/>
              <w:lang w:val="sv-FI"/>
            </w:rPr>
          </w:pPr>
        </w:p>
        <w:p w:rsidR="00392567" w:rsidRPr="00392567" w:rsidRDefault="00392567" w:rsidP="00392567">
          <w:pPr>
            <w:rPr>
              <w:b/>
              <w:bCs/>
              <w:i/>
              <w:iCs/>
              <w:lang w:val="sr-Latn-RS"/>
            </w:rPr>
          </w:pPr>
          <w:r w:rsidRPr="00392567">
            <w:rPr>
              <w:rFonts w:ascii="Arial" w:hAnsi="Arial" w:cs="Arial"/>
              <w:b/>
              <w:bCs/>
              <w:i/>
              <w:iCs/>
              <w:lang w:val="sr-Latn-RS"/>
            </w:rPr>
            <w:t>SADRŽAJ</w:t>
          </w:r>
        </w:p>
        <w:p w:rsidR="004115B6" w:rsidRPr="00392567" w:rsidRDefault="00240518" w:rsidP="004115B6">
          <w:pPr>
            <w:jc w:val="both"/>
            <w:rPr>
              <w:rFonts w:ascii="Arial" w:hAnsi="Arial" w:cs="Arial"/>
              <w:b/>
              <w:bCs/>
              <w:color w:val="000000"/>
              <w:lang w:val="sr-Cyrl-RS"/>
            </w:rPr>
          </w:pPr>
        </w:p>
      </w:sdtContent>
    </w:sdt>
    <w:p w:rsidR="0032165E" w:rsidRDefault="0032165E">
      <w:pPr>
        <w:pStyle w:val="TOC1"/>
        <w:tabs>
          <w:tab w:val="right" w:leader="dot" w:pos="9350"/>
        </w:tabs>
        <w:rPr>
          <w:rFonts w:asciiTheme="minorHAnsi" w:eastAsiaTheme="minorEastAsia" w:hAnsiTheme="minorHAnsi"/>
          <w:noProof/>
          <w:lang w:bidi="gu-IN"/>
        </w:rPr>
      </w:pPr>
      <w:r>
        <w:rPr>
          <w:rFonts w:cs="Arial"/>
          <w:color w:val="000000"/>
          <w:lang w:val="sr-Cyrl-RS"/>
        </w:rPr>
        <w:fldChar w:fldCharType="begin"/>
      </w:r>
      <w:r>
        <w:rPr>
          <w:rFonts w:cs="Arial"/>
          <w:color w:val="000000"/>
          <w:lang w:val="sr-Cyrl-RS"/>
        </w:rPr>
        <w:instrText xml:space="preserve"> TOC \o "1-1" \h \z \u </w:instrText>
      </w:r>
      <w:r>
        <w:rPr>
          <w:rFonts w:cs="Arial"/>
          <w:color w:val="000000"/>
          <w:lang w:val="sr-Cyrl-RS"/>
        </w:rPr>
        <w:fldChar w:fldCharType="separate"/>
      </w:r>
      <w:hyperlink w:anchor="_Toc536444478" w:history="1">
        <w:r w:rsidRPr="00173982">
          <w:rPr>
            <w:rStyle w:val="Hyperlink"/>
            <w:noProof/>
            <w:lang w:val="sr-Cyrl-RS"/>
          </w:rPr>
          <w:t>SITUACIJA U SRBIJI</w:t>
        </w:r>
        <w:r>
          <w:rPr>
            <w:noProof/>
            <w:webHidden/>
          </w:rPr>
          <w:tab/>
        </w:r>
        <w:r>
          <w:rPr>
            <w:noProof/>
            <w:webHidden/>
          </w:rPr>
          <w:fldChar w:fldCharType="begin"/>
        </w:r>
        <w:r>
          <w:rPr>
            <w:noProof/>
            <w:webHidden/>
          </w:rPr>
          <w:instrText xml:space="preserve"> PAGEREF _Toc536444478 \h </w:instrText>
        </w:r>
        <w:r>
          <w:rPr>
            <w:noProof/>
            <w:webHidden/>
          </w:rPr>
        </w:r>
        <w:r>
          <w:rPr>
            <w:noProof/>
            <w:webHidden/>
          </w:rPr>
          <w:fldChar w:fldCharType="separate"/>
        </w:r>
        <w:r>
          <w:rPr>
            <w:noProof/>
            <w:webHidden/>
          </w:rPr>
          <w:t>2</w:t>
        </w:r>
        <w:r>
          <w:rPr>
            <w:noProof/>
            <w:webHidden/>
          </w:rPr>
          <w:fldChar w:fldCharType="end"/>
        </w:r>
      </w:hyperlink>
    </w:p>
    <w:p w:rsidR="0032165E" w:rsidRDefault="00240518">
      <w:pPr>
        <w:pStyle w:val="TOC1"/>
        <w:tabs>
          <w:tab w:val="right" w:leader="dot" w:pos="9350"/>
        </w:tabs>
        <w:rPr>
          <w:rFonts w:asciiTheme="minorHAnsi" w:eastAsiaTheme="minorEastAsia" w:hAnsiTheme="minorHAnsi"/>
          <w:noProof/>
          <w:lang w:bidi="gu-IN"/>
        </w:rPr>
      </w:pPr>
      <w:hyperlink w:anchor="_Toc536444479" w:history="1">
        <w:r w:rsidR="0032165E" w:rsidRPr="00173982">
          <w:rPr>
            <w:rStyle w:val="Hyperlink"/>
            <w:noProof/>
            <w:lang w:val="sr-Latn-BA"/>
          </w:rPr>
          <w:t>ALBANIJA</w:t>
        </w:r>
        <w:r w:rsidR="0032165E">
          <w:rPr>
            <w:noProof/>
            <w:webHidden/>
          </w:rPr>
          <w:tab/>
        </w:r>
        <w:r w:rsidR="0032165E">
          <w:rPr>
            <w:noProof/>
            <w:webHidden/>
          </w:rPr>
          <w:fldChar w:fldCharType="begin"/>
        </w:r>
        <w:r w:rsidR="0032165E">
          <w:rPr>
            <w:noProof/>
            <w:webHidden/>
          </w:rPr>
          <w:instrText xml:space="preserve"> PAGEREF _Toc536444479 \h </w:instrText>
        </w:r>
        <w:r w:rsidR="0032165E">
          <w:rPr>
            <w:noProof/>
            <w:webHidden/>
          </w:rPr>
        </w:r>
        <w:r w:rsidR="0032165E">
          <w:rPr>
            <w:noProof/>
            <w:webHidden/>
          </w:rPr>
          <w:fldChar w:fldCharType="separate"/>
        </w:r>
        <w:r w:rsidR="0032165E">
          <w:rPr>
            <w:noProof/>
            <w:webHidden/>
          </w:rPr>
          <w:t>6</w:t>
        </w:r>
        <w:r w:rsidR="0032165E">
          <w:rPr>
            <w:noProof/>
            <w:webHidden/>
          </w:rPr>
          <w:fldChar w:fldCharType="end"/>
        </w:r>
      </w:hyperlink>
    </w:p>
    <w:p w:rsidR="0032165E" w:rsidRDefault="00240518">
      <w:pPr>
        <w:pStyle w:val="TOC1"/>
        <w:tabs>
          <w:tab w:val="right" w:leader="dot" w:pos="9350"/>
        </w:tabs>
        <w:rPr>
          <w:rFonts w:asciiTheme="minorHAnsi" w:eastAsiaTheme="minorEastAsia" w:hAnsiTheme="minorHAnsi"/>
          <w:noProof/>
          <w:lang w:bidi="gu-IN"/>
        </w:rPr>
      </w:pPr>
      <w:hyperlink w:anchor="_Toc536444480" w:history="1">
        <w:r w:rsidR="0032165E" w:rsidRPr="00173982">
          <w:rPr>
            <w:rStyle w:val="Hyperlink"/>
            <w:rFonts w:eastAsia="Times New Roman"/>
            <w:noProof/>
            <w:lang w:val="sv-FI"/>
          </w:rPr>
          <w:t>BOSNA I HERCEGOVINA: FEDERACIJA BOSNE I  HERCEGOVINE, REPUBLIKA SRPSKA</w:t>
        </w:r>
        <w:r w:rsidR="0032165E" w:rsidRPr="00173982">
          <w:rPr>
            <w:rStyle w:val="Hyperlink"/>
            <w:rFonts w:eastAsia="Times New Roman"/>
            <w:noProof/>
            <w:lang w:val="sr-Cyrl-RS"/>
          </w:rPr>
          <w:t xml:space="preserve"> I BRČKO DISTRIKT</w:t>
        </w:r>
        <w:r w:rsidR="0032165E">
          <w:rPr>
            <w:noProof/>
            <w:webHidden/>
          </w:rPr>
          <w:tab/>
        </w:r>
        <w:r w:rsidR="0032165E">
          <w:rPr>
            <w:noProof/>
            <w:webHidden/>
          </w:rPr>
          <w:fldChar w:fldCharType="begin"/>
        </w:r>
        <w:r w:rsidR="0032165E">
          <w:rPr>
            <w:noProof/>
            <w:webHidden/>
          </w:rPr>
          <w:instrText xml:space="preserve"> PAGEREF _Toc536444480 \h </w:instrText>
        </w:r>
        <w:r w:rsidR="0032165E">
          <w:rPr>
            <w:noProof/>
            <w:webHidden/>
          </w:rPr>
        </w:r>
        <w:r w:rsidR="0032165E">
          <w:rPr>
            <w:noProof/>
            <w:webHidden/>
          </w:rPr>
          <w:fldChar w:fldCharType="separate"/>
        </w:r>
        <w:r w:rsidR="0032165E">
          <w:rPr>
            <w:noProof/>
            <w:webHidden/>
          </w:rPr>
          <w:t>8</w:t>
        </w:r>
        <w:r w:rsidR="0032165E">
          <w:rPr>
            <w:noProof/>
            <w:webHidden/>
          </w:rPr>
          <w:fldChar w:fldCharType="end"/>
        </w:r>
      </w:hyperlink>
    </w:p>
    <w:p w:rsidR="0032165E" w:rsidRDefault="00240518">
      <w:pPr>
        <w:pStyle w:val="TOC1"/>
        <w:tabs>
          <w:tab w:val="right" w:leader="dot" w:pos="9350"/>
        </w:tabs>
        <w:rPr>
          <w:rFonts w:asciiTheme="minorHAnsi" w:eastAsiaTheme="minorEastAsia" w:hAnsiTheme="minorHAnsi"/>
          <w:noProof/>
          <w:lang w:bidi="gu-IN"/>
        </w:rPr>
      </w:pPr>
      <w:hyperlink w:anchor="_Toc536444481" w:history="1">
        <w:r w:rsidR="0032165E" w:rsidRPr="00173982">
          <w:rPr>
            <w:rStyle w:val="Hyperlink"/>
            <w:noProof/>
            <w:lang w:val="sr-Cyrl-RS"/>
          </w:rPr>
          <w:t>CRNA GORA</w:t>
        </w:r>
        <w:r w:rsidR="0032165E">
          <w:rPr>
            <w:noProof/>
            <w:webHidden/>
          </w:rPr>
          <w:tab/>
        </w:r>
        <w:r w:rsidR="0032165E">
          <w:rPr>
            <w:noProof/>
            <w:webHidden/>
          </w:rPr>
          <w:fldChar w:fldCharType="begin"/>
        </w:r>
        <w:r w:rsidR="0032165E">
          <w:rPr>
            <w:noProof/>
            <w:webHidden/>
          </w:rPr>
          <w:instrText xml:space="preserve"> PAGEREF _Toc536444481 \h </w:instrText>
        </w:r>
        <w:r w:rsidR="0032165E">
          <w:rPr>
            <w:noProof/>
            <w:webHidden/>
          </w:rPr>
        </w:r>
        <w:r w:rsidR="0032165E">
          <w:rPr>
            <w:noProof/>
            <w:webHidden/>
          </w:rPr>
          <w:fldChar w:fldCharType="separate"/>
        </w:r>
        <w:r w:rsidR="0032165E">
          <w:rPr>
            <w:noProof/>
            <w:webHidden/>
          </w:rPr>
          <w:t>15</w:t>
        </w:r>
        <w:r w:rsidR="0032165E">
          <w:rPr>
            <w:noProof/>
            <w:webHidden/>
          </w:rPr>
          <w:fldChar w:fldCharType="end"/>
        </w:r>
      </w:hyperlink>
    </w:p>
    <w:p w:rsidR="0032165E" w:rsidRDefault="00240518">
      <w:pPr>
        <w:pStyle w:val="TOC1"/>
        <w:tabs>
          <w:tab w:val="right" w:leader="dot" w:pos="9350"/>
        </w:tabs>
        <w:rPr>
          <w:rFonts w:asciiTheme="minorHAnsi" w:eastAsiaTheme="minorEastAsia" w:hAnsiTheme="minorHAnsi"/>
          <w:noProof/>
          <w:lang w:bidi="gu-IN"/>
        </w:rPr>
      </w:pPr>
      <w:hyperlink w:anchor="_Toc536444482" w:history="1">
        <w:r w:rsidR="0032165E" w:rsidRPr="00173982">
          <w:rPr>
            <w:rStyle w:val="Hyperlink"/>
            <w:rFonts w:eastAsia="Times New Roman"/>
            <w:noProof/>
            <w:lang w:val="sr-Latn-CS" w:eastAsia="en-GB"/>
          </w:rPr>
          <w:t>HRVATSKA</w:t>
        </w:r>
        <w:r w:rsidR="0032165E">
          <w:rPr>
            <w:noProof/>
            <w:webHidden/>
          </w:rPr>
          <w:tab/>
        </w:r>
        <w:r w:rsidR="0032165E">
          <w:rPr>
            <w:noProof/>
            <w:webHidden/>
          </w:rPr>
          <w:fldChar w:fldCharType="begin"/>
        </w:r>
        <w:r w:rsidR="0032165E">
          <w:rPr>
            <w:noProof/>
            <w:webHidden/>
          </w:rPr>
          <w:instrText xml:space="preserve"> PAGEREF _Toc536444482 \h </w:instrText>
        </w:r>
        <w:r w:rsidR="0032165E">
          <w:rPr>
            <w:noProof/>
            <w:webHidden/>
          </w:rPr>
        </w:r>
        <w:r w:rsidR="0032165E">
          <w:rPr>
            <w:noProof/>
            <w:webHidden/>
          </w:rPr>
          <w:fldChar w:fldCharType="separate"/>
        </w:r>
        <w:r w:rsidR="0032165E">
          <w:rPr>
            <w:noProof/>
            <w:webHidden/>
          </w:rPr>
          <w:t>20</w:t>
        </w:r>
        <w:r w:rsidR="0032165E">
          <w:rPr>
            <w:noProof/>
            <w:webHidden/>
          </w:rPr>
          <w:fldChar w:fldCharType="end"/>
        </w:r>
      </w:hyperlink>
    </w:p>
    <w:p w:rsidR="0032165E" w:rsidRDefault="00240518">
      <w:pPr>
        <w:pStyle w:val="TOC1"/>
        <w:tabs>
          <w:tab w:val="right" w:leader="dot" w:pos="9350"/>
        </w:tabs>
        <w:rPr>
          <w:rFonts w:asciiTheme="minorHAnsi" w:eastAsiaTheme="minorEastAsia" w:hAnsiTheme="minorHAnsi"/>
          <w:noProof/>
          <w:lang w:bidi="gu-IN"/>
        </w:rPr>
      </w:pPr>
      <w:hyperlink w:anchor="_Toc536444483" w:history="1">
        <w:r w:rsidR="0032165E" w:rsidRPr="00173982">
          <w:rPr>
            <w:rStyle w:val="Hyperlink"/>
            <w:noProof/>
            <w:lang w:val="ru-RU"/>
          </w:rPr>
          <w:t>MAKEDONIJA</w:t>
        </w:r>
        <w:r w:rsidR="0032165E">
          <w:rPr>
            <w:noProof/>
            <w:webHidden/>
          </w:rPr>
          <w:tab/>
        </w:r>
        <w:r w:rsidR="0032165E">
          <w:rPr>
            <w:noProof/>
            <w:webHidden/>
          </w:rPr>
          <w:fldChar w:fldCharType="begin"/>
        </w:r>
        <w:r w:rsidR="0032165E">
          <w:rPr>
            <w:noProof/>
            <w:webHidden/>
          </w:rPr>
          <w:instrText xml:space="preserve"> PAGEREF _Toc536444483 \h </w:instrText>
        </w:r>
        <w:r w:rsidR="0032165E">
          <w:rPr>
            <w:noProof/>
            <w:webHidden/>
          </w:rPr>
        </w:r>
        <w:r w:rsidR="0032165E">
          <w:rPr>
            <w:noProof/>
            <w:webHidden/>
          </w:rPr>
          <w:fldChar w:fldCharType="separate"/>
        </w:r>
        <w:r w:rsidR="0032165E">
          <w:rPr>
            <w:noProof/>
            <w:webHidden/>
          </w:rPr>
          <w:t>23</w:t>
        </w:r>
        <w:r w:rsidR="0032165E">
          <w:rPr>
            <w:noProof/>
            <w:webHidden/>
          </w:rPr>
          <w:fldChar w:fldCharType="end"/>
        </w:r>
      </w:hyperlink>
    </w:p>
    <w:p w:rsidR="004115B6" w:rsidRDefault="0032165E" w:rsidP="004115B6">
      <w:pPr>
        <w:jc w:val="both"/>
        <w:rPr>
          <w:rFonts w:ascii="Arial" w:hAnsi="Arial" w:cs="Arial"/>
          <w:color w:val="000000"/>
          <w:lang w:val="sr-Cyrl-RS"/>
        </w:rPr>
      </w:pPr>
      <w:r>
        <w:rPr>
          <w:rFonts w:ascii="Arial" w:hAnsi="Arial" w:cs="Arial"/>
          <w:color w:val="000000"/>
          <w:lang w:val="sr-Cyrl-RS"/>
        </w:rPr>
        <w:fldChar w:fldCharType="end"/>
      </w:r>
    </w:p>
    <w:p w:rsidR="004115B6" w:rsidRDefault="004115B6" w:rsidP="004115B6">
      <w:pPr>
        <w:jc w:val="both"/>
        <w:rPr>
          <w:rFonts w:ascii="Arial" w:hAnsi="Arial" w:cs="Arial"/>
          <w:color w:val="000000"/>
          <w:lang w:val="sr-Cyrl-RS"/>
        </w:rPr>
      </w:pPr>
    </w:p>
    <w:p w:rsidR="004115B6" w:rsidRDefault="004115B6" w:rsidP="004115B6">
      <w:pPr>
        <w:jc w:val="both"/>
        <w:rPr>
          <w:rFonts w:ascii="Arial" w:hAnsi="Arial" w:cs="Arial"/>
          <w:color w:val="000000"/>
          <w:lang w:val="sr-Cyrl-RS"/>
        </w:rPr>
      </w:pPr>
    </w:p>
    <w:p w:rsidR="004115B6" w:rsidRDefault="004115B6" w:rsidP="004115B6">
      <w:pPr>
        <w:jc w:val="both"/>
        <w:rPr>
          <w:rFonts w:ascii="Arial" w:hAnsi="Arial" w:cs="Arial"/>
          <w:color w:val="000000"/>
          <w:lang w:val="sr-Cyrl-RS"/>
        </w:rPr>
      </w:pPr>
    </w:p>
    <w:p w:rsidR="004115B6" w:rsidRDefault="004115B6" w:rsidP="004115B6">
      <w:pPr>
        <w:jc w:val="both"/>
        <w:rPr>
          <w:rFonts w:ascii="Arial" w:hAnsi="Arial" w:cs="Arial"/>
          <w:color w:val="000000"/>
          <w:lang w:val="sr-Cyrl-RS"/>
        </w:rPr>
      </w:pPr>
    </w:p>
    <w:p w:rsidR="004115B6" w:rsidRDefault="004115B6" w:rsidP="004115B6">
      <w:pPr>
        <w:jc w:val="both"/>
        <w:rPr>
          <w:rFonts w:ascii="Arial" w:hAnsi="Arial" w:cs="Arial"/>
          <w:color w:val="000000"/>
          <w:lang w:val="sr-Cyrl-RS"/>
        </w:rPr>
      </w:pPr>
    </w:p>
    <w:p w:rsidR="004115B6" w:rsidRDefault="004115B6" w:rsidP="004115B6">
      <w:pPr>
        <w:jc w:val="both"/>
        <w:rPr>
          <w:rFonts w:ascii="Arial" w:hAnsi="Arial" w:cs="Arial"/>
          <w:color w:val="000000"/>
          <w:lang w:val="sr-Cyrl-RS"/>
        </w:rPr>
      </w:pPr>
    </w:p>
    <w:p w:rsidR="004115B6" w:rsidRDefault="004115B6" w:rsidP="004115B6">
      <w:pPr>
        <w:jc w:val="both"/>
        <w:rPr>
          <w:rFonts w:ascii="Arial" w:hAnsi="Arial" w:cs="Arial"/>
          <w:color w:val="000000"/>
          <w:lang w:val="sr-Cyrl-RS"/>
        </w:rPr>
      </w:pPr>
    </w:p>
    <w:p w:rsidR="004115B6" w:rsidRDefault="004115B6" w:rsidP="004115B6">
      <w:pPr>
        <w:jc w:val="both"/>
        <w:rPr>
          <w:rFonts w:ascii="Arial" w:hAnsi="Arial" w:cs="Arial"/>
          <w:color w:val="000000"/>
          <w:lang w:val="sr-Cyrl-RS"/>
        </w:rPr>
      </w:pPr>
    </w:p>
    <w:p w:rsidR="004115B6" w:rsidRDefault="004115B6" w:rsidP="004115B6">
      <w:pPr>
        <w:jc w:val="both"/>
        <w:rPr>
          <w:rFonts w:ascii="Arial" w:hAnsi="Arial" w:cs="Arial"/>
          <w:color w:val="000000"/>
          <w:lang w:val="sr-Cyrl-RS"/>
        </w:rPr>
      </w:pPr>
    </w:p>
    <w:p w:rsidR="004115B6" w:rsidRDefault="004115B6" w:rsidP="004115B6">
      <w:pPr>
        <w:jc w:val="both"/>
        <w:rPr>
          <w:rFonts w:ascii="Arial" w:hAnsi="Arial" w:cs="Arial"/>
          <w:color w:val="000000"/>
          <w:lang w:val="sr-Cyrl-RS"/>
        </w:rPr>
      </w:pPr>
    </w:p>
    <w:p w:rsidR="004115B6" w:rsidRDefault="004115B6" w:rsidP="004115B6">
      <w:pPr>
        <w:jc w:val="both"/>
        <w:rPr>
          <w:rFonts w:ascii="Arial" w:hAnsi="Arial" w:cs="Arial"/>
          <w:color w:val="000000"/>
          <w:lang w:val="sr-Cyrl-RS"/>
        </w:rPr>
      </w:pPr>
    </w:p>
    <w:p w:rsidR="004115B6" w:rsidRDefault="004115B6" w:rsidP="004115B6">
      <w:pPr>
        <w:jc w:val="both"/>
        <w:rPr>
          <w:rFonts w:ascii="Arial" w:hAnsi="Arial" w:cs="Arial"/>
          <w:color w:val="000000"/>
          <w:lang w:val="sr-Cyrl-RS"/>
        </w:rPr>
      </w:pPr>
    </w:p>
    <w:p w:rsidR="004115B6" w:rsidRDefault="004115B6" w:rsidP="004115B6">
      <w:pPr>
        <w:jc w:val="both"/>
        <w:rPr>
          <w:rFonts w:ascii="Arial" w:hAnsi="Arial" w:cs="Arial"/>
          <w:color w:val="000000"/>
          <w:lang w:val="sr-Cyrl-RS"/>
        </w:rPr>
      </w:pPr>
    </w:p>
    <w:p w:rsidR="004115B6" w:rsidRPr="00A56263" w:rsidRDefault="004115B6" w:rsidP="004115B6">
      <w:pPr>
        <w:spacing w:line="360" w:lineRule="auto"/>
        <w:jc w:val="both"/>
        <w:rPr>
          <w:rFonts w:ascii="Arial" w:hAnsi="Arial" w:cs="Arial"/>
          <w:color w:val="000000"/>
          <w:sz w:val="20"/>
          <w:szCs w:val="20"/>
          <w:lang w:val="sr-Cyrl-RS"/>
        </w:rPr>
      </w:pPr>
    </w:p>
    <w:p w:rsidR="004115B6" w:rsidRPr="00A56263" w:rsidRDefault="004115B6" w:rsidP="004115B6">
      <w:pPr>
        <w:spacing w:line="360" w:lineRule="auto"/>
        <w:jc w:val="both"/>
        <w:rPr>
          <w:rFonts w:ascii="Arial" w:hAnsi="Arial" w:cs="Arial"/>
          <w:color w:val="000000"/>
          <w:sz w:val="20"/>
          <w:szCs w:val="20"/>
          <w:lang w:val="sr-Cyrl-RS" w:bidi="gu-IN"/>
        </w:rPr>
      </w:pPr>
      <w:r>
        <w:rPr>
          <w:rFonts w:ascii="Arial" w:hAnsi="Arial" w:cs="Arial"/>
          <w:color w:val="000000"/>
          <w:sz w:val="20"/>
          <w:szCs w:val="20"/>
          <w:lang w:val="sr-Cyrl-RS"/>
        </w:rPr>
        <w:t>Prava</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i</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zaštita</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žena</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u</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oblasti</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rada</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uređeni</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su</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nizom</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međunarodnih</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dokumenata</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koji</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su</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ugrađeni</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u</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većoj</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ili</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manjoj</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meri</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u</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nacionalna</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zakonodavstva</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Pored</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ustavnih</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odredbi</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u</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zemljama</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čiji</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će</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propisi</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biti</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izloženi</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u</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pregledu</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koji</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sledi</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najznačajniji</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zakoni</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koji</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se</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odnose</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na</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prava</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žena</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u</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oblasti</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rada</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su</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zakon</w:t>
      </w:r>
      <w:r w:rsidR="003B4E6E">
        <w:rPr>
          <w:rFonts w:ascii="Arial" w:hAnsi="Arial" w:cs="Arial"/>
          <w:color w:val="000000"/>
          <w:sz w:val="20"/>
          <w:szCs w:val="20"/>
          <w:lang w:val="sr-Cyrl-RS"/>
        </w:rPr>
        <w:t xml:space="preserve">и </w:t>
      </w:r>
      <w:r w:rsidR="003B4E6E">
        <w:rPr>
          <w:rFonts w:ascii="Arial" w:hAnsi="Arial" w:cs="Arial"/>
          <w:color w:val="000000"/>
          <w:sz w:val="20"/>
          <w:szCs w:val="20"/>
          <w:lang w:val="sr-Latn-RS"/>
        </w:rPr>
        <w:t>koji</w:t>
      </w:r>
      <w:r w:rsidR="003B4E6E">
        <w:rPr>
          <w:rFonts w:ascii="Arial" w:hAnsi="Arial" w:cs="Arial"/>
          <w:color w:val="000000"/>
          <w:sz w:val="20"/>
          <w:szCs w:val="20"/>
          <w:lang w:val="sr-Cyrl-RS"/>
        </w:rPr>
        <w:t xml:space="preserve"> </w:t>
      </w:r>
      <w:r w:rsidR="003B4E6E">
        <w:rPr>
          <w:rFonts w:ascii="Arial" w:hAnsi="Arial" w:cs="Arial"/>
          <w:color w:val="000000"/>
          <w:sz w:val="20"/>
          <w:szCs w:val="20"/>
          <w:lang w:val="sr-Latn-RS"/>
        </w:rPr>
        <w:t>uređuju radne odnose</w:t>
      </w:r>
      <w:r w:rsidRPr="00A56263">
        <w:rPr>
          <w:rFonts w:ascii="Arial" w:hAnsi="Arial" w:cs="Arial"/>
          <w:color w:val="000000"/>
          <w:sz w:val="20"/>
          <w:szCs w:val="20"/>
          <w:lang w:val="sr-Cyrl-RS"/>
        </w:rPr>
        <w:t xml:space="preserve">, </w:t>
      </w:r>
      <w:r w:rsidR="003B4E6E">
        <w:rPr>
          <w:rFonts w:ascii="Arial" w:hAnsi="Arial" w:cs="Arial"/>
          <w:color w:val="000000"/>
          <w:sz w:val="20"/>
          <w:szCs w:val="20"/>
          <w:lang w:val="sr-Cyrl-RS"/>
        </w:rPr>
        <w:t>borb</w:t>
      </w:r>
      <w:r w:rsidR="003B4E6E">
        <w:rPr>
          <w:rFonts w:ascii="Arial" w:hAnsi="Arial" w:cs="Arial"/>
          <w:color w:val="000000"/>
          <w:sz w:val="20"/>
          <w:szCs w:val="20"/>
          <w:lang w:val="sr-Latn-RS"/>
        </w:rPr>
        <w:t>u</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protov</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diskriminacije</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i</w:t>
      </w:r>
      <w:r w:rsidRPr="00A56263">
        <w:rPr>
          <w:rFonts w:ascii="Arial" w:hAnsi="Arial" w:cs="Arial"/>
          <w:color w:val="000000"/>
          <w:sz w:val="20"/>
          <w:szCs w:val="20"/>
          <w:lang w:val="sr-Cyrl-RS"/>
        </w:rPr>
        <w:t xml:space="preserve"> </w:t>
      </w:r>
      <w:r w:rsidR="003B4E6E">
        <w:rPr>
          <w:rFonts w:ascii="Arial" w:hAnsi="Arial" w:cs="Arial"/>
          <w:color w:val="000000"/>
          <w:sz w:val="20"/>
          <w:szCs w:val="20"/>
          <w:lang w:val="sr-Latn-RS"/>
        </w:rPr>
        <w:t>zaštitu</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ravnopravnosti</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polova</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Biće</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izložena</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pravna</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rešenja</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u</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zakonodavstvima</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Albanije</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Bosne</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i</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Hercegovine</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Makedonije</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Srbije</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Hrvatske</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i</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Crne</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Gore</w:t>
      </w:r>
      <w:r w:rsidRPr="00A56263">
        <w:rPr>
          <w:rFonts w:ascii="Arial" w:hAnsi="Arial" w:cs="Arial"/>
          <w:color w:val="000000"/>
          <w:sz w:val="20"/>
          <w:szCs w:val="20"/>
          <w:lang w:val="sr-Cyrl-RS"/>
        </w:rPr>
        <w:t>.</w:t>
      </w:r>
    </w:p>
    <w:p w:rsidR="004115B6" w:rsidRPr="00392567" w:rsidRDefault="004115B6" w:rsidP="00392567">
      <w:pPr>
        <w:pStyle w:val="Heading1"/>
        <w:spacing w:line="360" w:lineRule="auto"/>
        <w:rPr>
          <w:sz w:val="20"/>
          <w:szCs w:val="20"/>
          <w:lang w:val="sr-Latn-RS" w:bidi="gu-IN"/>
        </w:rPr>
      </w:pPr>
      <w:bookmarkStart w:id="1" w:name="_Toc536444478"/>
      <w:r>
        <w:rPr>
          <w:sz w:val="20"/>
          <w:szCs w:val="20"/>
          <w:lang w:val="sr-Cyrl-RS" w:bidi="gu-IN"/>
        </w:rPr>
        <w:t>SITUACIJA</w:t>
      </w:r>
      <w:r w:rsidRPr="00A56263">
        <w:rPr>
          <w:sz w:val="20"/>
          <w:szCs w:val="20"/>
          <w:lang w:val="sr-Cyrl-RS" w:bidi="gu-IN"/>
        </w:rPr>
        <w:t xml:space="preserve"> </w:t>
      </w:r>
      <w:r>
        <w:rPr>
          <w:sz w:val="20"/>
          <w:szCs w:val="20"/>
          <w:lang w:val="sr-Cyrl-RS" w:bidi="gu-IN"/>
        </w:rPr>
        <w:t>U</w:t>
      </w:r>
      <w:r w:rsidRPr="00A56263">
        <w:rPr>
          <w:sz w:val="20"/>
          <w:szCs w:val="20"/>
          <w:lang w:val="sr-Cyrl-RS" w:bidi="gu-IN"/>
        </w:rPr>
        <w:t xml:space="preserve"> </w:t>
      </w:r>
      <w:r>
        <w:rPr>
          <w:sz w:val="20"/>
          <w:szCs w:val="20"/>
          <w:lang w:val="sr-Cyrl-RS" w:bidi="gu-IN"/>
        </w:rPr>
        <w:t>SRBIJI</w:t>
      </w:r>
      <w:bookmarkEnd w:id="1"/>
    </w:p>
    <w:p w:rsidR="004115B6" w:rsidRPr="004115B6" w:rsidRDefault="004115B6" w:rsidP="004115B6">
      <w:pPr>
        <w:pStyle w:val="Pa7"/>
        <w:spacing w:before="40" w:line="360" w:lineRule="auto"/>
        <w:jc w:val="both"/>
        <w:rPr>
          <w:rFonts w:ascii="Arial" w:hAnsi="Arial" w:cs="Arial"/>
          <w:color w:val="000000"/>
          <w:sz w:val="20"/>
          <w:szCs w:val="20"/>
          <w:lang w:val="sr-Cyrl-RS"/>
        </w:rPr>
      </w:pPr>
      <w:r>
        <w:rPr>
          <w:rFonts w:ascii="Arial" w:hAnsi="Arial" w:cs="Arial"/>
          <w:color w:val="000000"/>
          <w:sz w:val="20"/>
          <w:szCs w:val="20"/>
          <w:lang w:val="ru-RU"/>
        </w:rPr>
        <w:t>Prava</w:t>
      </w:r>
      <w:r w:rsidRPr="004115B6">
        <w:rPr>
          <w:rFonts w:ascii="Arial" w:hAnsi="Arial" w:cs="Arial"/>
          <w:color w:val="000000"/>
          <w:sz w:val="20"/>
          <w:szCs w:val="20"/>
          <w:lang w:val="sr-Cyrl-RS"/>
        </w:rPr>
        <w:t xml:space="preserve"> ž</w:t>
      </w:r>
      <w:r>
        <w:rPr>
          <w:rFonts w:ascii="Arial" w:hAnsi="Arial" w:cs="Arial"/>
          <w:color w:val="000000"/>
          <w:sz w:val="20"/>
          <w:szCs w:val="20"/>
          <w:lang w:val="ru-RU"/>
        </w:rPr>
        <w:t>ena</w:t>
      </w:r>
      <w:r w:rsidRPr="004115B6">
        <w:rPr>
          <w:rFonts w:ascii="Arial" w:hAnsi="Arial" w:cs="Arial"/>
          <w:color w:val="000000"/>
          <w:sz w:val="20"/>
          <w:szCs w:val="20"/>
          <w:lang w:val="sr-Cyrl-RS"/>
        </w:rPr>
        <w:t xml:space="preserve"> </w:t>
      </w:r>
      <w:r>
        <w:rPr>
          <w:rFonts w:ascii="Arial" w:hAnsi="Arial" w:cs="Arial"/>
          <w:color w:val="000000"/>
          <w:sz w:val="20"/>
          <w:szCs w:val="20"/>
          <w:lang w:val="ru-RU"/>
        </w:rPr>
        <w:t>u</w:t>
      </w:r>
      <w:r w:rsidRPr="004115B6">
        <w:rPr>
          <w:rFonts w:ascii="Arial" w:hAnsi="Arial" w:cs="Arial"/>
          <w:color w:val="000000"/>
          <w:sz w:val="20"/>
          <w:szCs w:val="20"/>
          <w:lang w:val="sr-Cyrl-RS"/>
        </w:rPr>
        <w:t xml:space="preserve"> </w:t>
      </w:r>
      <w:r>
        <w:rPr>
          <w:rFonts w:ascii="Arial" w:hAnsi="Arial" w:cs="Arial"/>
          <w:color w:val="000000"/>
          <w:sz w:val="20"/>
          <w:szCs w:val="20"/>
          <w:lang w:val="ru-RU"/>
        </w:rPr>
        <w:t>oblasti</w:t>
      </w:r>
      <w:r w:rsidRPr="004115B6">
        <w:rPr>
          <w:rFonts w:ascii="Arial" w:hAnsi="Arial" w:cs="Arial"/>
          <w:color w:val="000000"/>
          <w:sz w:val="20"/>
          <w:szCs w:val="20"/>
          <w:lang w:val="sr-Cyrl-RS"/>
        </w:rPr>
        <w:t xml:space="preserve"> </w:t>
      </w:r>
      <w:r>
        <w:rPr>
          <w:rFonts w:ascii="Arial" w:hAnsi="Arial" w:cs="Arial"/>
          <w:color w:val="000000"/>
          <w:sz w:val="20"/>
          <w:szCs w:val="20"/>
          <w:lang w:val="ru-RU"/>
        </w:rPr>
        <w:t>rada</w:t>
      </w:r>
      <w:r w:rsidRPr="004115B6">
        <w:rPr>
          <w:rFonts w:ascii="Arial" w:hAnsi="Arial" w:cs="Arial"/>
          <w:color w:val="000000"/>
          <w:sz w:val="20"/>
          <w:szCs w:val="20"/>
          <w:lang w:val="sr-Cyrl-RS"/>
        </w:rPr>
        <w:t xml:space="preserve"> </w:t>
      </w:r>
      <w:r>
        <w:rPr>
          <w:rFonts w:ascii="Arial" w:hAnsi="Arial" w:cs="Arial"/>
          <w:color w:val="000000"/>
          <w:sz w:val="20"/>
          <w:szCs w:val="20"/>
          <w:lang w:val="ru-RU"/>
        </w:rPr>
        <w:t>zajem</w:t>
      </w:r>
      <w:r w:rsidRPr="004115B6">
        <w:rPr>
          <w:rFonts w:ascii="Arial" w:hAnsi="Arial" w:cs="Arial"/>
          <w:color w:val="000000"/>
          <w:sz w:val="20"/>
          <w:szCs w:val="20"/>
          <w:lang w:val="sr-Cyrl-RS"/>
        </w:rPr>
        <w:t>č</w:t>
      </w:r>
      <w:r>
        <w:rPr>
          <w:rFonts w:ascii="Arial" w:hAnsi="Arial" w:cs="Arial"/>
          <w:color w:val="000000"/>
          <w:sz w:val="20"/>
          <w:szCs w:val="20"/>
          <w:lang w:val="ru-RU"/>
        </w:rPr>
        <w:t>ena</w:t>
      </w:r>
      <w:r w:rsidRPr="004115B6">
        <w:rPr>
          <w:rFonts w:ascii="Arial" w:hAnsi="Arial" w:cs="Arial"/>
          <w:color w:val="000000"/>
          <w:sz w:val="20"/>
          <w:szCs w:val="20"/>
          <w:lang w:val="sr-Cyrl-RS"/>
        </w:rPr>
        <w:t xml:space="preserve"> </w:t>
      </w:r>
      <w:r>
        <w:rPr>
          <w:rFonts w:ascii="Arial" w:hAnsi="Arial" w:cs="Arial"/>
          <w:color w:val="000000"/>
          <w:sz w:val="20"/>
          <w:szCs w:val="20"/>
          <w:lang w:val="ru-RU"/>
        </w:rPr>
        <w:t>su</w:t>
      </w:r>
      <w:r w:rsidRPr="004115B6">
        <w:rPr>
          <w:rFonts w:ascii="Arial" w:hAnsi="Arial" w:cs="Arial"/>
          <w:color w:val="000000"/>
          <w:sz w:val="20"/>
          <w:szCs w:val="20"/>
          <w:lang w:val="sr-Cyrl-RS"/>
        </w:rPr>
        <w:t xml:space="preserve"> </w:t>
      </w:r>
      <w:r>
        <w:rPr>
          <w:rFonts w:ascii="Arial" w:hAnsi="Arial" w:cs="Arial"/>
          <w:color w:val="000000"/>
          <w:sz w:val="20"/>
          <w:szCs w:val="20"/>
          <w:lang w:val="ru-RU"/>
        </w:rPr>
        <w:t>nizom</w:t>
      </w:r>
      <w:r w:rsidRPr="004115B6">
        <w:rPr>
          <w:rFonts w:ascii="Arial" w:hAnsi="Arial" w:cs="Arial"/>
          <w:color w:val="000000"/>
          <w:sz w:val="20"/>
          <w:szCs w:val="20"/>
          <w:lang w:val="sr-Cyrl-RS"/>
        </w:rPr>
        <w:t xml:space="preserve"> </w:t>
      </w:r>
      <w:r>
        <w:rPr>
          <w:rFonts w:ascii="Arial" w:hAnsi="Arial" w:cs="Arial"/>
          <w:color w:val="000000"/>
          <w:sz w:val="20"/>
          <w:szCs w:val="20"/>
          <w:lang w:val="ru-RU"/>
        </w:rPr>
        <w:t>me</w:t>
      </w:r>
      <w:r w:rsidRPr="004115B6">
        <w:rPr>
          <w:rFonts w:ascii="Arial" w:hAnsi="Arial" w:cs="Arial"/>
          <w:color w:val="000000"/>
          <w:sz w:val="20"/>
          <w:szCs w:val="20"/>
          <w:lang w:val="sr-Cyrl-RS"/>
        </w:rPr>
        <w:t>đ</w:t>
      </w:r>
      <w:r>
        <w:rPr>
          <w:rFonts w:ascii="Arial" w:hAnsi="Arial" w:cs="Arial"/>
          <w:color w:val="000000"/>
          <w:sz w:val="20"/>
          <w:szCs w:val="20"/>
          <w:lang w:val="ru-RU"/>
        </w:rPr>
        <w:t>unarodnih</w:t>
      </w:r>
      <w:r w:rsidRPr="004115B6">
        <w:rPr>
          <w:rFonts w:ascii="Arial" w:hAnsi="Arial" w:cs="Arial"/>
          <w:color w:val="000000"/>
          <w:sz w:val="20"/>
          <w:szCs w:val="20"/>
          <w:lang w:val="sr-Cyrl-RS"/>
        </w:rPr>
        <w:t xml:space="preserve"> </w:t>
      </w:r>
      <w:r>
        <w:rPr>
          <w:rFonts w:ascii="Arial" w:hAnsi="Arial" w:cs="Arial"/>
          <w:color w:val="000000"/>
          <w:sz w:val="20"/>
          <w:szCs w:val="20"/>
          <w:lang w:val="ru-RU"/>
        </w:rPr>
        <w:t>instrumenata</w:t>
      </w:r>
      <w:r w:rsidRPr="004115B6">
        <w:rPr>
          <w:rFonts w:ascii="Arial" w:hAnsi="Arial" w:cs="Arial"/>
          <w:color w:val="000000"/>
          <w:sz w:val="20"/>
          <w:szCs w:val="20"/>
          <w:lang w:val="sr-Cyrl-RS"/>
        </w:rPr>
        <w:t xml:space="preserve"> </w:t>
      </w:r>
      <w:r>
        <w:rPr>
          <w:rFonts w:ascii="Arial" w:hAnsi="Arial" w:cs="Arial"/>
          <w:color w:val="000000"/>
          <w:sz w:val="20"/>
          <w:szCs w:val="20"/>
          <w:lang w:val="ru-RU"/>
        </w:rPr>
        <w:t>od</w:t>
      </w:r>
      <w:r w:rsidRPr="004115B6">
        <w:rPr>
          <w:rFonts w:ascii="Arial" w:hAnsi="Arial" w:cs="Arial"/>
          <w:color w:val="000000"/>
          <w:sz w:val="20"/>
          <w:szCs w:val="20"/>
          <w:lang w:val="sr-Cyrl-RS"/>
        </w:rPr>
        <w:t xml:space="preserve"> </w:t>
      </w:r>
      <w:r>
        <w:rPr>
          <w:rFonts w:ascii="Arial" w:hAnsi="Arial" w:cs="Arial"/>
          <w:color w:val="000000"/>
          <w:sz w:val="20"/>
          <w:szCs w:val="20"/>
          <w:lang w:val="ru-RU"/>
        </w:rPr>
        <w:t>kojih</w:t>
      </w:r>
      <w:r w:rsidRPr="004115B6">
        <w:rPr>
          <w:rFonts w:ascii="Arial" w:hAnsi="Arial" w:cs="Arial"/>
          <w:color w:val="000000"/>
          <w:sz w:val="20"/>
          <w:szCs w:val="20"/>
          <w:lang w:val="sr-Cyrl-RS"/>
        </w:rPr>
        <w:t xml:space="preserve"> </w:t>
      </w:r>
      <w:r>
        <w:rPr>
          <w:rFonts w:ascii="Arial" w:hAnsi="Arial" w:cs="Arial"/>
          <w:color w:val="000000"/>
          <w:sz w:val="20"/>
          <w:szCs w:val="20"/>
          <w:lang w:val="ru-RU"/>
        </w:rPr>
        <w:t>su</w:t>
      </w:r>
      <w:r w:rsidRPr="004115B6">
        <w:rPr>
          <w:rFonts w:ascii="Arial" w:hAnsi="Arial" w:cs="Arial"/>
          <w:color w:val="000000"/>
          <w:sz w:val="20"/>
          <w:szCs w:val="20"/>
          <w:lang w:val="sr-Cyrl-RS"/>
        </w:rPr>
        <w:t xml:space="preserve"> </w:t>
      </w:r>
      <w:r>
        <w:rPr>
          <w:rFonts w:ascii="Arial" w:hAnsi="Arial" w:cs="Arial"/>
          <w:color w:val="000000"/>
          <w:sz w:val="20"/>
          <w:szCs w:val="20"/>
          <w:lang w:val="ru-RU"/>
        </w:rPr>
        <w:t>najva</w:t>
      </w:r>
      <w:r w:rsidRPr="004115B6">
        <w:rPr>
          <w:rFonts w:ascii="Arial" w:hAnsi="Arial" w:cs="Arial"/>
          <w:color w:val="000000"/>
          <w:sz w:val="20"/>
          <w:szCs w:val="20"/>
          <w:lang w:val="sr-Cyrl-RS"/>
        </w:rPr>
        <w:t>ž</w:t>
      </w:r>
      <w:r>
        <w:rPr>
          <w:rFonts w:ascii="Arial" w:hAnsi="Arial" w:cs="Arial"/>
          <w:color w:val="000000"/>
          <w:sz w:val="20"/>
          <w:szCs w:val="20"/>
          <w:lang w:val="ru-RU"/>
        </w:rPr>
        <w:t>nije</w:t>
      </w:r>
      <w:r w:rsidRPr="004115B6">
        <w:rPr>
          <w:rFonts w:ascii="Arial" w:hAnsi="Arial" w:cs="Arial"/>
          <w:color w:val="000000"/>
          <w:sz w:val="20"/>
          <w:szCs w:val="20"/>
          <w:lang w:val="sr-Cyrl-RS"/>
        </w:rPr>
        <w:t xml:space="preserve"> – </w:t>
      </w:r>
      <w:r>
        <w:rPr>
          <w:rFonts w:ascii="Arial" w:hAnsi="Arial" w:cs="Arial"/>
          <w:i/>
          <w:iCs/>
          <w:color w:val="000000"/>
          <w:sz w:val="20"/>
          <w:szCs w:val="20"/>
          <w:lang w:val="ru-RU"/>
        </w:rPr>
        <w:t>Konvencija</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Ujedinjenih</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nacija</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o</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eliminisanju</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svih</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oblika</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diskriminacije</w:t>
      </w:r>
      <w:r w:rsidRPr="004115B6">
        <w:rPr>
          <w:rFonts w:ascii="Arial" w:hAnsi="Arial" w:cs="Arial"/>
          <w:i/>
          <w:iCs/>
          <w:color w:val="000000"/>
          <w:sz w:val="20"/>
          <w:szCs w:val="20"/>
          <w:lang w:val="sr-Cyrl-RS"/>
        </w:rPr>
        <w:t xml:space="preserve"> ž</w:t>
      </w:r>
      <w:r>
        <w:rPr>
          <w:rFonts w:ascii="Arial" w:hAnsi="Arial" w:cs="Arial"/>
          <w:i/>
          <w:iCs/>
          <w:color w:val="000000"/>
          <w:sz w:val="20"/>
          <w:szCs w:val="20"/>
          <w:lang w:val="ru-RU"/>
        </w:rPr>
        <w:t>ena</w:t>
      </w:r>
      <w:r w:rsidRPr="004115B6">
        <w:rPr>
          <w:rFonts w:ascii="Arial" w:hAnsi="Arial" w:cs="Arial"/>
          <w:i/>
          <w:iCs/>
          <w:color w:val="000000"/>
          <w:sz w:val="20"/>
          <w:szCs w:val="20"/>
          <w:lang w:val="sr-Cyrl-RS"/>
        </w:rPr>
        <w:t xml:space="preserve"> </w:t>
      </w:r>
      <w:r>
        <w:rPr>
          <w:rFonts w:ascii="Arial" w:hAnsi="Arial" w:cs="Arial"/>
          <w:color w:val="000000"/>
          <w:sz w:val="20"/>
          <w:szCs w:val="20"/>
          <w:lang w:val="ru-RU"/>
        </w:rPr>
        <w:t>i</w:t>
      </w:r>
      <w:r w:rsidRPr="004115B6">
        <w:rPr>
          <w:rFonts w:ascii="Arial" w:hAnsi="Arial" w:cs="Arial"/>
          <w:color w:val="000000"/>
          <w:sz w:val="20"/>
          <w:szCs w:val="20"/>
          <w:lang w:val="sr-Cyrl-RS"/>
        </w:rPr>
        <w:t xml:space="preserve"> </w:t>
      </w:r>
      <w:r>
        <w:rPr>
          <w:rFonts w:ascii="Arial" w:hAnsi="Arial" w:cs="Arial"/>
          <w:color w:val="000000"/>
          <w:sz w:val="20"/>
          <w:szCs w:val="20"/>
          <w:lang w:val="ru-RU"/>
        </w:rPr>
        <w:t>konvencije</w:t>
      </w:r>
      <w:r w:rsidRPr="004115B6">
        <w:rPr>
          <w:rFonts w:ascii="Arial" w:hAnsi="Arial" w:cs="Arial"/>
          <w:color w:val="000000"/>
          <w:sz w:val="20"/>
          <w:szCs w:val="20"/>
          <w:lang w:val="sr-Cyrl-RS"/>
        </w:rPr>
        <w:t xml:space="preserve"> </w:t>
      </w:r>
      <w:r>
        <w:rPr>
          <w:rFonts w:ascii="Arial" w:hAnsi="Arial" w:cs="Arial"/>
          <w:color w:val="000000"/>
          <w:sz w:val="20"/>
          <w:szCs w:val="20"/>
          <w:lang w:val="ru-RU"/>
        </w:rPr>
        <w:t>Me</w:t>
      </w:r>
      <w:r w:rsidRPr="004115B6">
        <w:rPr>
          <w:rFonts w:ascii="Arial" w:hAnsi="Arial" w:cs="Arial"/>
          <w:color w:val="000000"/>
          <w:sz w:val="20"/>
          <w:szCs w:val="20"/>
          <w:lang w:val="sr-Cyrl-RS"/>
        </w:rPr>
        <w:t>đ</w:t>
      </w:r>
      <w:r>
        <w:rPr>
          <w:rFonts w:ascii="Arial" w:hAnsi="Arial" w:cs="Arial"/>
          <w:color w:val="000000"/>
          <w:sz w:val="20"/>
          <w:szCs w:val="20"/>
          <w:lang w:val="ru-RU"/>
        </w:rPr>
        <w:t>unarodne</w:t>
      </w:r>
      <w:r w:rsidRPr="004115B6">
        <w:rPr>
          <w:rFonts w:ascii="Arial" w:hAnsi="Arial" w:cs="Arial"/>
          <w:color w:val="000000"/>
          <w:sz w:val="20"/>
          <w:szCs w:val="20"/>
          <w:lang w:val="sr-Cyrl-RS"/>
        </w:rPr>
        <w:t xml:space="preserve"> </w:t>
      </w:r>
      <w:r>
        <w:rPr>
          <w:rFonts w:ascii="Arial" w:hAnsi="Arial" w:cs="Arial"/>
          <w:color w:val="000000"/>
          <w:sz w:val="20"/>
          <w:szCs w:val="20"/>
          <w:lang w:val="ru-RU"/>
        </w:rPr>
        <w:t>organizacije</w:t>
      </w:r>
      <w:r w:rsidRPr="004115B6">
        <w:rPr>
          <w:rFonts w:ascii="Arial" w:hAnsi="Arial" w:cs="Arial"/>
          <w:color w:val="000000"/>
          <w:sz w:val="20"/>
          <w:szCs w:val="20"/>
          <w:lang w:val="sr-Cyrl-RS"/>
        </w:rPr>
        <w:t xml:space="preserve"> </w:t>
      </w:r>
      <w:r>
        <w:rPr>
          <w:rFonts w:ascii="Arial" w:hAnsi="Arial" w:cs="Arial"/>
          <w:color w:val="000000"/>
          <w:sz w:val="20"/>
          <w:szCs w:val="20"/>
          <w:lang w:val="ru-RU"/>
        </w:rPr>
        <w:t>rada</w:t>
      </w:r>
      <w:r w:rsidRPr="004115B6">
        <w:rPr>
          <w:rFonts w:ascii="Arial" w:hAnsi="Arial" w:cs="Arial"/>
          <w:color w:val="000000"/>
          <w:sz w:val="20"/>
          <w:szCs w:val="20"/>
          <w:lang w:val="sr-Cyrl-RS"/>
        </w:rPr>
        <w:t xml:space="preserve"> </w:t>
      </w:r>
      <w:r>
        <w:rPr>
          <w:rFonts w:ascii="Arial" w:hAnsi="Arial" w:cs="Arial"/>
          <w:color w:val="000000"/>
          <w:sz w:val="20"/>
          <w:szCs w:val="20"/>
          <w:lang w:val="ru-RU"/>
        </w:rPr>
        <w:t>broj</w:t>
      </w:r>
      <w:r w:rsidRPr="004115B6">
        <w:rPr>
          <w:rFonts w:ascii="Arial" w:hAnsi="Arial" w:cs="Arial"/>
          <w:color w:val="000000"/>
          <w:sz w:val="20"/>
          <w:szCs w:val="20"/>
          <w:lang w:val="sr-Cyrl-RS"/>
        </w:rPr>
        <w:t xml:space="preserve"> 100, 111, 156 </w:t>
      </w:r>
      <w:r>
        <w:rPr>
          <w:rFonts w:ascii="Arial" w:hAnsi="Arial" w:cs="Arial"/>
          <w:color w:val="000000"/>
          <w:sz w:val="20"/>
          <w:szCs w:val="20"/>
          <w:lang w:val="ru-RU"/>
        </w:rPr>
        <w:t>i</w:t>
      </w:r>
      <w:r w:rsidRPr="004115B6">
        <w:rPr>
          <w:rFonts w:ascii="Arial" w:hAnsi="Arial" w:cs="Arial"/>
          <w:color w:val="000000"/>
          <w:sz w:val="20"/>
          <w:szCs w:val="20"/>
          <w:lang w:val="sr-Cyrl-RS"/>
        </w:rPr>
        <w:t xml:space="preserve"> 183</w:t>
      </w:r>
      <w:r w:rsidRPr="00A56263">
        <w:rPr>
          <w:rStyle w:val="FootnoteReference"/>
          <w:rFonts w:ascii="Arial" w:hAnsi="Arial" w:cs="Arial"/>
          <w:color w:val="000000"/>
          <w:sz w:val="20"/>
          <w:szCs w:val="20"/>
          <w:lang w:val="ru-RU"/>
        </w:rPr>
        <w:footnoteReference w:id="1"/>
      </w:r>
      <w:r w:rsidRPr="004115B6">
        <w:rPr>
          <w:rFonts w:ascii="Arial" w:hAnsi="Arial" w:cs="Arial"/>
          <w:color w:val="000000"/>
          <w:sz w:val="20"/>
          <w:szCs w:val="20"/>
          <w:lang w:val="sr-Cyrl-RS"/>
        </w:rPr>
        <w:t xml:space="preserve">. </w:t>
      </w:r>
      <w:r>
        <w:rPr>
          <w:rFonts w:ascii="Arial" w:hAnsi="Arial" w:cs="Arial"/>
          <w:i/>
          <w:iCs/>
          <w:color w:val="000000"/>
          <w:sz w:val="20"/>
          <w:szCs w:val="20"/>
          <w:lang w:val="ru-RU"/>
        </w:rPr>
        <w:t>Konvencija</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o</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eliminisanju</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svih</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oblika</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diskriminacije</w:t>
      </w:r>
      <w:r w:rsidRPr="004115B6">
        <w:rPr>
          <w:rFonts w:ascii="Arial" w:hAnsi="Arial" w:cs="Arial"/>
          <w:i/>
          <w:iCs/>
          <w:color w:val="000000"/>
          <w:sz w:val="20"/>
          <w:szCs w:val="20"/>
          <w:lang w:val="sr-Cyrl-RS"/>
        </w:rPr>
        <w:t xml:space="preserve"> ž</w:t>
      </w:r>
      <w:r>
        <w:rPr>
          <w:rFonts w:ascii="Arial" w:hAnsi="Arial" w:cs="Arial"/>
          <w:i/>
          <w:iCs/>
          <w:color w:val="000000"/>
          <w:sz w:val="20"/>
          <w:szCs w:val="20"/>
          <w:lang w:val="ru-RU"/>
        </w:rPr>
        <w:t>ena</w:t>
      </w:r>
      <w:r w:rsidRPr="004115B6">
        <w:rPr>
          <w:rFonts w:ascii="Arial" w:hAnsi="Arial" w:cs="Arial"/>
          <w:i/>
          <w:iCs/>
          <w:color w:val="000000"/>
          <w:sz w:val="20"/>
          <w:szCs w:val="20"/>
          <w:lang w:val="sr-Cyrl-RS"/>
        </w:rPr>
        <w:t xml:space="preserve"> </w:t>
      </w:r>
      <w:r>
        <w:rPr>
          <w:rFonts w:ascii="Arial" w:hAnsi="Arial" w:cs="Arial"/>
          <w:color w:val="000000"/>
          <w:sz w:val="20"/>
          <w:szCs w:val="20"/>
          <w:lang w:val="ru-RU"/>
        </w:rPr>
        <w:t>usvojena</w:t>
      </w:r>
      <w:r w:rsidRPr="004115B6">
        <w:rPr>
          <w:rFonts w:ascii="Arial" w:hAnsi="Arial" w:cs="Arial"/>
          <w:color w:val="000000"/>
          <w:sz w:val="20"/>
          <w:szCs w:val="20"/>
          <w:lang w:val="sr-Cyrl-RS"/>
        </w:rPr>
        <w:t xml:space="preserve"> </w:t>
      </w:r>
      <w:r>
        <w:rPr>
          <w:rFonts w:ascii="Arial" w:hAnsi="Arial" w:cs="Arial"/>
          <w:color w:val="000000"/>
          <w:sz w:val="20"/>
          <w:szCs w:val="20"/>
          <w:lang w:val="ru-RU"/>
        </w:rPr>
        <w:t>je</w:t>
      </w:r>
      <w:r w:rsidRPr="004115B6">
        <w:rPr>
          <w:rFonts w:ascii="Arial" w:hAnsi="Arial" w:cs="Arial"/>
          <w:color w:val="000000"/>
          <w:sz w:val="20"/>
          <w:szCs w:val="20"/>
          <w:lang w:val="sr-Cyrl-RS"/>
        </w:rPr>
        <w:t xml:space="preserve"> 18. </w:t>
      </w:r>
      <w:r>
        <w:rPr>
          <w:rFonts w:ascii="Arial" w:hAnsi="Arial" w:cs="Arial"/>
          <w:color w:val="000000"/>
          <w:sz w:val="20"/>
          <w:szCs w:val="20"/>
          <w:lang w:val="ru-RU"/>
        </w:rPr>
        <w:t>decembra</w:t>
      </w:r>
      <w:r w:rsidRPr="004115B6">
        <w:rPr>
          <w:rFonts w:ascii="Arial" w:hAnsi="Arial" w:cs="Arial"/>
          <w:color w:val="000000"/>
          <w:sz w:val="20"/>
          <w:szCs w:val="20"/>
          <w:lang w:val="sr-Cyrl-RS"/>
        </w:rPr>
        <w:t xml:space="preserve"> 1979. </w:t>
      </w:r>
      <w:r>
        <w:rPr>
          <w:rFonts w:ascii="Arial" w:hAnsi="Arial" w:cs="Arial"/>
          <w:color w:val="000000"/>
          <w:sz w:val="20"/>
          <w:szCs w:val="20"/>
          <w:lang w:val="ru-RU"/>
        </w:rPr>
        <w:t>godine</w:t>
      </w:r>
      <w:r w:rsidRPr="004115B6">
        <w:rPr>
          <w:rFonts w:ascii="Arial" w:hAnsi="Arial" w:cs="Arial"/>
          <w:color w:val="000000"/>
          <w:sz w:val="20"/>
          <w:szCs w:val="20"/>
          <w:lang w:val="sr-Cyrl-RS"/>
        </w:rPr>
        <w:t xml:space="preserve">, </w:t>
      </w:r>
      <w:r>
        <w:rPr>
          <w:rFonts w:ascii="Arial" w:hAnsi="Arial" w:cs="Arial"/>
          <w:color w:val="000000"/>
          <w:sz w:val="20"/>
          <w:szCs w:val="20"/>
          <w:lang w:val="ru-RU"/>
        </w:rPr>
        <w:t>a</w:t>
      </w:r>
      <w:r w:rsidRPr="004115B6">
        <w:rPr>
          <w:rFonts w:ascii="Arial" w:hAnsi="Arial" w:cs="Arial"/>
          <w:color w:val="000000"/>
          <w:sz w:val="20"/>
          <w:szCs w:val="20"/>
          <w:lang w:val="sr-Cyrl-RS"/>
        </w:rPr>
        <w:t xml:space="preserve"> </w:t>
      </w:r>
      <w:r>
        <w:rPr>
          <w:rFonts w:ascii="Arial" w:hAnsi="Arial" w:cs="Arial"/>
          <w:color w:val="000000"/>
          <w:sz w:val="20"/>
          <w:szCs w:val="20"/>
          <w:lang w:val="ru-RU"/>
        </w:rPr>
        <w:t>ratifikovana</w:t>
      </w:r>
      <w:r w:rsidRPr="004115B6">
        <w:rPr>
          <w:rFonts w:ascii="Arial" w:hAnsi="Arial" w:cs="Arial"/>
          <w:color w:val="000000"/>
          <w:sz w:val="20"/>
          <w:szCs w:val="20"/>
          <w:lang w:val="sr-Cyrl-RS"/>
        </w:rPr>
        <w:t xml:space="preserve"> </w:t>
      </w:r>
      <w:r>
        <w:rPr>
          <w:rFonts w:ascii="Arial" w:hAnsi="Arial" w:cs="Arial"/>
          <w:color w:val="000000"/>
          <w:sz w:val="20"/>
          <w:szCs w:val="20"/>
          <w:lang w:val="ru-RU"/>
        </w:rPr>
        <w:t>je</w:t>
      </w:r>
      <w:r w:rsidRPr="004115B6">
        <w:rPr>
          <w:rFonts w:ascii="Arial" w:hAnsi="Arial" w:cs="Arial"/>
          <w:color w:val="000000"/>
          <w:sz w:val="20"/>
          <w:szCs w:val="20"/>
          <w:lang w:val="sr-Cyrl-RS"/>
        </w:rPr>
        <w:t xml:space="preserve"> 1981. </w:t>
      </w:r>
      <w:r>
        <w:rPr>
          <w:rFonts w:ascii="Arial" w:hAnsi="Arial" w:cs="Arial"/>
          <w:color w:val="000000"/>
          <w:sz w:val="20"/>
          <w:szCs w:val="20"/>
          <w:lang w:val="ru-RU"/>
        </w:rPr>
        <w:t>godine</w:t>
      </w:r>
      <w:r w:rsidRPr="004115B6">
        <w:rPr>
          <w:rFonts w:ascii="Arial" w:hAnsi="Arial" w:cs="Arial"/>
          <w:color w:val="000000"/>
          <w:sz w:val="20"/>
          <w:szCs w:val="20"/>
          <w:lang w:val="sr-Cyrl-RS"/>
        </w:rPr>
        <w:t xml:space="preserve"> (</w:t>
      </w:r>
      <w:r>
        <w:rPr>
          <w:rFonts w:ascii="Arial" w:hAnsi="Arial" w:cs="Arial"/>
          <w:color w:val="000000"/>
          <w:sz w:val="20"/>
          <w:szCs w:val="20"/>
          <w:lang w:val="ru-RU"/>
        </w:rPr>
        <w:t>Sl</w:t>
      </w:r>
      <w:r w:rsidRPr="004115B6">
        <w:rPr>
          <w:rFonts w:ascii="Arial" w:hAnsi="Arial" w:cs="Arial"/>
          <w:color w:val="000000"/>
          <w:sz w:val="20"/>
          <w:szCs w:val="20"/>
          <w:lang w:val="sr-Cyrl-RS"/>
        </w:rPr>
        <w:t xml:space="preserve">. </w:t>
      </w:r>
      <w:r>
        <w:rPr>
          <w:rFonts w:ascii="Arial" w:hAnsi="Arial" w:cs="Arial"/>
          <w:color w:val="000000"/>
          <w:sz w:val="20"/>
          <w:szCs w:val="20"/>
          <w:lang w:val="ru-RU"/>
        </w:rPr>
        <w:t>list</w:t>
      </w:r>
      <w:r w:rsidRPr="004115B6">
        <w:rPr>
          <w:rFonts w:ascii="Arial" w:hAnsi="Arial" w:cs="Arial"/>
          <w:color w:val="000000"/>
          <w:sz w:val="20"/>
          <w:szCs w:val="20"/>
          <w:lang w:val="sr-Cyrl-RS"/>
        </w:rPr>
        <w:t xml:space="preserve"> </w:t>
      </w:r>
      <w:r>
        <w:rPr>
          <w:rFonts w:ascii="Arial" w:hAnsi="Arial" w:cs="Arial"/>
          <w:color w:val="000000"/>
          <w:sz w:val="20"/>
          <w:szCs w:val="20"/>
          <w:lang w:val="ru-RU"/>
        </w:rPr>
        <w:t>SFRJ</w:t>
      </w:r>
      <w:r w:rsidRPr="004115B6">
        <w:rPr>
          <w:rFonts w:ascii="Arial" w:hAnsi="Arial" w:cs="Arial"/>
          <w:color w:val="000000"/>
          <w:sz w:val="20"/>
          <w:szCs w:val="20"/>
          <w:lang w:val="sr-Cyrl-RS"/>
        </w:rPr>
        <w:t xml:space="preserve"> – </w:t>
      </w:r>
      <w:r>
        <w:rPr>
          <w:rFonts w:ascii="Arial" w:hAnsi="Arial" w:cs="Arial"/>
          <w:color w:val="000000"/>
          <w:sz w:val="20"/>
          <w:szCs w:val="20"/>
          <w:lang w:val="ru-RU"/>
        </w:rPr>
        <w:t>Me</w:t>
      </w:r>
      <w:r w:rsidRPr="004115B6">
        <w:rPr>
          <w:rFonts w:ascii="Arial" w:hAnsi="Arial" w:cs="Arial"/>
          <w:color w:val="000000"/>
          <w:sz w:val="20"/>
          <w:szCs w:val="20"/>
          <w:lang w:val="sr-Cyrl-RS"/>
        </w:rPr>
        <w:t>đ</w:t>
      </w:r>
      <w:r>
        <w:rPr>
          <w:rFonts w:ascii="Arial" w:hAnsi="Arial" w:cs="Arial"/>
          <w:color w:val="000000"/>
          <w:sz w:val="20"/>
          <w:szCs w:val="20"/>
          <w:lang w:val="ru-RU"/>
        </w:rPr>
        <w:t>unarodni</w:t>
      </w:r>
      <w:r w:rsidRPr="004115B6">
        <w:rPr>
          <w:rFonts w:ascii="Arial" w:hAnsi="Arial" w:cs="Arial"/>
          <w:color w:val="000000"/>
          <w:sz w:val="20"/>
          <w:szCs w:val="20"/>
          <w:lang w:val="sr-Cyrl-RS"/>
        </w:rPr>
        <w:t xml:space="preserve"> </w:t>
      </w:r>
      <w:r>
        <w:rPr>
          <w:rFonts w:ascii="Arial" w:hAnsi="Arial" w:cs="Arial"/>
          <w:color w:val="000000"/>
          <w:sz w:val="20"/>
          <w:szCs w:val="20"/>
          <w:lang w:val="ru-RU"/>
        </w:rPr>
        <w:t>ugovori</w:t>
      </w:r>
      <w:r w:rsidRPr="004115B6">
        <w:rPr>
          <w:rFonts w:ascii="Arial" w:hAnsi="Arial" w:cs="Arial"/>
          <w:color w:val="000000"/>
          <w:sz w:val="20"/>
          <w:szCs w:val="20"/>
          <w:lang w:val="sr-Cyrl-RS"/>
        </w:rPr>
        <w:t xml:space="preserve">, </w:t>
      </w:r>
      <w:r>
        <w:rPr>
          <w:rFonts w:ascii="Arial" w:hAnsi="Arial" w:cs="Arial"/>
          <w:color w:val="000000"/>
          <w:sz w:val="20"/>
          <w:szCs w:val="20"/>
          <w:lang w:val="ru-RU"/>
        </w:rPr>
        <w:t>br</w:t>
      </w:r>
      <w:r w:rsidRPr="004115B6">
        <w:rPr>
          <w:rFonts w:ascii="Arial" w:hAnsi="Arial" w:cs="Arial"/>
          <w:color w:val="000000"/>
          <w:sz w:val="20"/>
          <w:szCs w:val="20"/>
          <w:lang w:val="sr-Cyrl-RS"/>
        </w:rPr>
        <w:t xml:space="preserve">. 11/81, </w:t>
      </w:r>
      <w:r>
        <w:rPr>
          <w:rFonts w:ascii="Arial" w:hAnsi="Arial" w:cs="Arial"/>
          <w:color w:val="000000"/>
          <w:sz w:val="20"/>
          <w:szCs w:val="20"/>
          <w:lang w:val="ru-RU"/>
        </w:rPr>
        <w:t>Sl</w:t>
      </w:r>
      <w:r w:rsidRPr="004115B6">
        <w:rPr>
          <w:rFonts w:ascii="Arial" w:hAnsi="Arial" w:cs="Arial"/>
          <w:color w:val="000000"/>
          <w:sz w:val="20"/>
          <w:szCs w:val="20"/>
          <w:lang w:val="sr-Cyrl-RS"/>
        </w:rPr>
        <w:t xml:space="preserve">. </w:t>
      </w:r>
      <w:r>
        <w:rPr>
          <w:rFonts w:ascii="Arial" w:hAnsi="Arial" w:cs="Arial"/>
          <w:color w:val="000000"/>
          <w:sz w:val="20"/>
          <w:szCs w:val="20"/>
          <w:lang w:val="ru-RU"/>
        </w:rPr>
        <w:t>glasnik</w:t>
      </w:r>
      <w:r w:rsidRPr="004115B6">
        <w:rPr>
          <w:rFonts w:ascii="Arial" w:hAnsi="Arial" w:cs="Arial"/>
          <w:color w:val="000000"/>
          <w:sz w:val="20"/>
          <w:szCs w:val="20"/>
          <w:lang w:val="sr-Cyrl-RS"/>
        </w:rPr>
        <w:t xml:space="preserve"> </w:t>
      </w:r>
      <w:r>
        <w:rPr>
          <w:rFonts w:ascii="Arial" w:hAnsi="Arial" w:cs="Arial"/>
          <w:color w:val="000000"/>
          <w:sz w:val="20"/>
          <w:szCs w:val="20"/>
          <w:lang w:val="ru-RU"/>
        </w:rPr>
        <w:t>RS</w:t>
      </w:r>
      <w:r w:rsidRPr="004115B6">
        <w:rPr>
          <w:rFonts w:ascii="Arial" w:hAnsi="Arial" w:cs="Arial"/>
          <w:color w:val="000000"/>
          <w:sz w:val="20"/>
          <w:szCs w:val="20"/>
          <w:lang w:val="sr-Cyrl-RS"/>
        </w:rPr>
        <w:t xml:space="preserve"> - </w:t>
      </w:r>
      <w:r>
        <w:rPr>
          <w:rFonts w:ascii="Arial" w:hAnsi="Arial" w:cs="Arial"/>
          <w:color w:val="000000"/>
          <w:sz w:val="20"/>
          <w:szCs w:val="20"/>
          <w:lang w:val="ru-RU"/>
        </w:rPr>
        <w:t>Me</w:t>
      </w:r>
      <w:r w:rsidRPr="004115B6">
        <w:rPr>
          <w:rFonts w:ascii="Arial" w:hAnsi="Arial" w:cs="Arial"/>
          <w:color w:val="000000"/>
          <w:sz w:val="20"/>
          <w:szCs w:val="20"/>
          <w:lang w:val="sr-Cyrl-RS"/>
        </w:rPr>
        <w:t>đ</w:t>
      </w:r>
      <w:r>
        <w:rPr>
          <w:rFonts w:ascii="Arial" w:hAnsi="Arial" w:cs="Arial"/>
          <w:color w:val="000000"/>
          <w:sz w:val="20"/>
          <w:szCs w:val="20"/>
          <w:lang w:val="ru-RU"/>
        </w:rPr>
        <w:t>unarodni</w:t>
      </w:r>
      <w:r w:rsidRPr="004115B6">
        <w:rPr>
          <w:rFonts w:ascii="Arial" w:hAnsi="Arial" w:cs="Arial"/>
          <w:color w:val="000000"/>
          <w:sz w:val="20"/>
          <w:szCs w:val="20"/>
          <w:lang w:val="sr-Cyrl-RS"/>
        </w:rPr>
        <w:t xml:space="preserve"> </w:t>
      </w:r>
      <w:r>
        <w:rPr>
          <w:rFonts w:ascii="Arial" w:hAnsi="Arial" w:cs="Arial"/>
          <w:color w:val="000000"/>
          <w:sz w:val="20"/>
          <w:szCs w:val="20"/>
          <w:lang w:val="ru-RU"/>
        </w:rPr>
        <w:t>ugovori</w:t>
      </w:r>
      <w:r w:rsidRPr="004115B6">
        <w:rPr>
          <w:rFonts w:ascii="Arial" w:hAnsi="Arial" w:cs="Arial"/>
          <w:color w:val="000000"/>
          <w:sz w:val="20"/>
          <w:szCs w:val="20"/>
          <w:lang w:val="sr-Cyrl-RS"/>
        </w:rPr>
        <w:t xml:space="preserve">, </w:t>
      </w:r>
      <w:r>
        <w:rPr>
          <w:rFonts w:ascii="Arial" w:hAnsi="Arial" w:cs="Arial"/>
          <w:color w:val="000000"/>
          <w:sz w:val="20"/>
          <w:szCs w:val="20"/>
          <w:lang w:val="ru-RU"/>
        </w:rPr>
        <w:t>br</w:t>
      </w:r>
      <w:r w:rsidRPr="004115B6">
        <w:rPr>
          <w:rFonts w:ascii="Arial" w:hAnsi="Arial" w:cs="Arial"/>
          <w:color w:val="000000"/>
          <w:sz w:val="20"/>
          <w:szCs w:val="20"/>
          <w:lang w:val="sr-Cyrl-RS"/>
        </w:rPr>
        <w:t>. 5/14). Č</w:t>
      </w:r>
      <w:r>
        <w:rPr>
          <w:rFonts w:ascii="Arial" w:hAnsi="Arial" w:cs="Arial"/>
          <w:color w:val="000000"/>
          <w:sz w:val="20"/>
          <w:szCs w:val="20"/>
          <w:lang w:val="ru-RU"/>
        </w:rPr>
        <w:t>lan</w:t>
      </w:r>
      <w:r w:rsidRPr="004115B6">
        <w:rPr>
          <w:rFonts w:ascii="Arial" w:hAnsi="Arial" w:cs="Arial"/>
          <w:color w:val="000000"/>
          <w:sz w:val="20"/>
          <w:szCs w:val="20"/>
          <w:lang w:val="sr-Cyrl-RS"/>
        </w:rPr>
        <w:t xml:space="preserve"> 11. </w:t>
      </w:r>
      <w:r>
        <w:rPr>
          <w:rFonts w:ascii="Arial" w:hAnsi="Arial" w:cs="Arial"/>
          <w:color w:val="000000"/>
          <w:sz w:val="20"/>
          <w:szCs w:val="20"/>
          <w:lang w:val="ru-RU"/>
        </w:rPr>
        <w:t>stav</w:t>
      </w:r>
      <w:r w:rsidRPr="004115B6">
        <w:rPr>
          <w:rFonts w:ascii="Arial" w:hAnsi="Arial" w:cs="Arial"/>
          <w:color w:val="000000"/>
          <w:sz w:val="20"/>
          <w:szCs w:val="20"/>
          <w:lang w:val="sr-Cyrl-RS"/>
        </w:rPr>
        <w:t xml:space="preserve"> 1. </w:t>
      </w:r>
      <w:r>
        <w:rPr>
          <w:rFonts w:ascii="Arial" w:hAnsi="Arial" w:cs="Arial"/>
          <w:color w:val="000000"/>
          <w:sz w:val="20"/>
          <w:szCs w:val="20"/>
          <w:lang w:val="ru-RU"/>
        </w:rPr>
        <w:t>ka</w:t>
      </w:r>
      <w:r w:rsidRPr="004115B6">
        <w:rPr>
          <w:rFonts w:ascii="Arial" w:hAnsi="Arial" w:cs="Arial"/>
          <w:color w:val="000000"/>
          <w:sz w:val="20"/>
          <w:szCs w:val="20"/>
          <w:lang w:val="sr-Cyrl-RS"/>
        </w:rPr>
        <w:t>ž</w:t>
      </w:r>
      <w:r>
        <w:rPr>
          <w:rFonts w:ascii="Arial" w:hAnsi="Arial" w:cs="Arial"/>
          <w:color w:val="000000"/>
          <w:sz w:val="20"/>
          <w:szCs w:val="20"/>
          <w:lang w:val="ru-RU"/>
        </w:rPr>
        <w:t>e</w:t>
      </w:r>
      <w:r w:rsidRPr="004115B6">
        <w:rPr>
          <w:rFonts w:ascii="Arial" w:hAnsi="Arial" w:cs="Arial"/>
          <w:color w:val="000000"/>
          <w:sz w:val="20"/>
          <w:szCs w:val="20"/>
          <w:lang w:val="sr-Cyrl-RS"/>
        </w:rPr>
        <w:t xml:space="preserve"> </w:t>
      </w:r>
      <w:r>
        <w:rPr>
          <w:rFonts w:ascii="Arial" w:hAnsi="Arial" w:cs="Arial"/>
          <w:color w:val="000000"/>
          <w:sz w:val="20"/>
          <w:szCs w:val="20"/>
          <w:lang w:val="ru-RU"/>
        </w:rPr>
        <w:t>da</w:t>
      </w:r>
      <w:r w:rsidRPr="004115B6">
        <w:rPr>
          <w:rFonts w:ascii="Arial" w:hAnsi="Arial" w:cs="Arial"/>
          <w:color w:val="000000"/>
          <w:sz w:val="20"/>
          <w:szCs w:val="20"/>
          <w:lang w:val="sr-Cyrl-RS"/>
        </w:rPr>
        <w:t xml:space="preserve"> „</w:t>
      </w:r>
      <w:r>
        <w:rPr>
          <w:rFonts w:ascii="Arial" w:hAnsi="Arial" w:cs="Arial"/>
          <w:color w:val="000000"/>
          <w:sz w:val="20"/>
          <w:szCs w:val="20"/>
          <w:lang w:val="ru-RU"/>
        </w:rPr>
        <w:t>dr</w:t>
      </w:r>
      <w:r w:rsidRPr="004115B6">
        <w:rPr>
          <w:rFonts w:ascii="Arial" w:hAnsi="Arial" w:cs="Arial"/>
          <w:color w:val="000000"/>
          <w:sz w:val="20"/>
          <w:szCs w:val="20"/>
          <w:lang w:val="sr-Cyrl-RS"/>
        </w:rPr>
        <w:t>ž</w:t>
      </w:r>
      <w:r>
        <w:rPr>
          <w:rFonts w:ascii="Arial" w:hAnsi="Arial" w:cs="Arial"/>
          <w:color w:val="000000"/>
          <w:sz w:val="20"/>
          <w:szCs w:val="20"/>
          <w:lang w:val="ru-RU"/>
        </w:rPr>
        <w:t>ave</w:t>
      </w:r>
      <w:r w:rsidRPr="004115B6">
        <w:rPr>
          <w:rFonts w:ascii="Arial" w:hAnsi="Arial" w:cs="Arial"/>
          <w:color w:val="000000"/>
          <w:sz w:val="20"/>
          <w:szCs w:val="20"/>
          <w:lang w:val="sr-Cyrl-RS"/>
        </w:rPr>
        <w:t xml:space="preserve"> č</w:t>
      </w:r>
      <w:r>
        <w:rPr>
          <w:rFonts w:ascii="Arial" w:hAnsi="Arial" w:cs="Arial"/>
          <w:color w:val="000000"/>
          <w:sz w:val="20"/>
          <w:szCs w:val="20"/>
          <w:lang w:val="ru-RU"/>
        </w:rPr>
        <w:t>lanice</w:t>
      </w:r>
      <w:r w:rsidRPr="004115B6">
        <w:rPr>
          <w:rFonts w:ascii="Arial" w:hAnsi="Arial" w:cs="Arial"/>
          <w:color w:val="000000"/>
          <w:sz w:val="20"/>
          <w:szCs w:val="20"/>
          <w:lang w:val="sr-Cyrl-RS"/>
        </w:rPr>
        <w:t xml:space="preserve"> </w:t>
      </w:r>
      <w:r>
        <w:rPr>
          <w:rFonts w:ascii="Arial" w:hAnsi="Arial" w:cs="Arial"/>
          <w:color w:val="000000"/>
          <w:sz w:val="20"/>
          <w:szCs w:val="20"/>
          <w:lang w:val="ru-RU"/>
        </w:rPr>
        <w:t>preduzimaju</w:t>
      </w:r>
      <w:r w:rsidRPr="004115B6">
        <w:rPr>
          <w:rFonts w:ascii="Arial" w:hAnsi="Arial" w:cs="Arial"/>
          <w:color w:val="000000"/>
          <w:sz w:val="20"/>
          <w:szCs w:val="20"/>
          <w:lang w:val="sr-Cyrl-RS"/>
        </w:rPr>
        <w:t xml:space="preserve"> </w:t>
      </w:r>
      <w:r>
        <w:rPr>
          <w:rFonts w:ascii="Arial" w:hAnsi="Arial" w:cs="Arial"/>
          <w:color w:val="000000"/>
          <w:sz w:val="20"/>
          <w:szCs w:val="20"/>
          <w:lang w:val="ru-RU"/>
        </w:rPr>
        <w:t>sve</w:t>
      </w:r>
      <w:r w:rsidRPr="004115B6">
        <w:rPr>
          <w:rFonts w:ascii="Arial" w:hAnsi="Arial" w:cs="Arial"/>
          <w:color w:val="000000"/>
          <w:sz w:val="20"/>
          <w:szCs w:val="20"/>
          <w:lang w:val="sr-Cyrl-RS"/>
        </w:rPr>
        <w:t xml:space="preserve"> </w:t>
      </w:r>
      <w:r>
        <w:rPr>
          <w:rFonts w:ascii="Arial" w:hAnsi="Arial" w:cs="Arial"/>
          <w:color w:val="000000"/>
          <w:sz w:val="20"/>
          <w:szCs w:val="20"/>
          <w:lang w:val="ru-RU"/>
        </w:rPr>
        <w:t>mere</w:t>
      </w:r>
      <w:r w:rsidRPr="004115B6">
        <w:rPr>
          <w:rFonts w:ascii="Arial" w:hAnsi="Arial" w:cs="Arial"/>
          <w:color w:val="000000"/>
          <w:sz w:val="20"/>
          <w:szCs w:val="20"/>
          <w:lang w:val="sr-Cyrl-RS"/>
        </w:rPr>
        <w:t xml:space="preserve"> </w:t>
      </w:r>
      <w:r>
        <w:rPr>
          <w:rFonts w:ascii="Arial" w:hAnsi="Arial" w:cs="Arial"/>
          <w:color w:val="000000"/>
          <w:sz w:val="20"/>
          <w:szCs w:val="20"/>
          <w:lang w:val="ru-RU"/>
        </w:rPr>
        <w:t>radi</w:t>
      </w:r>
      <w:r w:rsidRPr="004115B6">
        <w:rPr>
          <w:rFonts w:ascii="Arial" w:hAnsi="Arial" w:cs="Arial"/>
          <w:color w:val="000000"/>
          <w:sz w:val="20"/>
          <w:szCs w:val="20"/>
          <w:lang w:val="sr-Cyrl-RS"/>
        </w:rPr>
        <w:t xml:space="preserve"> </w:t>
      </w:r>
      <w:r>
        <w:rPr>
          <w:rFonts w:ascii="Arial" w:hAnsi="Arial" w:cs="Arial"/>
          <w:color w:val="000000"/>
          <w:sz w:val="20"/>
          <w:szCs w:val="20"/>
          <w:lang w:val="ru-RU"/>
        </w:rPr>
        <w:t>eliminisanja</w:t>
      </w:r>
      <w:r w:rsidRPr="004115B6">
        <w:rPr>
          <w:rFonts w:ascii="Arial" w:hAnsi="Arial" w:cs="Arial"/>
          <w:color w:val="000000"/>
          <w:sz w:val="20"/>
          <w:szCs w:val="20"/>
          <w:lang w:val="sr-Cyrl-RS"/>
        </w:rPr>
        <w:t xml:space="preserve"> </w:t>
      </w:r>
      <w:r>
        <w:rPr>
          <w:rFonts w:ascii="Arial" w:hAnsi="Arial" w:cs="Arial"/>
          <w:color w:val="000000"/>
          <w:sz w:val="20"/>
          <w:szCs w:val="20"/>
          <w:lang w:val="ru-RU"/>
        </w:rPr>
        <w:t>diskriminacije</w:t>
      </w:r>
      <w:r w:rsidRPr="004115B6">
        <w:rPr>
          <w:rFonts w:ascii="Arial" w:hAnsi="Arial" w:cs="Arial"/>
          <w:color w:val="000000"/>
          <w:sz w:val="20"/>
          <w:szCs w:val="20"/>
          <w:lang w:val="sr-Cyrl-RS"/>
        </w:rPr>
        <w:t xml:space="preserve"> ž</w:t>
      </w:r>
      <w:r>
        <w:rPr>
          <w:rFonts w:ascii="Arial" w:hAnsi="Arial" w:cs="Arial"/>
          <w:color w:val="000000"/>
          <w:sz w:val="20"/>
          <w:szCs w:val="20"/>
          <w:lang w:val="ru-RU"/>
        </w:rPr>
        <w:t>ena</w:t>
      </w:r>
      <w:r w:rsidRPr="004115B6">
        <w:rPr>
          <w:rFonts w:ascii="Arial" w:hAnsi="Arial" w:cs="Arial"/>
          <w:color w:val="000000"/>
          <w:sz w:val="20"/>
          <w:szCs w:val="20"/>
          <w:lang w:val="sr-Cyrl-RS"/>
        </w:rPr>
        <w:t xml:space="preserve"> </w:t>
      </w:r>
      <w:r>
        <w:rPr>
          <w:rFonts w:ascii="Arial" w:hAnsi="Arial" w:cs="Arial"/>
          <w:color w:val="000000"/>
          <w:sz w:val="20"/>
          <w:szCs w:val="20"/>
          <w:lang w:val="ru-RU"/>
        </w:rPr>
        <w:t>u</w:t>
      </w:r>
      <w:r w:rsidRPr="004115B6">
        <w:rPr>
          <w:rFonts w:ascii="Arial" w:hAnsi="Arial" w:cs="Arial"/>
          <w:color w:val="000000"/>
          <w:sz w:val="20"/>
          <w:szCs w:val="20"/>
          <w:lang w:val="sr-Cyrl-RS"/>
        </w:rPr>
        <w:t xml:space="preserve"> </w:t>
      </w:r>
      <w:r>
        <w:rPr>
          <w:rFonts w:ascii="Arial" w:hAnsi="Arial" w:cs="Arial"/>
          <w:color w:val="000000"/>
          <w:sz w:val="20"/>
          <w:szCs w:val="20"/>
          <w:lang w:val="ru-RU"/>
        </w:rPr>
        <w:t>oblasti</w:t>
      </w:r>
      <w:r w:rsidRPr="004115B6">
        <w:rPr>
          <w:rFonts w:ascii="Arial" w:hAnsi="Arial" w:cs="Arial"/>
          <w:color w:val="000000"/>
          <w:sz w:val="20"/>
          <w:szCs w:val="20"/>
          <w:lang w:val="sr-Cyrl-RS"/>
        </w:rPr>
        <w:t xml:space="preserve"> </w:t>
      </w:r>
      <w:r>
        <w:rPr>
          <w:rFonts w:ascii="Arial" w:hAnsi="Arial" w:cs="Arial"/>
          <w:color w:val="000000"/>
          <w:sz w:val="20"/>
          <w:szCs w:val="20"/>
          <w:lang w:val="ru-RU"/>
        </w:rPr>
        <w:t>zapo</w:t>
      </w:r>
      <w:r w:rsidRPr="004115B6">
        <w:rPr>
          <w:rFonts w:ascii="Arial" w:hAnsi="Arial" w:cs="Arial"/>
          <w:color w:val="000000"/>
          <w:sz w:val="20"/>
          <w:szCs w:val="20"/>
          <w:lang w:val="sr-Cyrl-RS"/>
        </w:rPr>
        <w:t>š</w:t>
      </w:r>
      <w:r>
        <w:rPr>
          <w:rFonts w:ascii="Arial" w:hAnsi="Arial" w:cs="Arial"/>
          <w:color w:val="000000"/>
          <w:sz w:val="20"/>
          <w:szCs w:val="20"/>
          <w:lang w:val="ru-RU"/>
        </w:rPr>
        <w:t>ljavanja</w:t>
      </w:r>
      <w:r w:rsidRPr="004115B6">
        <w:rPr>
          <w:rFonts w:ascii="Arial" w:hAnsi="Arial" w:cs="Arial"/>
          <w:color w:val="000000"/>
          <w:sz w:val="20"/>
          <w:szCs w:val="20"/>
          <w:lang w:val="sr-Cyrl-RS"/>
        </w:rPr>
        <w:t xml:space="preserve">, </w:t>
      </w:r>
      <w:r>
        <w:rPr>
          <w:rFonts w:ascii="Arial" w:hAnsi="Arial" w:cs="Arial"/>
          <w:color w:val="000000"/>
          <w:sz w:val="20"/>
          <w:szCs w:val="20"/>
          <w:lang w:val="ru-RU"/>
        </w:rPr>
        <w:t>kako</w:t>
      </w:r>
      <w:r w:rsidRPr="004115B6">
        <w:rPr>
          <w:rFonts w:ascii="Arial" w:hAnsi="Arial" w:cs="Arial"/>
          <w:color w:val="000000"/>
          <w:sz w:val="20"/>
          <w:szCs w:val="20"/>
          <w:lang w:val="sr-Cyrl-RS"/>
        </w:rPr>
        <w:t xml:space="preserve"> </w:t>
      </w:r>
      <w:r>
        <w:rPr>
          <w:rFonts w:ascii="Arial" w:hAnsi="Arial" w:cs="Arial"/>
          <w:color w:val="000000"/>
          <w:sz w:val="20"/>
          <w:szCs w:val="20"/>
          <w:lang w:val="ru-RU"/>
        </w:rPr>
        <w:t>bi</w:t>
      </w:r>
      <w:r w:rsidRPr="004115B6">
        <w:rPr>
          <w:rFonts w:ascii="Arial" w:hAnsi="Arial" w:cs="Arial"/>
          <w:color w:val="000000"/>
          <w:sz w:val="20"/>
          <w:szCs w:val="20"/>
          <w:lang w:val="sr-Cyrl-RS"/>
        </w:rPr>
        <w:t xml:space="preserve"> </w:t>
      </w:r>
      <w:r>
        <w:rPr>
          <w:rFonts w:ascii="Arial" w:hAnsi="Arial" w:cs="Arial"/>
          <w:color w:val="000000"/>
          <w:sz w:val="20"/>
          <w:szCs w:val="20"/>
          <w:lang w:val="ru-RU"/>
        </w:rPr>
        <w:t>se</w:t>
      </w:r>
      <w:r w:rsidRPr="004115B6">
        <w:rPr>
          <w:rFonts w:ascii="Arial" w:hAnsi="Arial" w:cs="Arial"/>
          <w:color w:val="000000"/>
          <w:sz w:val="20"/>
          <w:szCs w:val="20"/>
          <w:lang w:val="sr-Cyrl-RS"/>
        </w:rPr>
        <w:t xml:space="preserve"> </w:t>
      </w:r>
      <w:r>
        <w:rPr>
          <w:rFonts w:ascii="Arial" w:hAnsi="Arial" w:cs="Arial"/>
          <w:color w:val="000000"/>
          <w:sz w:val="20"/>
          <w:szCs w:val="20"/>
          <w:lang w:val="ru-RU"/>
        </w:rPr>
        <w:t>na</w:t>
      </w:r>
      <w:r w:rsidRPr="004115B6">
        <w:rPr>
          <w:rFonts w:ascii="Arial" w:hAnsi="Arial" w:cs="Arial"/>
          <w:color w:val="000000"/>
          <w:sz w:val="20"/>
          <w:szCs w:val="20"/>
          <w:lang w:val="sr-Cyrl-RS"/>
        </w:rPr>
        <w:t xml:space="preserve"> </w:t>
      </w:r>
      <w:r>
        <w:rPr>
          <w:rFonts w:ascii="Arial" w:hAnsi="Arial" w:cs="Arial"/>
          <w:color w:val="000000"/>
          <w:sz w:val="20"/>
          <w:szCs w:val="20"/>
          <w:lang w:val="ru-RU"/>
        </w:rPr>
        <w:t>osnovu</w:t>
      </w:r>
      <w:r w:rsidRPr="004115B6">
        <w:rPr>
          <w:rFonts w:ascii="Arial" w:hAnsi="Arial" w:cs="Arial"/>
          <w:color w:val="000000"/>
          <w:sz w:val="20"/>
          <w:szCs w:val="20"/>
          <w:lang w:val="sr-Cyrl-RS"/>
        </w:rPr>
        <w:t xml:space="preserve"> </w:t>
      </w:r>
      <w:r>
        <w:rPr>
          <w:rFonts w:ascii="Arial" w:hAnsi="Arial" w:cs="Arial"/>
          <w:color w:val="000000"/>
          <w:sz w:val="20"/>
          <w:szCs w:val="20"/>
          <w:lang w:val="ru-RU"/>
        </w:rPr>
        <w:t>ravnopravnosti</w:t>
      </w:r>
      <w:r w:rsidRPr="004115B6">
        <w:rPr>
          <w:rFonts w:ascii="Arial" w:hAnsi="Arial" w:cs="Arial"/>
          <w:color w:val="000000"/>
          <w:sz w:val="20"/>
          <w:szCs w:val="20"/>
          <w:lang w:val="sr-Cyrl-RS"/>
        </w:rPr>
        <w:t xml:space="preserve"> </w:t>
      </w:r>
      <w:r>
        <w:rPr>
          <w:rFonts w:ascii="Arial" w:hAnsi="Arial" w:cs="Arial"/>
          <w:color w:val="000000"/>
          <w:sz w:val="20"/>
          <w:szCs w:val="20"/>
          <w:lang w:val="ru-RU"/>
        </w:rPr>
        <w:t>mu</w:t>
      </w:r>
      <w:r w:rsidRPr="004115B6">
        <w:rPr>
          <w:rFonts w:ascii="Arial" w:hAnsi="Arial" w:cs="Arial"/>
          <w:color w:val="000000"/>
          <w:sz w:val="20"/>
          <w:szCs w:val="20"/>
          <w:lang w:val="sr-Cyrl-RS"/>
        </w:rPr>
        <w:t>š</w:t>
      </w:r>
      <w:r>
        <w:rPr>
          <w:rFonts w:ascii="Arial" w:hAnsi="Arial" w:cs="Arial"/>
          <w:color w:val="000000"/>
          <w:sz w:val="20"/>
          <w:szCs w:val="20"/>
          <w:lang w:val="ru-RU"/>
        </w:rPr>
        <w:t>karaca</w:t>
      </w:r>
      <w:r w:rsidRPr="004115B6">
        <w:rPr>
          <w:rFonts w:ascii="Arial" w:hAnsi="Arial" w:cs="Arial"/>
          <w:color w:val="000000"/>
          <w:sz w:val="20"/>
          <w:szCs w:val="20"/>
          <w:lang w:val="sr-Cyrl-RS"/>
        </w:rPr>
        <w:t xml:space="preserve"> </w:t>
      </w:r>
      <w:r>
        <w:rPr>
          <w:rFonts w:ascii="Arial" w:hAnsi="Arial" w:cs="Arial"/>
          <w:color w:val="000000"/>
          <w:sz w:val="20"/>
          <w:szCs w:val="20"/>
          <w:lang w:val="ru-RU"/>
        </w:rPr>
        <w:t>i</w:t>
      </w:r>
      <w:r w:rsidRPr="004115B6">
        <w:rPr>
          <w:rFonts w:ascii="Arial" w:hAnsi="Arial" w:cs="Arial"/>
          <w:color w:val="000000"/>
          <w:sz w:val="20"/>
          <w:szCs w:val="20"/>
          <w:lang w:val="sr-Cyrl-RS"/>
        </w:rPr>
        <w:t xml:space="preserve"> ž</w:t>
      </w:r>
      <w:r>
        <w:rPr>
          <w:rFonts w:ascii="Arial" w:hAnsi="Arial" w:cs="Arial"/>
          <w:color w:val="000000"/>
          <w:sz w:val="20"/>
          <w:szCs w:val="20"/>
          <w:lang w:val="ru-RU"/>
        </w:rPr>
        <w:t>ena</w:t>
      </w:r>
      <w:r w:rsidRPr="004115B6">
        <w:rPr>
          <w:rFonts w:ascii="Arial" w:hAnsi="Arial" w:cs="Arial"/>
          <w:color w:val="000000"/>
          <w:sz w:val="20"/>
          <w:szCs w:val="20"/>
          <w:lang w:val="sr-Cyrl-RS"/>
        </w:rPr>
        <w:t xml:space="preserve"> </w:t>
      </w:r>
      <w:r>
        <w:rPr>
          <w:rFonts w:ascii="Arial" w:hAnsi="Arial" w:cs="Arial"/>
          <w:color w:val="000000"/>
          <w:sz w:val="20"/>
          <w:szCs w:val="20"/>
          <w:lang w:val="ru-RU"/>
        </w:rPr>
        <w:t>obezbedila</w:t>
      </w:r>
      <w:r w:rsidRPr="004115B6">
        <w:rPr>
          <w:rFonts w:ascii="Arial" w:hAnsi="Arial" w:cs="Arial"/>
          <w:color w:val="000000"/>
          <w:sz w:val="20"/>
          <w:szCs w:val="20"/>
          <w:lang w:val="sr-Cyrl-RS"/>
        </w:rPr>
        <w:t xml:space="preserve"> </w:t>
      </w:r>
      <w:r>
        <w:rPr>
          <w:rFonts w:ascii="Arial" w:hAnsi="Arial" w:cs="Arial"/>
          <w:color w:val="000000"/>
          <w:sz w:val="20"/>
          <w:szCs w:val="20"/>
          <w:lang w:val="ru-RU"/>
        </w:rPr>
        <w:t>jednaka</w:t>
      </w:r>
      <w:r w:rsidRPr="004115B6">
        <w:rPr>
          <w:rFonts w:ascii="Arial" w:hAnsi="Arial" w:cs="Arial"/>
          <w:color w:val="000000"/>
          <w:sz w:val="20"/>
          <w:szCs w:val="20"/>
          <w:lang w:val="sr-Cyrl-RS"/>
        </w:rPr>
        <w:t xml:space="preserve"> </w:t>
      </w:r>
      <w:r>
        <w:rPr>
          <w:rFonts w:ascii="Arial" w:hAnsi="Arial" w:cs="Arial"/>
          <w:color w:val="000000"/>
          <w:sz w:val="20"/>
          <w:szCs w:val="20"/>
          <w:lang w:val="ru-RU"/>
        </w:rPr>
        <w:t>prava</w:t>
      </w:r>
      <w:r w:rsidRPr="004115B6">
        <w:rPr>
          <w:rFonts w:ascii="Arial" w:hAnsi="Arial" w:cs="Arial"/>
          <w:color w:val="000000"/>
          <w:sz w:val="20"/>
          <w:szCs w:val="20"/>
          <w:lang w:val="sr-Cyrl-RS"/>
        </w:rPr>
        <w:t xml:space="preserve">”. </w:t>
      </w:r>
      <w:r>
        <w:rPr>
          <w:rFonts w:ascii="Arial" w:hAnsi="Arial" w:cs="Arial"/>
          <w:color w:val="000000"/>
          <w:sz w:val="20"/>
          <w:szCs w:val="20"/>
          <w:lang w:val="ru-RU"/>
        </w:rPr>
        <w:t>Istim</w:t>
      </w:r>
      <w:r w:rsidRPr="004115B6">
        <w:rPr>
          <w:rFonts w:ascii="Arial" w:hAnsi="Arial" w:cs="Arial"/>
          <w:color w:val="000000"/>
          <w:sz w:val="20"/>
          <w:szCs w:val="20"/>
          <w:lang w:val="sr-Cyrl-RS"/>
        </w:rPr>
        <w:t xml:space="preserve"> č</w:t>
      </w:r>
      <w:r>
        <w:rPr>
          <w:rFonts w:ascii="Arial" w:hAnsi="Arial" w:cs="Arial"/>
          <w:color w:val="000000"/>
          <w:sz w:val="20"/>
          <w:szCs w:val="20"/>
          <w:lang w:val="ru-RU"/>
        </w:rPr>
        <w:t>lanom</w:t>
      </w:r>
      <w:r w:rsidRPr="004115B6">
        <w:rPr>
          <w:rFonts w:ascii="Arial" w:hAnsi="Arial" w:cs="Arial"/>
          <w:color w:val="000000"/>
          <w:sz w:val="20"/>
          <w:szCs w:val="20"/>
          <w:lang w:val="sr-Cyrl-RS"/>
        </w:rPr>
        <w:t xml:space="preserve"> </w:t>
      </w:r>
      <w:r>
        <w:rPr>
          <w:rFonts w:ascii="Arial" w:hAnsi="Arial" w:cs="Arial"/>
          <w:color w:val="000000"/>
          <w:sz w:val="20"/>
          <w:szCs w:val="20"/>
          <w:lang w:val="ru-RU"/>
        </w:rPr>
        <w:t>u</w:t>
      </w:r>
      <w:r w:rsidRPr="004115B6">
        <w:rPr>
          <w:rFonts w:ascii="Arial" w:hAnsi="Arial" w:cs="Arial"/>
          <w:color w:val="000000"/>
          <w:sz w:val="20"/>
          <w:szCs w:val="20"/>
          <w:lang w:val="sr-Cyrl-RS"/>
        </w:rPr>
        <w:t xml:space="preserve"> </w:t>
      </w:r>
      <w:r>
        <w:rPr>
          <w:rFonts w:ascii="Arial" w:hAnsi="Arial" w:cs="Arial"/>
          <w:color w:val="000000"/>
          <w:sz w:val="20"/>
          <w:szCs w:val="20"/>
          <w:lang w:val="ru-RU"/>
        </w:rPr>
        <w:t>stavu</w:t>
      </w:r>
      <w:r w:rsidRPr="004115B6">
        <w:rPr>
          <w:rFonts w:ascii="Arial" w:hAnsi="Arial" w:cs="Arial"/>
          <w:color w:val="000000"/>
          <w:sz w:val="20"/>
          <w:szCs w:val="20"/>
          <w:lang w:val="sr-Cyrl-RS"/>
        </w:rPr>
        <w:t xml:space="preserve"> 2. </w:t>
      </w:r>
      <w:r>
        <w:rPr>
          <w:rFonts w:ascii="Arial" w:hAnsi="Arial" w:cs="Arial"/>
          <w:color w:val="000000"/>
          <w:sz w:val="20"/>
          <w:szCs w:val="20"/>
          <w:lang w:val="ru-RU"/>
        </w:rPr>
        <w:t>predvi</w:t>
      </w:r>
      <w:r w:rsidRPr="004115B6">
        <w:rPr>
          <w:rFonts w:ascii="Arial" w:hAnsi="Arial" w:cs="Arial"/>
          <w:color w:val="000000"/>
          <w:sz w:val="20"/>
          <w:szCs w:val="20"/>
          <w:lang w:val="sr-Cyrl-RS"/>
        </w:rPr>
        <w:t>đ</w:t>
      </w:r>
      <w:r>
        <w:rPr>
          <w:rFonts w:ascii="Arial" w:hAnsi="Arial" w:cs="Arial"/>
          <w:color w:val="000000"/>
          <w:sz w:val="20"/>
          <w:szCs w:val="20"/>
          <w:lang w:val="ru-RU"/>
        </w:rPr>
        <w:t>a</w:t>
      </w:r>
      <w:r w:rsidRPr="004115B6">
        <w:rPr>
          <w:rFonts w:ascii="Arial" w:hAnsi="Arial" w:cs="Arial"/>
          <w:color w:val="000000"/>
          <w:sz w:val="20"/>
          <w:szCs w:val="20"/>
          <w:lang w:val="sr-Cyrl-RS"/>
        </w:rPr>
        <w:t xml:space="preserve"> </w:t>
      </w:r>
      <w:r>
        <w:rPr>
          <w:rFonts w:ascii="Arial" w:hAnsi="Arial" w:cs="Arial"/>
          <w:color w:val="000000"/>
          <w:sz w:val="20"/>
          <w:szCs w:val="20"/>
          <w:lang w:val="ru-RU"/>
        </w:rPr>
        <w:t>se</w:t>
      </w:r>
      <w:r w:rsidRPr="004115B6">
        <w:rPr>
          <w:rFonts w:ascii="Arial" w:hAnsi="Arial" w:cs="Arial"/>
          <w:color w:val="000000"/>
          <w:sz w:val="20"/>
          <w:szCs w:val="20"/>
          <w:lang w:val="sr-Cyrl-RS"/>
        </w:rPr>
        <w:t xml:space="preserve"> </w:t>
      </w:r>
      <w:r>
        <w:rPr>
          <w:rFonts w:ascii="Arial" w:hAnsi="Arial" w:cs="Arial"/>
          <w:color w:val="000000"/>
          <w:sz w:val="20"/>
          <w:szCs w:val="20"/>
          <w:lang w:val="ru-RU"/>
        </w:rPr>
        <w:t>da</w:t>
      </w:r>
      <w:r w:rsidRPr="004115B6">
        <w:rPr>
          <w:rFonts w:ascii="Arial" w:hAnsi="Arial" w:cs="Arial"/>
          <w:color w:val="000000"/>
          <w:sz w:val="20"/>
          <w:szCs w:val="20"/>
          <w:lang w:val="sr-Cyrl-RS"/>
        </w:rPr>
        <w:t xml:space="preserve"> „</w:t>
      </w:r>
      <w:r>
        <w:rPr>
          <w:rFonts w:ascii="Arial" w:hAnsi="Arial" w:cs="Arial"/>
          <w:color w:val="000000"/>
          <w:sz w:val="20"/>
          <w:szCs w:val="20"/>
          <w:lang w:val="ru-RU"/>
        </w:rPr>
        <w:t>radi</w:t>
      </w:r>
      <w:r w:rsidRPr="004115B6">
        <w:rPr>
          <w:rFonts w:ascii="Arial" w:hAnsi="Arial" w:cs="Arial"/>
          <w:color w:val="000000"/>
          <w:sz w:val="20"/>
          <w:szCs w:val="20"/>
          <w:lang w:val="sr-Cyrl-RS"/>
        </w:rPr>
        <w:t xml:space="preserve"> </w:t>
      </w:r>
      <w:r>
        <w:rPr>
          <w:rFonts w:ascii="Arial" w:hAnsi="Arial" w:cs="Arial"/>
          <w:color w:val="000000"/>
          <w:sz w:val="20"/>
          <w:szCs w:val="20"/>
          <w:lang w:val="ru-RU"/>
        </w:rPr>
        <w:t>spre</w:t>
      </w:r>
      <w:r w:rsidRPr="004115B6">
        <w:rPr>
          <w:rFonts w:ascii="Arial" w:hAnsi="Arial" w:cs="Arial"/>
          <w:color w:val="000000"/>
          <w:sz w:val="20"/>
          <w:szCs w:val="20"/>
          <w:lang w:val="sr-Cyrl-RS"/>
        </w:rPr>
        <w:t>č</w:t>
      </w:r>
      <w:r>
        <w:rPr>
          <w:rFonts w:ascii="Arial" w:hAnsi="Arial" w:cs="Arial"/>
          <w:color w:val="000000"/>
          <w:sz w:val="20"/>
          <w:szCs w:val="20"/>
          <w:lang w:val="ru-RU"/>
        </w:rPr>
        <w:t>avanja</w:t>
      </w:r>
      <w:r w:rsidRPr="004115B6">
        <w:rPr>
          <w:rFonts w:ascii="Arial" w:hAnsi="Arial" w:cs="Arial"/>
          <w:color w:val="000000"/>
          <w:sz w:val="20"/>
          <w:szCs w:val="20"/>
          <w:lang w:val="sr-Cyrl-RS"/>
        </w:rPr>
        <w:t xml:space="preserve"> </w:t>
      </w:r>
      <w:r>
        <w:rPr>
          <w:rFonts w:ascii="Arial" w:hAnsi="Arial" w:cs="Arial"/>
          <w:color w:val="000000"/>
          <w:sz w:val="20"/>
          <w:szCs w:val="20"/>
          <w:lang w:val="ru-RU"/>
        </w:rPr>
        <w:t>diskriminacije</w:t>
      </w:r>
      <w:r w:rsidRPr="004115B6">
        <w:rPr>
          <w:rFonts w:ascii="Arial" w:hAnsi="Arial" w:cs="Arial"/>
          <w:color w:val="000000"/>
          <w:sz w:val="20"/>
          <w:szCs w:val="20"/>
          <w:lang w:val="sr-Cyrl-RS"/>
        </w:rPr>
        <w:t xml:space="preserve"> ž</w:t>
      </w:r>
      <w:r>
        <w:rPr>
          <w:rFonts w:ascii="Arial" w:hAnsi="Arial" w:cs="Arial"/>
          <w:color w:val="000000"/>
          <w:sz w:val="20"/>
          <w:szCs w:val="20"/>
          <w:lang w:val="ru-RU"/>
        </w:rPr>
        <w:t>ena</w:t>
      </w:r>
      <w:r w:rsidRPr="004115B6">
        <w:rPr>
          <w:rFonts w:ascii="Arial" w:hAnsi="Arial" w:cs="Arial"/>
          <w:color w:val="000000"/>
          <w:sz w:val="20"/>
          <w:szCs w:val="20"/>
          <w:lang w:val="sr-Cyrl-RS"/>
        </w:rPr>
        <w:t xml:space="preserve"> </w:t>
      </w:r>
      <w:r>
        <w:rPr>
          <w:rFonts w:ascii="Arial" w:hAnsi="Arial" w:cs="Arial"/>
          <w:color w:val="000000"/>
          <w:sz w:val="20"/>
          <w:szCs w:val="20"/>
          <w:lang w:val="ru-RU"/>
        </w:rPr>
        <w:t>zbog</w:t>
      </w:r>
      <w:r w:rsidRPr="004115B6">
        <w:rPr>
          <w:rFonts w:ascii="Arial" w:hAnsi="Arial" w:cs="Arial"/>
          <w:color w:val="000000"/>
          <w:sz w:val="20"/>
          <w:szCs w:val="20"/>
          <w:lang w:val="sr-Cyrl-RS"/>
        </w:rPr>
        <w:t xml:space="preserve"> </w:t>
      </w:r>
      <w:r>
        <w:rPr>
          <w:rFonts w:ascii="Arial" w:hAnsi="Arial" w:cs="Arial"/>
          <w:color w:val="000000"/>
          <w:sz w:val="20"/>
          <w:szCs w:val="20"/>
          <w:lang w:val="ru-RU"/>
        </w:rPr>
        <w:t>stupanja</w:t>
      </w:r>
      <w:r w:rsidRPr="004115B6">
        <w:rPr>
          <w:rFonts w:ascii="Arial" w:hAnsi="Arial" w:cs="Arial"/>
          <w:color w:val="000000"/>
          <w:sz w:val="20"/>
          <w:szCs w:val="20"/>
          <w:lang w:val="sr-Cyrl-RS"/>
        </w:rPr>
        <w:t xml:space="preserve"> </w:t>
      </w:r>
      <w:r>
        <w:rPr>
          <w:rFonts w:ascii="Arial" w:hAnsi="Arial" w:cs="Arial"/>
          <w:color w:val="000000"/>
          <w:sz w:val="20"/>
          <w:szCs w:val="20"/>
          <w:lang w:val="ru-RU"/>
        </w:rPr>
        <w:t>u</w:t>
      </w:r>
      <w:r w:rsidRPr="004115B6">
        <w:rPr>
          <w:rFonts w:ascii="Arial" w:hAnsi="Arial" w:cs="Arial"/>
          <w:color w:val="000000"/>
          <w:sz w:val="20"/>
          <w:szCs w:val="20"/>
          <w:lang w:val="sr-Cyrl-RS"/>
        </w:rPr>
        <w:t xml:space="preserve"> </w:t>
      </w:r>
      <w:r>
        <w:rPr>
          <w:rFonts w:ascii="Arial" w:hAnsi="Arial" w:cs="Arial"/>
          <w:color w:val="000000"/>
          <w:sz w:val="20"/>
          <w:szCs w:val="20"/>
          <w:lang w:val="ru-RU"/>
        </w:rPr>
        <w:t>brak</w:t>
      </w:r>
      <w:r w:rsidRPr="004115B6">
        <w:rPr>
          <w:rFonts w:ascii="Arial" w:hAnsi="Arial" w:cs="Arial"/>
          <w:color w:val="000000"/>
          <w:sz w:val="20"/>
          <w:szCs w:val="20"/>
          <w:lang w:val="sr-Cyrl-RS"/>
        </w:rPr>
        <w:t xml:space="preserve"> </w:t>
      </w:r>
      <w:r>
        <w:rPr>
          <w:rFonts w:ascii="Arial" w:hAnsi="Arial" w:cs="Arial"/>
          <w:color w:val="000000"/>
          <w:sz w:val="20"/>
          <w:szCs w:val="20"/>
          <w:lang w:val="ru-RU"/>
        </w:rPr>
        <w:t>ili</w:t>
      </w:r>
      <w:r w:rsidRPr="004115B6">
        <w:rPr>
          <w:rFonts w:ascii="Arial" w:hAnsi="Arial" w:cs="Arial"/>
          <w:color w:val="000000"/>
          <w:sz w:val="20"/>
          <w:szCs w:val="20"/>
          <w:lang w:val="sr-Cyrl-RS"/>
        </w:rPr>
        <w:t xml:space="preserve"> </w:t>
      </w:r>
      <w:r>
        <w:rPr>
          <w:rFonts w:ascii="Arial" w:hAnsi="Arial" w:cs="Arial"/>
          <w:color w:val="000000"/>
          <w:sz w:val="20"/>
          <w:szCs w:val="20"/>
          <w:lang w:val="ru-RU"/>
        </w:rPr>
        <w:t>materinstva</w:t>
      </w:r>
      <w:r w:rsidRPr="004115B6">
        <w:rPr>
          <w:rFonts w:ascii="Arial" w:hAnsi="Arial" w:cs="Arial"/>
          <w:color w:val="000000"/>
          <w:sz w:val="20"/>
          <w:szCs w:val="20"/>
          <w:lang w:val="sr-Cyrl-RS"/>
        </w:rPr>
        <w:t xml:space="preserve"> </w:t>
      </w:r>
      <w:r>
        <w:rPr>
          <w:rFonts w:ascii="Arial" w:hAnsi="Arial" w:cs="Arial"/>
          <w:color w:val="000000"/>
          <w:sz w:val="20"/>
          <w:szCs w:val="20"/>
          <w:lang w:val="ru-RU"/>
        </w:rPr>
        <w:t>i</w:t>
      </w:r>
      <w:r w:rsidRPr="004115B6">
        <w:rPr>
          <w:rFonts w:ascii="Arial" w:hAnsi="Arial" w:cs="Arial"/>
          <w:color w:val="000000"/>
          <w:sz w:val="20"/>
          <w:szCs w:val="20"/>
          <w:lang w:val="sr-Cyrl-RS"/>
        </w:rPr>
        <w:t xml:space="preserve"> </w:t>
      </w:r>
      <w:r>
        <w:rPr>
          <w:rFonts w:ascii="Arial" w:hAnsi="Arial" w:cs="Arial"/>
          <w:color w:val="000000"/>
          <w:sz w:val="20"/>
          <w:szCs w:val="20"/>
          <w:lang w:val="ru-RU"/>
        </w:rPr>
        <w:t>obezbe</w:t>
      </w:r>
      <w:r w:rsidRPr="004115B6">
        <w:rPr>
          <w:rFonts w:ascii="Arial" w:hAnsi="Arial" w:cs="Arial"/>
          <w:color w:val="000000"/>
          <w:sz w:val="20"/>
          <w:szCs w:val="20"/>
          <w:lang w:val="sr-Cyrl-RS"/>
        </w:rPr>
        <w:t>đ</w:t>
      </w:r>
      <w:r>
        <w:rPr>
          <w:rFonts w:ascii="Arial" w:hAnsi="Arial" w:cs="Arial"/>
          <w:color w:val="000000"/>
          <w:sz w:val="20"/>
          <w:szCs w:val="20"/>
          <w:lang w:val="ru-RU"/>
        </w:rPr>
        <w:t>ivanja</w:t>
      </w:r>
      <w:r w:rsidRPr="004115B6">
        <w:rPr>
          <w:rFonts w:ascii="Arial" w:hAnsi="Arial" w:cs="Arial"/>
          <w:color w:val="000000"/>
          <w:sz w:val="20"/>
          <w:szCs w:val="20"/>
          <w:lang w:val="sr-Cyrl-RS"/>
        </w:rPr>
        <w:t xml:space="preserve"> </w:t>
      </w:r>
      <w:r>
        <w:rPr>
          <w:rFonts w:ascii="Arial" w:hAnsi="Arial" w:cs="Arial"/>
          <w:color w:val="000000"/>
          <w:sz w:val="20"/>
          <w:szCs w:val="20"/>
          <w:lang w:val="ru-RU"/>
        </w:rPr>
        <w:t>njihovog</w:t>
      </w:r>
      <w:r w:rsidRPr="004115B6">
        <w:rPr>
          <w:rFonts w:ascii="Arial" w:hAnsi="Arial" w:cs="Arial"/>
          <w:color w:val="000000"/>
          <w:sz w:val="20"/>
          <w:szCs w:val="20"/>
          <w:lang w:val="sr-Cyrl-RS"/>
        </w:rPr>
        <w:t xml:space="preserve"> </w:t>
      </w:r>
      <w:r>
        <w:rPr>
          <w:rFonts w:ascii="Arial" w:hAnsi="Arial" w:cs="Arial"/>
          <w:color w:val="000000"/>
          <w:sz w:val="20"/>
          <w:szCs w:val="20"/>
          <w:lang w:val="ru-RU"/>
        </w:rPr>
        <w:t>stvarnog</w:t>
      </w:r>
      <w:r w:rsidRPr="004115B6">
        <w:rPr>
          <w:rFonts w:ascii="Arial" w:hAnsi="Arial" w:cs="Arial"/>
          <w:color w:val="000000"/>
          <w:sz w:val="20"/>
          <w:szCs w:val="20"/>
          <w:lang w:val="sr-Cyrl-RS"/>
        </w:rPr>
        <w:t xml:space="preserve"> </w:t>
      </w:r>
      <w:r>
        <w:rPr>
          <w:rFonts w:ascii="Arial" w:hAnsi="Arial" w:cs="Arial"/>
          <w:color w:val="000000"/>
          <w:sz w:val="20"/>
          <w:szCs w:val="20"/>
          <w:lang w:val="ru-RU"/>
        </w:rPr>
        <w:t>prava</w:t>
      </w:r>
      <w:r w:rsidRPr="004115B6">
        <w:rPr>
          <w:rFonts w:ascii="Arial" w:hAnsi="Arial" w:cs="Arial"/>
          <w:color w:val="000000"/>
          <w:sz w:val="20"/>
          <w:szCs w:val="20"/>
          <w:lang w:val="sr-Cyrl-RS"/>
        </w:rPr>
        <w:t xml:space="preserve"> </w:t>
      </w:r>
      <w:r>
        <w:rPr>
          <w:rFonts w:ascii="Arial" w:hAnsi="Arial" w:cs="Arial"/>
          <w:color w:val="000000"/>
          <w:sz w:val="20"/>
          <w:szCs w:val="20"/>
          <w:lang w:val="ru-RU"/>
        </w:rPr>
        <w:t>na</w:t>
      </w:r>
      <w:r w:rsidRPr="004115B6">
        <w:rPr>
          <w:rFonts w:ascii="Arial" w:hAnsi="Arial" w:cs="Arial"/>
          <w:color w:val="000000"/>
          <w:sz w:val="20"/>
          <w:szCs w:val="20"/>
          <w:lang w:val="sr-Cyrl-RS"/>
        </w:rPr>
        <w:t xml:space="preserve"> </w:t>
      </w:r>
      <w:r>
        <w:rPr>
          <w:rFonts w:ascii="Arial" w:hAnsi="Arial" w:cs="Arial"/>
          <w:color w:val="000000"/>
          <w:sz w:val="20"/>
          <w:szCs w:val="20"/>
          <w:lang w:val="ru-RU"/>
        </w:rPr>
        <w:t>rad</w:t>
      </w:r>
      <w:r w:rsidRPr="004115B6">
        <w:rPr>
          <w:rFonts w:ascii="Arial" w:hAnsi="Arial" w:cs="Arial"/>
          <w:color w:val="000000"/>
          <w:sz w:val="20"/>
          <w:szCs w:val="20"/>
          <w:lang w:val="sr-Cyrl-RS"/>
        </w:rPr>
        <w:t xml:space="preserve">, </w:t>
      </w:r>
      <w:r>
        <w:rPr>
          <w:rFonts w:ascii="Arial" w:hAnsi="Arial" w:cs="Arial"/>
          <w:color w:val="000000"/>
          <w:sz w:val="20"/>
          <w:szCs w:val="20"/>
          <w:lang w:val="ru-RU"/>
        </w:rPr>
        <w:t>dr</w:t>
      </w:r>
      <w:r w:rsidRPr="004115B6">
        <w:rPr>
          <w:rFonts w:ascii="Arial" w:hAnsi="Arial" w:cs="Arial"/>
          <w:color w:val="000000"/>
          <w:sz w:val="20"/>
          <w:szCs w:val="20"/>
          <w:lang w:val="sr-Cyrl-RS"/>
        </w:rPr>
        <w:t>ž</w:t>
      </w:r>
      <w:r>
        <w:rPr>
          <w:rFonts w:ascii="Arial" w:hAnsi="Arial" w:cs="Arial"/>
          <w:color w:val="000000"/>
          <w:sz w:val="20"/>
          <w:szCs w:val="20"/>
          <w:lang w:val="ru-RU"/>
        </w:rPr>
        <w:t>ave</w:t>
      </w:r>
      <w:r w:rsidRPr="004115B6">
        <w:rPr>
          <w:rFonts w:ascii="Arial" w:hAnsi="Arial" w:cs="Arial"/>
          <w:color w:val="000000"/>
          <w:sz w:val="20"/>
          <w:szCs w:val="20"/>
          <w:lang w:val="sr-Cyrl-RS"/>
        </w:rPr>
        <w:t xml:space="preserve"> č</w:t>
      </w:r>
      <w:r>
        <w:rPr>
          <w:rFonts w:ascii="Arial" w:hAnsi="Arial" w:cs="Arial"/>
          <w:color w:val="000000"/>
          <w:sz w:val="20"/>
          <w:szCs w:val="20"/>
          <w:lang w:val="ru-RU"/>
        </w:rPr>
        <w:t>lanice</w:t>
      </w:r>
      <w:r w:rsidRPr="004115B6">
        <w:rPr>
          <w:rFonts w:ascii="Arial" w:hAnsi="Arial" w:cs="Arial"/>
          <w:color w:val="000000"/>
          <w:sz w:val="20"/>
          <w:szCs w:val="20"/>
          <w:lang w:val="sr-Cyrl-RS"/>
        </w:rPr>
        <w:t xml:space="preserve"> </w:t>
      </w:r>
      <w:r>
        <w:rPr>
          <w:rFonts w:ascii="Arial" w:hAnsi="Arial" w:cs="Arial"/>
          <w:color w:val="000000"/>
          <w:sz w:val="20"/>
          <w:szCs w:val="20"/>
          <w:lang w:val="ru-RU"/>
        </w:rPr>
        <w:t>preduzimaju</w:t>
      </w:r>
      <w:r w:rsidRPr="004115B6">
        <w:rPr>
          <w:rFonts w:ascii="Arial" w:hAnsi="Arial" w:cs="Arial"/>
          <w:color w:val="000000"/>
          <w:sz w:val="20"/>
          <w:szCs w:val="20"/>
          <w:lang w:val="sr-Cyrl-RS"/>
        </w:rPr>
        <w:t xml:space="preserve"> </w:t>
      </w:r>
      <w:r>
        <w:rPr>
          <w:rFonts w:ascii="Arial" w:hAnsi="Arial" w:cs="Arial"/>
          <w:color w:val="000000"/>
          <w:sz w:val="20"/>
          <w:szCs w:val="20"/>
          <w:lang w:val="ru-RU"/>
        </w:rPr>
        <w:t>razli</w:t>
      </w:r>
      <w:r w:rsidRPr="004115B6">
        <w:rPr>
          <w:rFonts w:ascii="Arial" w:hAnsi="Arial" w:cs="Arial"/>
          <w:color w:val="000000"/>
          <w:sz w:val="20"/>
          <w:szCs w:val="20"/>
          <w:lang w:val="sr-Cyrl-RS"/>
        </w:rPr>
        <w:t>č</w:t>
      </w:r>
      <w:r>
        <w:rPr>
          <w:rFonts w:ascii="Arial" w:hAnsi="Arial" w:cs="Arial"/>
          <w:color w:val="000000"/>
          <w:sz w:val="20"/>
          <w:szCs w:val="20"/>
          <w:lang w:val="ru-RU"/>
        </w:rPr>
        <w:t>ite</w:t>
      </w:r>
      <w:r w:rsidRPr="004115B6">
        <w:rPr>
          <w:rFonts w:ascii="Arial" w:hAnsi="Arial" w:cs="Arial"/>
          <w:color w:val="000000"/>
          <w:sz w:val="20"/>
          <w:szCs w:val="20"/>
          <w:lang w:val="sr-Cyrl-RS"/>
        </w:rPr>
        <w:t xml:space="preserve"> </w:t>
      </w:r>
      <w:r>
        <w:rPr>
          <w:rFonts w:ascii="Arial" w:hAnsi="Arial" w:cs="Arial"/>
          <w:color w:val="000000"/>
          <w:sz w:val="20"/>
          <w:szCs w:val="20"/>
          <w:lang w:val="ru-RU"/>
        </w:rPr>
        <w:t>mere</w:t>
      </w:r>
      <w:r w:rsidRPr="004115B6">
        <w:rPr>
          <w:rFonts w:ascii="Arial" w:hAnsi="Arial" w:cs="Arial"/>
          <w:color w:val="000000"/>
          <w:sz w:val="20"/>
          <w:szCs w:val="20"/>
          <w:lang w:val="sr-Cyrl-RS"/>
        </w:rPr>
        <w:t xml:space="preserve">”. </w:t>
      </w:r>
      <w:r>
        <w:rPr>
          <w:rFonts w:ascii="Arial" w:hAnsi="Arial" w:cs="Arial"/>
          <w:color w:val="000000"/>
          <w:sz w:val="20"/>
          <w:szCs w:val="20"/>
          <w:lang w:val="ru-RU"/>
        </w:rPr>
        <w:t>Pojedine</w:t>
      </w:r>
      <w:r w:rsidRPr="004115B6">
        <w:rPr>
          <w:rFonts w:ascii="Arial" w:hAnsi="Arial" w:cs="Arial"/>
          <w:color w:val="000000"/>
          <w:sz w:val="20"/>
          <w:szCs w:val="20"/>
          <w:lang w:val="sr-Cyrl-RS"/>
        </w:rPr>
        <w:t xml:space="preserve"> </w:t>
      </w:r>
      <w:r>
        <w:rPr>
          <w:rFonts w:ascii="Arial" w:hAnsi="Arial" w:cs="Arial"/>
          <w:color w:val="000000"/>
          <w:sz w:val="20"/>
          <w:szCs w:val="20"/>
          <w:lang w:val="ru-RU"/>
        </w:rPr>
        <w:t>navedene</w:t>
      </w:r>
      <w:r w:rsidRPr="004115B6">
        <w:rPr>
          <w:rFonts w:ascii="Arial" w:hAnsi="Arial" w:cs="Arial"/>
          <w:color w:val="000000"/>
          <w:sz w:val="20"/>
          <w:szCs w:val="20"/>
          <w:lang w:val="sr-Cyrl-RS"/>
        </w:rPr>
        <w:t xml:space="preserve"> </w:t>
      </w:r>
      <w:r>
        <w:rPr>
          <w:rFonts w:ascii="Arial" w:hAnsi="Arial" w:cs="Arial"/>
          <w:color w:val="000000"/>
          <w:sz w:val="20"/>
          <w:szCs w:val="20"/>
          <w:lang w:val="ru-RU"/>
        </w:rPr>
        <w:t>mere</w:t>
      </w:r>
      <w:r w:rsidRPr="004115B6">
        <w:rPr>
          <w:rFonts w:ascii="Arial" w:hAnsi="Arial" w:cs="Arial"/>
          <w:color w:val="000000"/>
          <w:sz w:val="20"/>
          <w:szCs w:val="20"/>
          <w:lang w:val="sr-Cyrl-RS"/>
        </w:rPr>
        <w:t xml:space="preserve"> </w:t>
      </w:r>
      <w:r>
        <w:rPr>
          <w:rFonts w:ascii="Arial" w:hAnsi="Arial" w:cs="Arial"/>
          <w:color w:val="000000"/>
          <w:sz w:val="20"/>
          <w:szCs w:val="20"/>
          <w:lang w:val="ru-RU"/>
        </w:rPr>
        <w:t>su</w:t>
      </w:r>
      <w:r w:rsidRPr="004115B6">
        <w:rPr>
          <w:rFonts w:ascii="Arial" w:hAnsi="Arial" w:cs="Arial"/>
          <w:color w:val="000000"/>
          <w:sz w:val="20"/>
          <w:szCs w:val="20"/>
          <w:lang w:val="sr-Cyrl-RS"/>
        </w:rPr>
        <w:t xml:space="preserve">: </w:t>
      </w:r>
      <w:r>
        <w:rPr>
          <w:rFonts w:ascii="Arial" w:hAnsi="Arial" w:cs="Arial"/>
          <w:color w:val="000000"/>
          <w:sz w:val="20"/>
          <w:szCs w:val="20"/>
          <w:lang w:val="ru-RU"/>
        </w:rPr>
        <w:t>zabrana</w:t>
      </w:r>
      <w:r w:rsidRPr="004115B6">
        <w:rPr>
          <w:rFonts w:ascii="Arial" w:hAnsi="Arial" w:cs="Arial"/>
          <w:color w:val="000000"/>
          <w:sz w:val="20"/>
          <w:szCs w:val="20"/>
          <w:lang w:val="sr-Cyrl-RS"/>
        </w:rPr>
        <w:t xml:space="preserve"> </w:t>
      </w:r>
      <w:r>
        <w:rPr>
          <w:rFonts w:ascii="Arial" w:hAnsi="Arial" w:cs="Arial"/>
          <w:color w:val="000000"/>
          <w:sz w:val="20"/>
          <w:szCs w:val="20"/>
          <w:lang w:val="ru-RU"/>
        </w:rPr>
        <w:t>davanja</w:t>
      </w:r>
      <w:r w:rsidRPr="004115B6">
        <w:rPr>
          <w:rFonts w:ascii="Arial" w:hAnsi="Arial" w:cs="Arial"/>
          <w:color w:val="000000"/>
          <w:sz w:val="20"/>
          <w:szCs w:val="20"/>
          <w:lang w:val="sr-Cyrl-RS"/>
        </w:rPr>
        <w:t xml:space="preserve"> </w:t>
      </w:r>
      <w:r>
        <w:rPr>
          <w:rFonts w:ascii="Arial" w:hAnsi="Arial" w:cs="Arial"/>
          <w:color w:val="000000"/>
          <w:sz w:val="20"/>
          <w:szCs w:val="20"/>
          <w:lang w:val="ru-RU"/>
        </w:rPr>
        <w:t>otkaza</w:t>
      </w:r>
      <w:r w:rsidRPr="004115B6">
        <w:rPr>
          <w:rFonts w:ascii="Arial" w:hAnsi="Arial" w:cs="Arial"/>
          <w:color w:val="000000"/>
          <w:sz w:val="20"/>
          <w:szCs w:val="20"/>
          <w:lang w:val="sr-Cyrl-RS"/>
        </w:rPr>
        <w:t xml:space="preserve"> </w:t>
      </w:r>
      <w:r>
        <w:rPr>
          <w:rFonts w:ascii="Arial" w:hAnsi="Arial" w:cs="Arial"/>
          <w:color w:val="000000"/>
          <w:sz w:val="20"/>
          <w:szCs w:val="20"/>
          <w:lang w:val="ru-RU"/>
        </w:rPr>
        <w:t>zbog</w:t>
      </w:r>
      <w:r w:rsidRPr="004115B6">
        <w:rPr>
          <w:rFonts w:ascii="Arial" w:hAnsi="Arial" w:cs="Arial"/>
          <w:color w:val="000000"/>
          <w:sz w:val="20"/>
          <w:szCs w:val="20"/>
          <w:lang w:val="sr-Cyrl-RS"/>
        </w:rPr>
        <w:t xml:space="preserve"> </w:t>
      </w:r>
      <w:r>
        <w:rPr>
          <w:rFonts w:ascii="Arial" w:hAnsi="Arial" w:cs="Arial"/>
          <w:color w:val="000000"/>
          <w:sz w:val="20"/>
          <w:szCs w:val="20"/>
          <w:lang w:val="ru-RU"/>
        </w:rPr>
        <w:t>trudno</w:t>
      </w:r>
      <w:r w:rsidRPr="004115B6">
        <w:rPr>
          <w:rFonts w:ascii="Arial" w:hAnsi="Arial" w:cs="Arial"/>
          <w:color w:val="000000"/>
          <w:sz w:val="20"/>
          <w:szCs w:val="20"/>
          <w:lang w:val="sr-Cyrl-RS"/>
        </w:rPr>
        <w:t>ć</w:t>
      </w:r>
      <w:r>
        <w:rPr>
          <w:rFonts w:ascii="Arial" w:hAnsi="Arial" w:cs="Arial"/>
          <w:color w:val="000000"/>
          <w:sz w:val="20"/>
          <w:szCs w:val="20"/>
          <w:lang w:val="ru-RU"/>
        </w:rPr>
        <w:t>e</w:t>
      </w:r>
      <w:r w:rsidRPr="004115B6">
        <w:rPr>
          <w:rFonts w:ascii="Arial" w:hAnsi="Arial" w:cs="Arial"/>
          <w:color w:val="000000"/>
          <w:sz w:val="20"/>
          <w:szCs w:val="20"/>
          <w:lang w:val="sr-Cyrl-RS"/>
        </w:rPr>
        <w:t xml:space="preserve"> </w:t>
      </w:r>
      <w:r>
        <w:rPr>
          <w:rFonts w:ascii="Arial" w:hAnsi="Arial" w:cs="Arial"/>
          <w:color w:val="000000"/>
          <w:sz w:val="20"/>
          <w:szCs w:val="20"/>
          <w:lang w:val="ru-RU"/>
        </w:rPr>
        <w:t>ili</w:t>
      </w:r>
      <w:r w:rsidRPr="004115B6">
        <w:rPr>
          <w:rFonts w:ascii="Arial" w:hAnsi="Arial" w:cs="Arial"/>
          <w:color w:val="000000"/>
          <w:sz w:val="20"/>
          <w:szCs w:val="20"/>
          <w:lang w:val="sr-Cyrl-RS"/>
        </w:rPr>
        <w:t xml:space="preserve"> </w:t>
      </w:r>
      <w:r>
        <w:rPr>
          <w:rFonts w:ascii="Arial" w:hAnsi="Arial" w:cs="Arial"/>
          <w:color w:val="000000"/>
          <w:sz w:val="20"/>
          <w:szCs w:val="20"/>
          <w:lang w:val="ru-RU"/>
        </w:rPr>
        <w:t>porodiljskog</w:t>
      </w:r>
      <w:r w:rsidRPr="004115B6">
        <w:rPr>
          <w:rFonts w:ascii="Arial" w:hAnsi="Arial" w:cs="Arial"/>
          <w:color w:val="000000"/>
          <w:sz w:val="20"/>
          <w:szCs w:val="20"/>
          <w:lang w:val="sr-Cyrl-RS"/>
        </w:rPr>
        <w:t xml:space="preserve"> </w:t>
      </w:r>
      <w:r>
        <w:rPr>
          <w:rFonts w:ascii="Arial" w:hAnsi="Arial" w:cs="Arial"/>
          <w:color w:val="000000"/>
          <w:sz w:val="20"/>
          <w:szCs w:val="20"/>
          <w:lang w:val="ru-RU"/>
        </w:rPr>
        <w:t>odsustva</w:t>
      </w:r>
      <w:r w:rsidRPr="004115B6">
        <w:rPr>
          <w:rFonts w:ascii="Arial" w:hAnsi="Arial" w:cs="Arial"/>
          <w:color w:val="000000"/>
          <w:sz w:val="20"/>
          <w:szCs w:val="20"/>
          <w:lang w:val="sr-Cyrl-RS"/>
        </w:rPr>
        <w:t xml:space="preserve"> </w:t>
      </w:r>
      <w:r>
        <w:rPr>
          <w:rFonts w:ascii="Arial" w:hAnsi="Arial" w:cs="Arial"/>
          <w:color w:val="000000"/>
          <w:sz w:val="20"/>
          <w:szCs w:val="20"/>
          <w:lang w:val="ru-RU"/>
        </w:rPr>
        <w:t>i</w:t>
      </w:r>
      <w:r w:rsidRPr="004115B6">
        <w:rPr>
          <w:rFonts w:ascii="Arial" w:hAnsi="Arial" w:cs="Arial"/>
          <w:color w:val="000000"/>
          <w:sz w:val="20"/>
          <w:szCs w:val="20"/>
          <w:lang w:val="sr-Cyrl-RS"/>
        </w:rPr>
        <w:t xml:space="preserve"> </w:t>
      </w:r>
      <w:r>
        <w:rPr>
          <w:rFonts w:ascii="Arial" w:hAnsi="Arial" w:cs="Arial"/>
          <w:color w:val="000000"/>
          <w:sz w:val="20"/>
          <w:szCs w:val="20"/>
          <w:lang w:val="ru-RU"/>
        </w:rPr>
        <w:t>diskriminacije</w:t>
      </w:r>
      <w:r w:rsidRPr="004115B6">
        <w:rPr>
          <w:rFonts w:ascii="Arial" w:hAnsi="Arial" w:cs="Arial"/>
          <w:color w:val="000000"/>
          <w:sz w:val="20"/>
          <w:szCs w:val="20"/>
          <w:lang w:val="sr-Cyrl-RS"/>
        </w:rPr>
        <w:t xml:space="preserve"> </w:t>
      </w:r>
      <w:r>
        <w:rPr>
          <w:rFonts w:ascii="Arial" w:hAnsi="Arial" w:cs="Arial"/>
          <w:color w:val="000000"/>
          <w:sz w:val="20"/>
          <w:szCs w:val="20"/>
          <w:lang w:val="ru-RU"/>
        </w:rPr>
        <w:t>prilikom</w:t>
      </w:r>
      <w:r w:rsidRPr="004115B6">
        <w:rPr>
          <w:rFonts w:ascii="Arial" w:hAnsi="Arial" w:cs="Arial"/>
          <w:color w:val="000000"/>
          <w:sz w:val="20"/>
          <w:szCs w:val="20"/>
          <w:lang w:val="sr-Cyrl-RS"/>
        </w:rPr>
        <w:t xml:space="preserve"> </w:t>
      </w:r>
      <w:r>
        <w:rPr>
          <w:rFonts w:ascii="Arial" w:hAnsi="Arial" w:cs="Arial"/>
          <w:color w:val="000000"/>
          <w:sz w:val="20"/>
          <w:szCs w:val="20"/>
          <w:lang w:val="ru-RU"/>
        </w:rPr>
        <w:t>otpu</w:t>
      </w:r>
      <w:r w:rsidRPr="004115B6">
        <w:rPr>
          <w:rFonts w:ascii="Arial" w:hAnsi="Arial" w:cs="Arial"/>
          <w:color w:val="000000"/>
          <w:sz w:val="20"/>
          <w:szCs w:val="20"/>
          <w:lang w:val="sr-Cyrl-RS"/>
        </w:rPr>
        <w:t>š</w:t>
      </w:r>
      <w:r>
        <w:rPr>
          <w:rFonts w:ascii="Arial" w:hAnsi="Arial" w:cs="Arial"/>
          <w:color w:val="000000"/>
          <w:sz w:val="20"/>
          <w:szCs w:val="20"/>
          <w:lang w:val="ru-RU"/>
        </w:rPr>
        <w:t>tanja</w:t>
      </w:r>
      <w:r w:rsidRPr="004115B6">
        <w:rPr>
          <w:rFonts w:ascii="Arial" w:hAnsi="Arial" w:cs="Arial"/>
          <w:color w:val="000000"/>
          <w:sz w:val="20"/>
          <w:szCs w:val="20"/>
          <w:lang w:val="sr-Cyrl-RS"/>
        </w:rPr>
        <w:t xml:space="preserve"> </w:t>
      </w:r>
      <w:r>
        <w:rPr>
          <w:rFonts w:ascii="Arial" w:hAnsi="Arial" w:cs="Arial"/>
          <w:color w:val="000000"/>
          <w:sz w:val="20"/>
          <w:szCs w:val="20"/>
          <w:lang w:val="ru-RU"/>
        </w:rPr>
        <w:t>s</w:t>
      </w:r>
      <w:r w:rsidRPr="004115B6">
        <w:rPr>
          <w:rFonts w:ascii="Arial" w:hAnsi="Arial" w:cs="Arial"/>
          <w:color w:val="000000"/>
          <w:sz w:val="20"/>
          <w:szCs w:val="20"/>
          <w:lang w:val="sr-Cyrl-RS"/>
        </w:rPr>
        <w:t xml:space="preserve"> </w:t>
      </w:r>
      <w:r>
        <w:rPr>
          <w:rFonts w:ascii="Arial" w:hAnsi="Arial" w:cs="Arial"/>
          <w:color w:val="000000"/>
          <w:sz w:val="20"/>
          <w:szCs w:val="20"/>
          <w:lang w:val="ru-RU"/>
        </w:rPr>
        <w:t>posla</w:t>
      </w:r>
      <w:r w:rsidRPr="004115B6">
        <w:rPr>
          <w:rFonts w:ascii="Arial" w:hAnsi="Arial" w:cs="Arial"/>
          <w:color w:val="000000"/>
          <w:sz w:val="20"/>
          <w:szCs w:val="20"/>
          <w:lang w:val="sr-Cyrl-RS"/>
        </w:rPr>
        <w:t xml:space="preserve"> </w:t>
      </w:r>
      <w:r>
        <w:rPr>
          <w:rFonts w:ascii="Arial" w:hAnsi="Arial" w:cs="Arial"/>
          <w:color w:val="000000"/>
          <w:sz w:val="20"/>
          <w:szCs w:val="20"/>
          <w:lang w:val="ru-RU"/>
        </w:rPr>
        <w:t>zbog</w:t>
      </w:r>
      <w:r w:rsidRPr="004115B6">
        <w:rPr>
          <w:rFonts w:ascii="Arial" w:hAnsi="Arial" w:cs="Arial"/>
          <w:color w:val="000000"/>
          <w:sz w:val="20"/>
          <w:szCs w:val="20"/>
          <w:lang w:val="sr-Cyrl-RS"/>
        </w:rPr>
        <w:t xml:space="preserve"> </w:t>
      </w:r>
      <w:r>
        <w:rPr>
          <w:rFonts w:ascii="Arial" w:hAnsi="Arial" w:cs="Arial"/>
          <w:color w:val="000000"/>
          <w:sz w:val="20"/>
          <w:szCs w:val="20"/>
          <w:lang w:val="ru-RU"/>
        </w:rPr>
        <w:t>bra</w:t>
      </w:r>
      <w:r w:rsidRPr="004115B6">
        <w:rPr>
          <w:rFonts w:ascii="Arial" w:hAnsi="Arial" w:cs="Arial"/>
          <w:color w:val="000000"/>
          <w:sz w:val="20"/>
          <w:szCs w:val="20"/>
          <w:lang w:val="sr-Cyrl-RS"/>
        </w:rPr>
        <w:t>č</w:t>
      </w:r>
      <w:r>
        <w:rPr>
          <w:rFonts w:ascii="Arial" w:hAnsi="Arial" w:cs="Arial"/>
          <w:color w:val="000000"/>
          <w:sz w:val="20"/>
          <w:szCs w:val="20"/>
          <w:lang w:val="ru-RU"/>
        </w:rPr>
        <w:t>nog</w:t>
      </w:r>
      <w:r w:rsidRPr="004115B6">
        <w:rPr>
          <w:rFonts w:ascii="Arial" w:hAnsi="Arial" w:cs="Arial"/>
          <w:color w:val="000000"/>
          <w:sz w:val="20"/>
          <w:szCs w:val="20"/>
          <w:lang w:val="sr-Cyrl-RS"/>
        </w:rPr>
        <w:t xml:space="preserve"> </w:t>
      </w:r>
      <w:r>
        <w:rPr>
          <w:rFonts w:ascii="Arial" w:hAnsi="Arial" w:cs="Arial"/>
          <w:color w:val="000000"/>
          <w:sz w:val="20"/>
          <w:szCs w:val="20"/>
          <w:lang w:val="ru-RU"/>
        </w:rPr>
        <w:t>stanja</w:t>
      </w:r>
      <w:r w:rsidRPr="004115B6">
        <w:rPr>
          <w:rFonts w:ascii="Arial" w:hAnsi="Arial" w:cs="Arial"/>
          <w:color w:val="000000"/>
          <w:sz w:val="20"/>
          <w:szCs w:val="20"/>
          <w:lang w:val="sr-Cyrl-RS"/>
        </w:rPr>
        <w:t xml:space="preserve">; </w:t>
      </w:r>
      <w:r>
        <w:rPr>
          <w:rFonts w:ascii="Arial" w:hAnsi="Arial" w:cs="Arial"/>
          <w:color w:val="000000"/>
          <w:sz w:val="20"/>
          <w:szCs w:val="20"/>
          <w:lang w:val="ru-RU"/>
        </w:rPr>
        <w:t>uvo</w:t>
      </w:r>
      <w:r w:rsidRPr="004115B6">
        <w:rPr>
          <w:rFonts w:ascii="Arial" w:hAnsi="Arial" w:cs="Arial"/>
          <w:color w:val="000000"/>
          <w:sz w:val="20"/>
          <w:szCs w:val="20"/>
          <w:lang w:val="sr-Cyrl-RS"/>
        </w:rPr>
        <w:t>đ</w:t>
      </w:r>
      <w:r>
        <w:rPr>
          <w:rFonts w:ascii="Arial" w:hAnsi="Arial" w:cs="Arial"/>
          <w:color w:val="000000"/>
          <w:sz w:val="20"/>
          <w:szCs w:val="20"/>
          <w:lang w:val="ru-RU"/>
        </w:rPr>
        <w:t>enje</w:t>
      </w:r>
      <w:r w:rsidRPr="004115B6">
        <w:rPr>
          <w:rFonts w:ascii="Arial" w:hAnsi="Arial" w:cs="Arial"/>
          <w:color w:val="000000"/>
          <w:sz w:val="20"/>
          <w:szCs w:val="20"/>
          <w:lang w:val="sr-Cyrl-RS"/>
        </w:rPr>
        <w:t xml:space="preserve"> </w:t>
      </w:r>
      <w:r>
        <w:rPr>
          <w:rFonts w:ascii="Arial" w:hAnsi="Arial" w:cs="Arial"/>
          <w:color w:val="000000"/>
          <w:sz w:val="20"/>
          <w:szCs w:val="20"/>
          <w:lang w:val="ru-RU"/>
        </w:rPr>
        <w:t>pla</w:t>
      </w:r>
      <w:r w:rsidRPr="004115B6">
        <w:rPr>
          <w:rFonts w:ascii="Arial" w:hAnsi="Arial" w:cs="Arial"/>
          <w:color w:val="000000"/>
          <w:sz w:val="20"/>
          <w:szCs w:val="20"/>
          <w:lang w:val="sr-Cyrl-RS"/>
        </w:rPr>
        <w:t>ć</w:t>
      </w:r>
      <w:r>
        <w:rPr>
          <w:rFonts w:ascii="Arial" w:hAnsi="Arial" w:cs="Arial"/>
          <w:color w:val="000000"/>
          <w:sz w:val="20"/>
          <w:szCs w:val="20"/>
          <w:lang w:val="ru-RU"/>
        </w:rPr>
        <w:t>enog</w:t>
      </w:r>
      <w:r w:rsidRPr="004115B6">
        <w:rPr>
          <w:rFonts w:ascii="Arial" w:hAnsi="Arial" w:cs="Arial"/>
          <w:color w:val="000000"/>
          <w:sz w:val="20"/>
          <w:szCs w:val="20"/>
          <w:lang w:val="sr-Cyrl-RS"/>
        </w:rPr>
        <w:t xml:space="preserve"> </w:t>
      </w:r>
      <w:r>
        <w:rPr>
          <w:rFonts w:ascii="Arial" w:hAnsi="Arial" w:cs="Arial"/>
          <w:color w:val="000000"/>
          <w:sz w:val="20"/>
          <w:szCs w:val="20"/>
          <w:lang w:val="ru-RU"/>
        </w:rPr>
        <w:t>porodiljskog</w:t>
      </w:r>
      <w:r w:rsidRPr="004115B6">
        <w:rPr>
          <w:rFonts w:ascii="Arial" w:hAnsi="Arial" w:cs="Arial"/>
          <w:color w:val="000000"/>
          <w:sz w:val="20"/>
          <w:szCs w:val="20"/>
          <w:lang w:val="sr-Cyrl-RS"/>
        </w:rPr>
        <w:t xml:space="preserve"> </w:t>
      </w:r>
      <w:r>
        <w:rPr>
          <w:rFonts w:ascii="Arial" w:hAnsi="Arial" w:cs="Arial"/>
          <w:color w:val="000000"/>
          <w:sz w:val="20"/>
          <w:szCs w:val="20"/>
          <w:lang w:val="ru-RU"/>
        </w:rPr>
        <w:t>odsustva</w:t>
      </w:r>
      <w:r w:rsidRPr="004115B6">
        <w:rPr>
          <w:rFonts w:ascii="Arial" w:hAnsi="Arial" w:cs="Arial"/>
          <w:color w:val="000000"/>
          <w:sz w:val="20"/>
          <w:szCs w:val="20"/>
          <w:lang w:val="sr-Cyrl-RS"/>
        </w:rPr>
        <w:t xml:space="preserve"> </w:t>
      </w:r>
      <w:r>
        <w:rPr>
          <w:rFonts w:ascii="Arial" w:hAnsi="Arial" w:cs="Arial"/>
          <w:color w:val="000000"/>
          <w:sz w:val="20"/>
          <w:szCs w:val="20"/>
          <w:lang w:val="ru-RU"/>
        </w:rPr>
        <w:t>ili</w:t>
      </w:r>
      <w:r w:rsidRPr="004115B6">
        <w:rPr>
          <w:rFonts w:ascii="Arial" w:hAnsi="Arial" w:cs="Arial"/>
          <w:color w:val="000000"/>
          <w:sz w:val="20"/>
          <w:szCs w:val="20"/>
          <w:lang w:val="sr-Cyrl-RS"/>
        </w:rPr>
        <w:t xml:space="preserve"> </w:t>
      </w:r>
      <w:r>
        <w:rPr>
          <w:rFonts w:ascii="Arial" w:hAnsi="Arial" w:cs="Arial"/>
          <w:color w:val="000000"/>
          <w:sz w:val="20"/>
          <w:szCs w:val="20"/>
          <w:lang w:val="ru-RU"/>
        </w:rPr>
        <w:t>sli</w:t>
      </w:r>
      <w:r w:rsidRPr="004115B6">
        <w:rPr>
          <w:rFonts w:ascii="Arial" w:hAnsi="Arial" w:cs="Arial"/>
          <w:color w:val="000000"/>
          <w:sz w:val="20"/>
          <w:szCs w:val="20"/>
          <w:lang w:val="sr-Cyrl-RS"/>
        </w:rPr>
        <w:t>č</w:t>
      </w:r>
      <w:r>
        <w:rPr>
          <w:rFonts w:ascii="Arial" w:hAnsi="Arial" w:cs="Arial"/>
          <w:color w:val="000000"/>
          <w:sz w:val="20"/>
          <w:szCs w:val="20"/>
          <w:lang w:val="ru-RU"/>
        </w:rPr>
        <w:t>nih</w:t>
      </w:r>
      <w:r w:rsidRPr="004115B6">
        <w:rPr>
          <w:rFonts w:ascii="Arial" w:hAnsi="Arial" w:cs="Arial"/>
          <w:color w:val="000000"/>
          <w:sz w:val="20"/>
          <w:szCs w:val="20"/>
          <w:lang w:val="sr-Cyrl-RS"/>
        </w:rPr>
        <w:t xml:space="preserve"> </w:t>
      </w:r>
      <w:r>
        <w:rPr>
          <w:rFonts w:ascii="Arial" w:hAnsi="Arial" w:cs="Arial"/>
          <w:color w:val="000000"/>
          <w:sz w:val="20"/>
          <w:szCs w:val="20"/>
          <w:lang w:val="ru-RU"/>
        </w:rPr>
        <w:t>socijalnih</w:t>
      </w:r>
      <w:r w:rsidRPr="004115B6">
        <w:rPr>
          <w:rFonts w:ascii="Arial" w:hAnsi="Arial" w:cs="Arial"/>
          <w:color w:val="000000"/>
          <w:sz w:val="20"/>
          <w:szCs w:val="20"/>
          <w:lang w:val="sr-Cyrl-RS"/>
        </w:rPr>
        <w:t xml:space="preserve"> </w:t>
      </w:r>
      <w:r>
        <w:rPr>
          <w:rFonts w:ascii="Arial" w:hAnsi="Arial" w:cs="Arial"/>
          <w:color w:val="000000"/>
          <w:sz w:val="20"/>
          <w:szCs w:val="20"/>
          <w:lang w:val="ru-RU"/>
        </w:rPr>
        <w:t>beneficija</w:t>
      </w:r>
      <w:r w:rsidRPr="004115B6">
        <w:rPr>
          <w:rFonts w:ascii="Arial" w:hAnsi="Arial" w:cs="Arial"/>
          <w:color w:val="000000"/>
          <w:sz w:val="20"/>
          <w:szCs w:val="20"/>
          <w:lang w:val="sr-Cyrl-RS"/>
        </w:rPr>
        <w:t xml:space="preserve">, </w:t>
      </w:r>
      <w:r>
        <w:rPr>
          <w:rFonts w:ascii="Arial" w:hAnsi="Arial" w:cs="Arial"/>
          <w:color w:val="000000"/>
          <w:sz w:val="20"/>
          <w:szCs w:val="20"/>
          <w:lang w:val="ru-RU"/>
        </w:rPr>
        <w:t>bez</w:t>
      </w:r>
      <w:r w:rsidRPr="004115B6">
        <w:rPr>
          <w:rFonts w:ascii="Arial" w:hAnsi="Arial" w:cs="Arial"/>
          <w:color w:val="000000"/>
          <w:sz w:val="20"/>
          <w:szCs w:val="20"/>
          <w:lang w:val="sr-Cyrl-RS"/>
        </w:rPr>
        <w:t xml:space="preserve"> </w:t>
      </w:r>
      <w:r>
        <w:rPr>
          <w:rFonts w:ascii="Arial" w:hAnsi="Arial" w:cs="Arial"/>
          <w:color w:val="000000"/>
          <w:sz w:val="20"/>
          <w:szCs w:val="20"/>
          <w:lang w:val="ru-RU"/>
        </w:rPr>
        <w:t>gubljenja</w:t>
      </w:r>
      <w:r w:rsidRPr="004115B6">
        <w:rPr>
          <w:rFonts w:ascii="Arial" w:hAnsi="Arial" w:cs="Arial"/>
          <w:color w:val="000000"/>
          <w:sz w:val="20"/>
          <w:szCs w:val="20"/>
          <w:lang w:val="sr-Cyrl-RS"/>
        </w:rPr>
        <w:t xml:space="preserve"> </w:t>
      </w:r>
      <w:r>
        <w:rPr>
          <w:rFonts w:ascii="Arial" w:hAnsi="Arial" w:cs="Arial"/>
          <w:color w:val="000000"/>
          <w:sz w:val="20"/>
          <w:szCs w:val="20"/>
          <w:lang w:val="ru-RU"/>
        </w:rPr>
        <w:t>prava</w:t>
      </w:r>
      <w:r w:rsidRPr="004115B6">
        <w:rPr>
          <w:rFonts w:ascii="Arial" w:hAnsi="Arial" w:cs="Arial"/>
          <w:color w:val="000000"/>
          <w:sz w:val="20"/>
          <w:szCs w:val="20"/>
          <w:lang w:val="sr-Cyrl-RS"/>
        </w:rPr>
        <w:t xml:space="preserve"> </w:t>
      </w:r>
      <w:r>
        <w:rPr>
          <w:rFonts w:ascii="Arial" w:hAnsi="Arial" w:cs="Arial"/>
          <w:color w:val="000000"/>
          <w:sz w:val="20"/>
          <w:szCs w:val="20"/>
          <w:lang w:val="ru-RU"/>
        </w:rPr>
        <w:t>na</w:t>
      </w:r>
      <w:r w:rsidRPr="004115B6">
        <w:rPr>
          <w:rFonts w:ascii="Arial" w:hAnsi="Arial" w:cs="Arial"/>
          <w:color w:val="000000"/>
          <w:sz w:val="20"/>
          <w:szCs w:val="20"/>
          <w:lang w:val="sr-Cyrl-RS"/>
        </w:rPr>
        <w:t xml:space="preserve"> </w:t>
      </w:r>
      <w:r>
        <w:rPr>
          <w:rFonts w:ascii="Arial" w:hAnsi="Arial" w:cs="Arial"/>
          <w:color w:val="000000"/>
          <w:sz w:val="20"/>
          <w:szCs w:val="20"/>
          <w:lang w:val="ru-RU"/>
        </w:rPr>
        <w:t>ranije</w:t>
      </w:r>
      <w:r w:rsidRPr="004115B6">
        <w:rPr>
          <w:rFonts w:ascii="Arial" w:hAnsi="Arial" w:cs="Arial"/>
          <w:color w:val="000000"/>
          <w:sz w:val="20"/>
          <w:szCs w:val="20"/>
          <w:lang w:val="sr-Cyrl-RS"/>
        </w:rPr>
        <w:t xml:space="preserve"> </w:t>
      </w:r>
      <w:r>
        <w:rPr>
          <w:rFonts w:ascii="Arial" w:hAnsi="Arial" w:cs="Arial"/>
          <w:color w:val="000000"/>
          <w:sz w:val="20"/>
          <w:szCs w:val="20"/>
          <w:lang w:val="ru-RU"/>
        </w:rPr>
        <w:t>radno</w:t>
      </w:r>
      <w:r w:rsidRPr="004115B6">
        <w:rPr>
          <w:rFonts w:ascii="Arial" w:hAnsi="Arial" w:cs="Arial"/>
          <w:color w:val="000000"/>
          <w:sz w:val="20"/>
          <w:szCs w:val="20"/>
          <w:lang w:val="sr-Cyrl-RS"/>
        </w:rPr>
        <w:t xml:space="preserve"> </w:t>
      </w:r>
      <w:r>
        <w:rPr>
          <w:rFonts w:ascii="Arial" w:hAnsi="Arial" w:cs="Arial"/>
          <w:color w:val="000000"/>
          <w:sz w:val="20"/>
          <w:szCs w:val="20"/>
          <w:lang w:val="ru-RU"/>
        </w:rPr>
        <w:t>mesto</w:t>
      </w:r>
      <w:r w:rsidRPr="004115B6">
        <w:rPr>
          <w:rFonts w:ascii="Arial" w:hAnsi="Arial" w:cs="Arial"/>
          <w:color w:val="000000"/>
          <w:sz w:val="20"/>
          <w:szCs w:val="20"/>
          <w:lang w:val="sr-Cyrl-RS"/>
        </w:rPr>
        <w:t xml:space="preserve">, </w:t>
      </w:r>
      <w:r>
        <w:rPr>
          <w:rFonts w:ascii="Arial" w:hAnsi="Arial" w:cs="Arial"/>
          <w:color w:val="000000"/>
          <w:sz w:val="20"/>
          <w:szCs w:val="20"/>
          <w:lang w:val="ru-RU"/>
        </w:rPr>
        <w:t>primanja</w:t>
      </w:r>
      <w:r w:rsidRPr="004115B6">
        <w:rPr>
          <w:rFonts w:ascii="Arial" w:hAnsi="Arial" w:cs="Arial"/>
          <w:color w:val="000000"/>
          <w:sz w:val="20"/>
          <w:szCs w:val="20"/>
          <w:lang w:val="sr-Cyrl-RS"/>
        </w:rPr>
        <w:t xml:space="preserve"> </w:t>
      </w:r>
      <w:r>
        <w:rPr>
          <w:rFonts w:ascii="Arial" w:hAnsi="Arial" w:cs="Arial"/>
          <w:color w:val="000000"/>
          <w:sz w:val="20"/>
          <w:szCs w:val="20"/>
          <w:lang w:val="ru-RU"/>
        </w:rPr>
        <w:t>po</w:t>
      </w:r>
      <w:r w:rsidRPr="004115B6">
        <w:rPr>
          <w:rFonts w:ascii="Arial" w:hAnsi="Arial" w:cs="Arial"/>
          <w:color w:val="000000"/>
          <w:sz w:val="20"/>
          <w:szCs w:val="20"/>
          <w:lang w:val="sr-Cyrl-RS"/>
        </w:rPr>
        <w:t xml:space="preserve"> </w:t>
      </w:r>
      <w:r>
        <w:rPr>
          <w:rFonts w:ascii="Arial" w:hAnsi="Arial" w:cs="Arial"/>
          <w:color w:val="000000"/>
          <w:sz w:val="20"/>
          <w:szCs w:val="20"/>
          <w:lang w:val="ru-RU"/>
        </w:rPr>
        <w:t>osnovu</w:t>
      </w:r>
      <w:r w:rsidRPr="004115B6">
        <w:rPr>
          <w:rFonts w:ascii="Arial" w:hAnsi="Arial" w:cs="Arial"/>
          <w:color w:val="000000"/>
          <w:sz w:val="20"/>
          <w:szCs w:val="20"/>
          <w:lang w:val="sr-Cyrl-RS"/>
        </w:rPr>
        <w:t xml:space="preserve"> </w:t>
      </w:r>
      <w:r>
        <w:rPr>
          <w:rFonts w:ascii="Arial" w:hAnsi="Arial" w:cs="Arial"/>
          <w:color w:val="000000"/>
          <w:sz w:val="20"/>
          <w:szCs w:val="20"/>
          <w:lang w:val="ru-RU"/>
        </w:rPr>
        <w:t>sta</w:t>
      </w:r>
      <w:r w:rsidRPr="004115B6">
        <w:rPr>
          <w:rFonts w:ascii="Arial" w:hAnsi="Arial" w:cs="Arial"/>
          <w:color w:val="000000"/>
          <w:sz w:val="20"/>
          <w:szCs w:val="20"/>
          <w:lang w:val="sr-Cyrl-RS"/>
        </w:rPr>
        <w:t>ž</w:t>
      </w:r>
      <w:r>
        <w:rPr>
          <w:rFonts w:ascii="Arial" w:hAnsi="Arial" w:cs="Arial"/>
          <w:color w:val="000000"/>
          <w:sz w:val="20"/>
          <w:szCs w:val="20"/>
          <w:lang w:val="ru-RU"/>
        </w:rPr>
        <w:t>a</w:t>
      </w:r>
      <w:r w:rsidRPr="004115B6">
        <w:rPr>
          <w:rFonts w:ascii="Arial" w:hAnsi="Arial" w:cs="Arial"/>
          <w:color w:val="000000"/>
          <w:sz w:val="20"/>
          <w:szCs w:val="20"/>
          <w:lang w:val="sr-Cyrl-RS"/>
        </w:rPr>
        <w:t xml:space="preserve"> </w:t>
      </w:r>
      <w:r>
        <w:rPr>
          <w:rFonts w:ascii="Arial" w:hAnsi="Arial" w:cs="Arial"/>
          <w:color w:val="000000"/>
          <w:sz w:val="20"/>
          <w:szCs w:val="20"/>
          <w:lang w:val="ru-RU"/>
        </w:rPr>
        <w:t>i</w:t>
      </w:r>
      <w:r w:rsidRPr="004115B6">
        <w:rPr>
          <w:rFonts w:ascii="Arial" w:hAnsi="Arial" w:cs="Arial"/>
          <w:color w:val="000000"/>
          <w:sz w:val="20"/>
          <w:szCs w:val="20"/>
          <w:lang w:val="sr-Cyrl-RS"/>
        </w:rPr>
        <w:t xml:space="preserve"> </w:t>
      </w:r>
      <w:r>
        <w:rPr>
          <w:rFonts w:ascii="Arial" w:hAnsi="Arial" w:cs="Arial"/>
          <w:color w:val="000000"/>
          <w:sz w:val="20"/>
          <w:szCs w:val="20"/>
          <w:lang w:val="ru-RU"/>
        </w:rPr>
        <w:t>socijalna</w:t>
      </w:r>
      <w:r w:rsidRPr="004115B6">
        <w:rPr>
          <w:rFonts w:ascii="Arial" w:hAnsi="Arial" w:cs="Arial"/>
          <w:color w:val="000000"/>
          <w:sz w:val="20"/>
          <w:szCs w:val="20"/>
          <w:lang w:val="sr-Cyrl-RS"/>
        </w:rPr>
        <w:t xml:space="preserve"> </w:t>
      </w:r>
      <w:r>
        <w:rPr>
          <w:rFonts w:ascii="Arial" w:hAnsi="Arial" w:cs="Arial"/>
          <w:color w:val="000000"/>
          <w:sz w:val="20"/>
          <w:szCs w:val="20"/>
          <w:lang w:val="ru-RU"/>
        </w:rPr>
        <w:t>primanja</w:t>
      </w:r>
      <w:r w:rsidRPr="004115B6">
        <w:rPr>
          <w:rFonts w:ascii="Arial" w:hAnsi="Arial" w:cs="Arial"/>
          <w:color w:val="000000"/>
          <w:sz w:val="20"/>
          <w:szCs w:val="20"/>
          <w:lang w:val="sr-Cyrl-RS"/>
        </w:rPr>
        <w:t xml:space="preserve">; </w:t>
      </w:r>
      <w:r>
        <w:rPr>
          <w:rFonts w:ascii="Arial" w:hAnsi="Arial" w:cs="Arial"/>
          <w:color w:val="000000"/>
          <w:sz w:val="20"/>
          <w:szCs w:val="20"/>
          <w:lang w:val="ru-RU"/>
        </w:rPr>
        <w:t>obezbe</w:t>
      </w:r>
      <w:r w:rsidRPr="004115B6">
        <w:rPr>
          <w:rFonts w:ascii="Arial" w:hAnsi="Arial" w:cs="Arial"/>
          <w:color w:val="000000"/>
          <w:sz w:val="20"/>
          <w:szCs w:val="20"/>
          <w:lang w:val="sr-Cyrl-RS"/>
        </w:rPr>
        <w:t>đ</w:t>
      </w:r>
      <w:r>
        <w:rPr>
          <w:rFonts w:ascii="Arial" w:hAnsi="Arial" w:cs="Arial"/>
          <w:color w:val="000000"/>
          <w:sz w:val="20"/>
          <w:szCs w:val="20"/>
          <w:lang w:val="ru-RU"/>
        </w:rPr>
        <w:t>enje</w:t>
      </w:r>
      <w:r w:rsidRPr="004115B6">
        <w:rPr>
          <w:rFonts w:ascii="Arial" w:hAnsi="Arial" w:cs="Arial"/>
          <w:color w:val="000000"/>
          <w:sz w:val="20"/>
          <w:szCs w:val="20"/>
          <w:lang w:val="sr-Cyrl-RS"/>
        </w:rPr>
        <w:t xml:space="preserve"> </w:t>
      </w:r>
      <w:r>
        <w:rPr>
          <w:rFonts w:ascii="Arial" w:hAnsi="Arial" w:cs="Arial"/>
          <w:color w:val="000000"/>
          <w:sz w:val="20"/>
          <w:szCs w:val="20"/>
          <w:lang w:val="ru-RU"/>
        </w:rPr>
        <w:t>posebne</w:t>
      </w:r>
      <w:r w:rsidRPr="004115B6">
        <w:rPr>
          <w:rFonts w:ascii="Arial" w:hAnsi="Arial" w:cs="Arial"/>
          <w:color w:val="000000"/>
          <w:sz w:val="20"/>
          <w:szCs w:val="20"/>
          <w:lang w:val="sr-Cyrl-RS"/>
        </w:rPr>
        <w:t xml:space="preserve"> </w:t>
      </w:r>
      <w:r>
        <w:rPr>
          <w:rFonts w:ascii="Arial" w:hAnsi="Arial" w:cs="Arial"/>
          <w:color w:val="000000"/>
          <w:sz w:val="20"/>
          <w:szCs w:val="20"/>
          <w:lang w:val="ru-RU"/>
        </w:rPr>
        <w:t>za</w:t>
      </w:r>
      <w:r w:rsidRPr="004115B6">
        <w:rPr>
          <w:rFonts w:ascii="Arial" w:hAnsi="Arial" w:cs="Arial"/>
          <w:color w:val="000000"/>
          <w:sz w:val="20"/>
          <w:szCs w:val="20"/>
          <w:lang w:val="sr-Cyrl-RS"/>
        </w:rPr>
        <w:t>š</w:t>
      </w:r>
      <w:r>
        <w:rPr>
          <w:rFonts w:ascii="Arial" w:hAnsi="Arial" w:cs="Arial"/>
          <w:color w:val="000000"/>
          <w:sz w:val="20"/>
          <w:szCs w:val="20"/>
          <w:lang w:val="ru-RU"/>
        </w:rPr>
        <w:t>tite</w:t>
      </w:r>
      <w:r w:rsidRPr="004115B6">
        <w:rPr>
          <w:rFonts w:ascii="Arial" w:hAnsi="Arial" w:cs="Arial"/>
          <w:color w:val="000000"/>
          <w:sz w:val="20"/>
          <w:szCs w:val="20"/>
          <w:lang w:val="sr-Cyrl-RS"/>
        </w:rPr>
        <w:t xml:space="preserve"> ž</w:t>
      </w:r>
      <w:r>
        <w:rPr>
          <w:rFonts w:ascii="Arial" w:hAnsi="Arial" w:cs="Arial"/>
          <w:color w:val="000000"/>
          <w:sz w:val="20"/>
          <w:szCs w:val="20"/>
          <w:lang w:val="ru-RU"/>
        </w:rPr>
        <w:t>ena</w:t>
      </w:r>
      <w:r w:rsidRPr="004115B6">
        <w:rPr>
          <w:rFonts w:ascii="Arial" w:hAnsi="Arial" w:cs="Arial"/>
          <w:color w:val="000000"/>
          <w:sz w:val="20"/>
          <w:szCs w:val="20"/>
          <w:lang w:val="sr-Cyrl-RS"/>
        </w:rPr>
        <w:t xml:space="preserve"> </w:t>
      </w:r>
      <w:r>
        <w:rPr>
          <w:rFonts w:ascii="Arial" w:hAnsi="Arial" w:cs="Arial"/>
          <w:color w:val="000000"/>
          <w:sz w:val="20"/>
          <w:szCs w:val="20"/>
          <w:lang w:val="ru-RU"/>
        </w:rPr>
        <w:t>za</w:t>
      </w:r>
      <w:r w:rsidRPr="004115B6">
        <w:rPr>
          <w:rFonts w:ascii="Arial" w:hAnsi="Arial" w:cs="Arial"/>
          <w:color w:val="000000"/>
          <w:sz w:val="20"/>
          <w:szCs w:val="20"/>
          <w:lang w:val="sr-Cyrl-RS"/>
        </w:rPr>
        <w:t xml:space="preserve"> </w:t>
      </w:r>
      <w:r>
        <w:rPr>
          <w:rFonts w:ascii="Arial" w:hAnsi="Arial" w:cs="Arial"/>
          <w:color w:val="000000"/>
          <w:sz w:val="20"/>
          <w:szCs w:val="20"/>
          <w:lang w:val="ru-RU"/>
        </w:rPr>
        <w:t>vreme</w:t>
      </w:r>
      <w:r w:rsidRPr="004115B6">
        <w:rPr>
          <w:rFonts w:ascii="Arial" w:hAnsi="Arial" w:cs="Arial"/>
          <w:color w:val="000000"/>
          <w:sz w:val="20"/>
          <w:szCs w:val="20"/>
          <w:lang w:val="sr-Cyrl-RS"/>
        </w:rPr>
        <w:t xml:space="preserve"> </w:t>
      </w:r>
      <w:r>
        <w:rPr>
          <w:rFonts w:ascii="Arial" w:hAnsi="Arial" w:cs="Arial"/>
          <w:color w:val="000000"/>
          <w:sz w:val="20"/>
          <w:szCs w:val="20"/>
          <w:lang w:val="ru-RU"/>
        </w:rPr>
        <w:t>trudno</w:t>
      </w:r>
      <w:r w:rsidRPr="004115B6">
        <w:rPr>
          <w:rFonts w:ascii="Arial" w:hAnsi="Arial" w:cs="Arial"/>
          <w:color w:val="000000"/>
          <w:sz w:val="20"/>
          <w:szCs w:val="20"/>
          <w:lang w:val="sr-Cyrl-RS"/>
        </w:rPr>
        <w:t>ć</w:t>
      </w:r>
      <w:r>
        <w:rPr>
          <w:rFonts w:ascii="Arial" w:hAnsi="Arial" w:cs="Arial"/>
          <w:color w:val="000000"/>
          <w:sz w:val="20"/>
          <w:szCs w:val="20"/>
          <w:lang w:val="ru-RU"/>
        </w:rPr>
        <w:t>e</w:t>
      </w:r>
      <w:r w:rsidRPr="004115B6">
        <w:rPr>
          <w:rFonts w:ascii="Arial" w:hAnsi="Arial" w:cs="Arial"/>
          <w:color w:val="000000"/>
          <w:sz w:val="20"/>
          <w:szCs w:val="20"/>
          <w:lang w:val="sr-Cyrl-RS"/>
        </w:rPr>
        <w:t xml:space="preserve"> </w:t>
      </w:r>
      <w:r>
        <w:rPr>
          <w:rFonts w:ascii="Arial" w:hAnsi="Arial" w:cs="Arial"/>
          <w:color w:val="000000"/>
          <w:sz w:val="20"/>
          <w:szCs w:val="20"/>
          <w:lang w:val="ru-RU"/>
        </w:rPr>
        <w:t>na</w:t>
      </w:r>
      <w:r w:rsidRPr="004115B6">
        <w:rPr>
          <w:rFonts w:ascii="Arial" w:hAnsi="Arial" w:cs="Arial"/>
          <w:color w:val="000000"/>
          <w:sz w:val="20"/>
          <w:szCs w:val="20"/>
          <w:lang w:val="sr-Cyrl-RS"/>
        </w:rPr>
        <w:t xml:space="preserve"> </w:t>
      </w:r>
      <w:r>
        <w:rPr>
          <w:rFonts w:ascii="Arial" w:hAnsi="Arial" w:cs="Arial"/>
          <w:color w:val="000000"/>
          <w:sz w:val="20"/>
          <w:szCs w:val="20"/>
          <w:lang w:val="ru-RU"/>
        </w:rPr>
        <w:t>onim</w:t>
      </w:r>
      <w:r w:rsidRPr="004115B6">
        <w:rPr>
          <w:rFonts w:ascii="Arial" w:hAnsi="Arial" w:cs="Arial"/>
          <w:color w:val="000000"/>
          <w:sz w:val="20"/>
          <w:szCs w:val="20"/>
          <w:lang w:val="sr-Cyrl-RS"/>
        </w:rPr>
        <w:t xml:space="preserve"> </w:t>
      </w:r>
      <w:r>
        <w:rPr>
          <w:rFonts w:ascii="Arial" w:hAnsi="Arial" w:cs="Arial"/>
          <w:color w:val="000000"/>
          <w:sz w:val="20"/>
          <w:szCs w:val="20"/>
          <w:lang w:val="ru-RU"/>
        </w:rPr>
        <w:t>radnim</w:t>
      </w:r>
      <w:r w:rsidRPr="004115B6">
        <w:rPr>
          <w:rFonts w:ascii="Arial" w:hAnsi="Arial" w:cs="Arial"/>
          <w:color w:val="000000"/>
          <w:sz w:val="20"/>
          <w:szCs w:val="20"/>
          <w:lang w:val="sr-Cyrl-RS"/>
        </w:rPr>
        <w:t xml:space="preserve"> </w:t>
      </w:r>
      <w:r>
        <w:rPr>
          <w:rFonts w:ascii="Arial" w:hAnsi="Arial" w:cs="Arial"/>
          <w:color w:val="000000"/>
          <w:sz w:val="20"/>
          <w:szCs w:val="20"/>
          <w:lang w:val="ru-RU"/>
        </w:rPr>
        <w:t>mestima</w:t>
      </w:r>
      <w:r w:rsidRPr="004115B6">
        <w:rPr>
          <w:rFonts w:ascii="Arial" w:hAnsi="Arial" w:cs="Arial"/>
          <w:color w:val="000000"/>
          <w:sz w:val="20"/>
          <w:szCs w:val="20"/>
          <w:lang w:val="sr-Cyrl-RS"/>
        </w:rPr>
        <w:t xml:space="preserve"> </w:t>
      </w:r>
      <w:r>
        <w:rPr>
          <w:rFonts w:ascii="Arial" w:hAnsi="Arial" w:cs="Arial"/>
          <w:color w:val="000000"/>
          <w:sz w:val="20"/>
          <w:szCs w:val="20"/>
          <w:lang w:val="ru-RU"/>
        </w:rPr>
        <w:t>za</w:t>
      </w:r>
      <w:r w:rsidRPr="004115B6">
        <w:rPr>
          <w:rFonts w:ascii="Arial" w:hAnsi="Arial" w:cs="Arial"/>
          <w:color w:val="000000"/>
          <w:sz w:val="20"/>
          <w:szCs w:val="20"/>
          <w:lang w:val="sr-Cyrl-RS"/>
        </w:rPr>
        <w:t xml:space="preserve"> </w:t>
      </w:r>
      <w:r>
        <w:rPr>
          <w:rFonts w:ascii="Arial" w:hAnsi="Arial" w:cs="Arial"/>
          <w:color w:val="000000"/>
          <w:sz w:val="20"/>
          <w:szCs w:val="20"/>
          <w:lang w:val="ru-RU"/>
        </w:rPr>
        <w:t>koja</w:t>
      </w:r>
      <w:r w:rsidRPr="004115B6">
        <w:rPr>
          <w:rFonts w:ascii="Arial" w:hAnsi="Arial" w:cs="Arial"/>
          <w:color w:val="000000"/>
          <w:sz w:val="20"/>
          <w:szCs w:val="20"/>
          <w:lang w:val="sr-Cyrl-RS"/>
        </w:rPr>
        <w:t xml:space="preserve"> </w:t>
      </w:r>
      <w:r>
        <w:rPr>
          <w:rFonts w:ascii="Arial" w:hAnsi="Arial" w:cs="Arial"/>
          <w:color w:val="000000"/>
          <w:sz w:val="20"/>
          <w:szCs w:val="20"/>
          <w:lang w:val="ru-RU"/>
        </w:rPr>
        <w:t>je</w:t>
      </w:r>
      <w:r w:rsidRPr="004115B6">
        <w:rPr>
          <w:rFonts w:ascii="Arial" w:hAnsi="Arial" w:cs="Arial"/>
          <w:color w:val="000000"/>
          <w:sz w:val="20"/>
          <w:szCs w:val="20"/>
          <w:lang w:val="sr-Cyrl-RS"/>
        </w:rPr>
        <w:t xml:space="preserve"> </w:t>
      </w:r>
      <w:r>
        <w:rPr>
          <w:rFonts w:ascii="Arial" w:hAnsi="Arial" w:cs="Arial"/>
          <w:color w:val="000000"/>
          <w:sz w:val="20"/>
          <w:szCs w:val="20"/>
          <w:lang w:val="ru-RU"/>
        </w:rPr>
        <w:t>dokazano</w:t>
      </w:r>
      <w:r w:rsidRPr="004115B6">
        <w:rPr>
          <w:rFonts w:ascii="Arial" w:hAnsi="Arial" w:cs="Arial"/>
          <w:color w:val="000000"/>
          <w:sz w:val="20"/>
          <w:szCs w:val="20"/>
          <w:lang w:val="sr-Cyrl-RS"/>
        </w:rPr>
        <w:t xml:space="preserve"> </w:t>
      </w:r>
      <w:r>
        <w:rPr>
          <w:rFonts w:ascii="Arial" w:hAnsi="Arial" w:cs="Arial"/>
          <w:color w:val="000000"/>
          <w:sz w:val="20"/>
          <w:szCs w:val="20"/>
          <w:lang w:val="ru-RU"/>
        </w:rPr>
        <w:t>da</w:t>
      </w:r>
      <w:r w:rsidRPr="004115B6">
        <w:rPr>
          <w:rFonts w:ascii="Arial" w:hAnsi="Arial" w:cs="Arial"/>
          <w:color w:val="000000"/>
          <w:sz w:val="20"/>
          <w:szCs w:val="20"/>
          <w:lang w:val="sr-Cyrl-RS"/>
        </w:rPr>
        <w:t xml:space="preserve"> </w:t>
      </w:r>
      <w:r>
        <w:rPr>
          <w:rFonts w:ascii="Arial" w:hAnsi="Arial" w:cs="Arial"/>
          <w:color w:val="000000"/>
          <w:sz w:val="20"/>
          <w:szCs w:val="20"/>
          <w:lang w:val="ru-RU"/>
        </w:rPr>
        <w:t>su</w:t>
      </w:r>
      <w:r w:rsidRPr="004115B6">
        <w:rPr>
          <w:rFonts w:ascii="Arial" w:hAnsi="Arial" w:cs="Arial"/>
          <w:color w:val="000000"/>
          <w:sz w:val="20"/>
          <w:szCs w:val="20"/>
          <w:lang w:val="sr-Cyrl-RS"/>
        </w:rPr>
        <w:t xml:space="preserve"> š</w:t>
      </w:r>
      <w:r>
        <w:rPr>
          <w:rFonts w:ascii="Arial" w:hAnsi="Arial" w:cs="Arial"/>
          <w:color w:val="000000"/>
          <w:sz w:val="20"/>
          <w:szCs w:val="20"/>
          <w:lang w:val="ru-RU"/>
        </w:rPr>
        <w:t>tetna</w:t>
      </w:r>
      <w:r w:rsidRPr="004115B6">
        <w:rPr>
          <w:rFonts w:ascii="Arial" w:hAnsi="Arial" w:cs="Arial"/>
          <w:color w:val="000000"/>
          <w:sz w:val="20"/>
          <w:szCs w:val="20"/>
          <w:lang w:val="sr-Cyrl-RS"/>
        </w:rPr>
        <w:t xml:space="preserve"> </w:t>
      </w:r>
      <w:r>
        <w:rPr>
          <w:rFonts w:ascii="Arial" w:hAnsi="Arial" w:cs="Arial"/>
          <w:color w:val="000000"/>
          <w:sz w:val="20"/>
          <w:szCs w:val="20"/>
          <w:lang w:val="ru-RU"/>
        </w:rPr>
        <w:t>za</w:t>
      </w:r>
      <w:r w:rsidRPr="004115B6">
        <w:rPr>
          <w:rFonts w:ascii="Arial" w:hAnsi="Arial" w:cs="Arial"/>
          <w:color w:val="000000"/>
          <w:sz w:val="20"/>
          <w:szCs w:val="20"/>
          <w:lang w:val="sr-Cyrl-RS"/>
        </w:rPr>
        <w:t xml:space="preserve"> </w:t>
      </w:r>
      <w:r>
        <w:rPr>
          <w:rFonts w:ascii="Arial" w:hAnsi="Arial" w:cs="Arial"/>
          <w:color w:val="000000"/>
          <w:sz w:val="20"/>
          <w:szCs w:val="20"/>
          <w:lang w:val="ru-RU"/>
        </w:rPr>
        <w:t>trudnice</w:t>
      </w:r>
      <w:r w:rsidRPr="004115B6">
        <w:rPr>
          <w:rFonts w:ascii="Arial" w:hAnsi="Arial" w:cs="Arial"/>
          <w:color w:val="000000"/>
          <w:sz w:val="20"/>
          <w:szCs w:val="20"/>
          <w:lang w:val="sr-Cyrl-RS"/>
        </w:rPr>
        <w:t xml:space="preserve">. </w:t>
      </w:r>
    </w:p>
    <w:p w:rsidR="004115B6" w:rsidRPr="004115B6" w:rsidRDefault="004115B6" w:rsidP="004115B6">
      <w:pPr>
        <w:pStyle w:val="Pa7"/>
        <w:spacing w:before="40" w:line="276" w:lineRule="auto"/>
        <w:jc w:val="both"/>
        <w:rPr>
          <w:rFonts w:ascii="Arial" w:hAnsi="Arial" w:cs="Arial"/>
          <w:color w:val="000000"/>
          <w:sz w:val="20"/>
          <w:szCs w:val="20"/>
          <w:lang w:val="sr-Cyrl-RS"/>
        </w:rPr>
      </w:pPr>
    </w:p>
    <w:p w:rsidR="004115B6" w:rsidRPr="008822CB" w:rsidRDefault="004115B6" w:rsidP="004115B6">
      <w:pPr>
        <w:pStyle w:val="Pa7"/>
        <w:spacing w:before="40" w:line="360" w:lineRule="auto"/>
        <w:jc w:val="both"/>
        <w:rPr>
          <w:rFonts w:ascii="Arial" w:hAnsi="Arial" w:cs="Arial"/>
          <w:color w:val="000000"/>
          <w:sz w:val="20"/>
          <w:szCs w:val="20"/>
          <w:lang w:val="sr-Cyrl-RS"/>
        </w:rPr>
      </w:pPr>
      <w:r>
        <w:rPr>
          <w:rFonts w:ascii="Arial" w:hAnsi="Arial" w:cs="Arial"/>
          <w:color w:val="000000"/>
          <w:sz w:val="20"/>
          <w:szCs w:val="20"/>
          <w:lang w:val="ru-RU"/>
        </w:rPr>
        <w:t>Odredbe</w:t>
      </w:r>
      <w:r w:rsidRPr="004115B6">
        <w:rPr>
          <w:rFonts w:ascii="Arial" w:hAnsi="Arial" w:cs="Arial"/>
          <w:color w:val="000000"/>
          <w:sz w:val="20"/>
          <w:szCs w:val="20"/>
          <w:lang w:val="sr-Cyrl-RS"/>
        </w:rPr>
        <w:t xml:space="preserve"> </w:t>
      </w:r>
      <w:r>
        <w:rPr>
          <w:rFonts w:ascii="Arial" w:hAnsi="Arial" w:cs="Arial"/>
          <w:color w:val="000000"/>
          <w:sz w:val="20"/>
          <w:szCs w:val="20"/>
          <w:lang w:val="ru-RU"/>
        </w:rPr>
        <w:t>ove</w:t>
      </w:r>
      <w:r w:rsidRPr="004115B6">
        <w:rPr>
          <w:rFonts w:ascii="Arial" w:hAnsi="Arial" w:cs="Arial"/>
          <w:color w:val="000000"/>
          <w:sz w:val="20"/>
          <w:szCs w:val="20"/>
          <w:lang w:val="sr-Cyrl-RS"/>
        </w:rPr>
        <w:t xml:space="preserve"> </w:t>
      </w:r>
      <w:r>
        <w:rPr>
          <w:rFonts w:ascii="Arial" w:hAnsi="Arial" w:cs="Arial"/>
          <w:color w:val="000000"/>
          <w:sz w:val="20"/>
          <w:szCs w:val="20"/>
          <w:lang w:val="ru-RU"/>
        </w:rPr>
        <w:t>Konvencije</w:t>
      </w:r>
      <w:r w:rsidRPr="004115B6">
        <w:rPr>
          <w:rFonts w:ascii="Arial" w:hAnsi="Arial" w:cs="Arial"/>
          <w:color w:val="000000"/>
          <w:sz w:val="20"/>
          <w:szCs w:val="20"/>
          <w:lang w:val="sr-Cyrl-RS"/>
        </w:rPr>
        <w:t xml:space="preserve"> </w:t>
      </w:r>
      <w:r>
        <w:rPr>
          <w:rFonts w:ascii="Arial" w:hAnsi="Arial" w:cs="Arial"/>
          <w:color w:val="000000"/>
          <w:sz w:val="20"/>
          <w:szCs w:val="20"/>
          <w:lang w:val="ru-RU"/>
        </w:rPr>
        <w:t>su</w:t>
      </w:r>
      <w:r w:rsidRPr="004115B6">
        <w:rPr>
          <w:rFonts w:ascii="Arial" w:hAnsi="Arial" w:cs="Arial"/>
          <w:color w:val="000000"/>
          <w:sz w:val="20"/>
          <w:szCs w:val="20"/>
          <w:lang w:val="sr-Cyrl-RS"/>
        </w:rPr>
        <w:t xml:space="preserve"> </w:t>
      </w:r>
      <w:r>
        <w:rPr>
          <w:rFonts w:ascii="Arial" w:hAnsi="Arial" w:cs="Arial"/>
          <w:color w:val="000000"/>
          <w:sz w:val="20"/>
          <w:szCs w:val="20"/>
          <w:lang w:val="ru-RU"/>
        </w:rPr>
        <w:t>implementirane</w:t>
      </w:r>
      <w:r w:rsidRPr="004115B6">
        <w:rPr>
          <w:rFonts w:ascii="Arial" w:hAnsi="Arial" w:cs="Arial"/>
          <w:color w:val="000000"/>
          <w:sz w:val="20"/>
          <w:szCs w:val="20"/>
          <w:lang w:val="sr-Cyrl-RS"/>
        </w:rPr>
        <w:t xml:space="preserve"> </w:t>
      </w:r>
      <w:r>
        <w:rPr>
          <w:rFonts w:ascii="Arial" w:hAnsi="Arial" w:cs="Arial"/>
          <w:color w:val="000000"/>
          <w:sz w:val="20"/>
          <w:szCs w:val="20"/>
          <w:lang w:val="ru-RU"/>
        </w:rPr>
        <w:t>kroz</w:t>
      </w:r>
      <w:r w:rsidRPr="004115B6">
        <w:rPr>
          <w:rFonts w:ascii="Arial" w:hAnsi="Arial" w:cs="Arial"/>
          <w:color w:val="000000"/>
          <w:sz w:val="20"/>
          <w:szCs w:val="20"/>
          <w:lang w:val="sr-Cyrl-RS"/>
        </w:rPr>
        <w:t xml:space="preserve"> </w:t>
      </w:r>
      <w:r>
        <w:rPr>
          <w:rFonts w:ascii="Arial" w:hAnsi="Arial" w:cs="Arial"/>
          <w:color w:val="000000"/>
          <w:sz w:val="20"/>
          <w:szCs w:val="20"/>
          <w:lang w:val="ru-RU"/>
        </w:rPr>
        <w:t>re</w:t>
      </w:r>
      <w:r w:rsidRPr="004115B6">
        <w:rPr>
          <w:rFonts w:ascii="Arial" w:hAnsi="Arial" w:cs="Arial"/>
          <w:color w:val="000000"/>
          <w:sz w:val="20"/>
          <w:szCs w:val="20"/>
          <w:lang w:val="sr-Cyrl-RS"/>
        </w:rPr>
        <w:t>š</w:t>
      </w:r>
      <w:r>
        <w:rPr>
          <w:rFonts w:ascii="Arial" w:hAnsi="Arial" w:cs="Arial"/>
          <w:color w:val="000000"/>
          <w:sz w:val="20"/>
          <w:szCs w:val="20"/>
          <w:lang w:val="ru-RU"/>
        </w:rPr>
        <w:t>enja</w:t>
      </w:r>
      <w:r w:rsidRPr="004115B6">
        <w:rPr>
          <w:rFonts w:ascii="Arial" w:hAnsi="Arial" w:cs="Arial"/>
          <w:color w:val="000000"/>
          <w:sz w:val="20"/>
          <w:szCs w:val="20"/>
          <w:lang w:val="sr-Cyrl-RS"/>
        </w:rPr>
        <w:t xml:space="preserve"> </w:t>
      </w:r>
      <w:r>
        <w:rPr>
          <w:rFonts w:ascii="Arial" w:hAnsi="Arial" w:cs="Arial"/>
          <w:color w:val="000000"/>
          <w:sz w:val="20"/>
          <w:szCs w:val="20"/>
          <w:lang w:val="ru-RU"/>
        </w:rPr>
        <w:t>u</w:t>
      </w:r>
      <w:r w:rsidRPr="004115B6">
        <w:rPr>
          <w:rFonts w:ascii="Arial" w:hAnsi="Arial" w:cs="Arial"/>
          <w:color w:val="000000"/>
          <w:sz w:val="20"/>
          <w:szCs w:val="20"/>
          <w:lang w:val="sr-Cyrl-RS"/>
        </w:rPr>
        <w:t xml:space="preserve"> </w:t>
      </w:r>
      <w:r>
        <w:rPr>
          <w:rFonts w:ascii="Arial" w:hAnsi="Arial" w:cs="Arial"/>
          <w:color w:val="000000"/>
          <w:sz w:val="20"/>
          <w:szCs w:val="20"/>
          <w:lang w:val="ru-RU"/>
        </w:rPr>
        <w:t>Zakonu</w:t>
      </w:r>
      <w:r w:rsidRPr="004115B6">
        <w:rPr>
          <w:rFonts w:ascii="Arial" w:hAnsi="Arial" w:cs="Arial"/>
          <w:color w:val="000000"/>
          <w:sz w:val="20"/>
          <w:szCs w:val="20"/>
          <w:lang w:val="sr-Cyrl-RS"/>
        </w:rPr>
        <w:t xml:space="preserve"> </w:t>
      </w:r>
      <w:r>
        <w:rPr>
          <w:rFonts w:ascii="Arial" w:hAnsi="Arial" w:cs="Arial"/>
          <w:color w:val="000000"/>
          <w:sz w:val="20"/>
          <w:szCs w:val="20"/>
          <w:lang w:val="ru-RU"/>
        </w:rPr>
        <w:t>o</w:t>
      </w:r>
      <w:r w:rsidRPr="004115B6">
        <w:rPr>
          <w:rFonts w:ascii="Arial" w:hAnsi="Arial" w:cs="Arial"/>
          <w:color w:val="000000"/>
          <w:sz w:val="20"/>
          <w:szCs w:val="20"/>
          <w:lang w:val="sr-Cyrl-RS"/>
        </w:rPr>
        <w:t xml:space="preserve"> </w:t>
      </w:r>
      <w:r>
        <w:rPr>
          <w:rFonts w:ascii="Arial" w:hAnsi="Arial" w:cs="Arial"/>
          <w:color w:val="000000"/>
          <w:sz w:val="20"/>
          <w:szCs w:val="20"/>
          <w:lang w:val="ru-RU"/>
        </w:rPr>
        <w:t>radu</w:t>
      </w:r>
      <w:r w:rsidRPr="004115B6">
        <w:rPr>
          <w:rFonts w:ascii="Arial" w:hAnsi="Arial" w:cs="Arial"/>
          <w:color w:val="000000"/>
          <w:sz w:val="20"/>
          <w:szCs w:val="20"/>
          <w:lang w:val="sr-Cyrl-RS"/>
        </w:rPr>
        <w:t xml:space="preserve"> (</w:t>
      </w:r>
      <w:r>
        <w:rPr>
          <w:rFonts w:ascii="Arial" w:hAnsi="Arial" w:cs="Arial"/>
          <w:color w:val="000000"/>
          <w:sz w:val="20"/>
          <w:szCs w:val="20"/>
          <w:lang w:val="ru-RU"/>
        </w:rPr>
        <w:t>Sl</w:t>
      </w:r>
      <w:r w:rsidRPr="004115B6">
        <w:rPr>
          <w:rFonts w:ascii="Arial" w:hAnsi="Arial" w:cs="Arial"/>
          <w:color w:val="000000"/>
          <w:sz w:val="20"/>
          <w:szCs w:val="20"/>
          <w:lang w:val="sr-Cyrl-RS"/>
        </w:rPr>
        <w:t xml:space="preserve">. </w:t>
      </w:r>
      <w:r>
        <w:rPr>
          <w:rFonts w:ascii="Arial" w:hAnsi="Arial" w:cs="Arial"/>
          <w:color w:val="000000"/>
          <w:sz w:val="20"/>
          <w:szCs w:val="20"/>
          <w:lang w:val="ru-RU"/>
        </w:rPr>
        <w:t>glasnik</w:t>
      </w:r>
      <w:r w:rsidRPr="004115B6">
        <w:rPr>
          <w:rFonts w:ascii="Arial" w:hAnsi="Arial" w:cs="Arial"/>
          <w:color w:val="000000"/>
          <w:sz w:val="20"/>
          <w:szCs w:val="20"/>
          <w:lang w:val="sr-Cyrl-RS"/>
        </w:rPr>
        <w:t xml:space="preserve"> </w:t>
      </w:r>
      <w:r>
        <w:rPr>
          <w:rFonts w:ascii="Arial" w:hAnsi="Arial" w:cs="Arial"/>
          <w:color w:val="000000"/>
          <w:sz w:val="20"/>
          <w:szCs w:val="20"/>
          <w:lang w:val="ru-RU"/>
        </w:rPr>
        <w:t>RS</w:t>
      </w:r>
      <w:r w:rsidRPr="004115B6">
        <w:rPr>
          <w:rFonts w:ascii="Arial" w:hAnsi="Arial" w:cs="Arial"/>
          <w:color w:val="000000"/>
          <w:sz w:val="20"/>
          <w:szCs w:val="20"/>
          <w:lang w:val="sr-Cyrl-RS"/>
        </w:rPr>
        <w:t xml:space="preserve">, </w:t>
      </w:r>
      <w:r>
        <w:rPr>
          <w:rFonts w:ascii="Arial" w:hAnsi="Arial" w:cs="Arial"/>
          <w:color w:val="000000"/>
          <w:sz w:val="20"/>
          <w:szCs w:val="20"/>
          <w:lang w:val="ru-RU"/>
        </w:rPr>
        <w:t>br</w:t>
      </w:r>
      <w:r w:rsidRPr="004115B6">
        <w:rPr>
          <w:rFonts w:ascii="Arial" w:hAnsi="Arial" w:cs="Arial"/>
          <w:color w:val="000000"/>
          <w:sz w:val="20"/>
          <w:szCs w:val="20"/>
          <w:lang w:val="sr-Cyrl-RS"/>
        </w:rPr>
        <w:t xml:space="preserve">. 24/2005, 61/2005, 54/2009, 32/2013, 75/2014 </w:t>
      </w:r>
      <w:r>
        <w:rPr>
          <w:rFonts w:ascii="Arial" w:hAnsi="Arial" w:cs="Arial"/>
          <w:color w:val="000000"/>
          <w:sz w:val="20"/>
          <w:szCs w:val="20"/>
          <w:lang w:val="ru-RU"/>
        </w:rPr>
        <w:t>i</w:t>
      </w:r>
      <w:r w:rsidRPr="004115B6">
        <w:rPr>
          <w:rFonts w:ascii="Arial" w:hAnsi="Arial" w:cs="Arial"/>
          <w:color w:val="000000"/>
          <w:sz w:val="20"/>
          <w:szCs w:val="20"/>
          <w:lang w:val="sr-Cyrl-RS"/>
        </w:rPr>
        <w:t xml:space="preserve"> 13/2017 - </w:t>
      </w:r>
      <w:r>
        <w:rPr>
          <w:rFonts w:ascii="Arial" w:hAnsi="Arial" w:cs="Arial"/>
          <w:color w:val="000000"/>
          <w:sz w:val="20"/>
          <w:szCs w:val="20"/>
          <w:lang w:val="ru-RU"/>
        </w:rPr>
        <w:t>odluka</w:t>
      </w:r>
      <w:r w:rsidRPr="004115B6">
        <w:rPr>
          <w:rFonts w:ascii="Arial" w:hAnsi="Arial" w:cs="Arial"/>
          <w:color w:val="000000"/>
          <w:sz w:val="20"/>
          <w:szCs w:val="20"/>
          <w:lang w:val="sr-Cyrl-RS"/>
        </w:rPr>
        <w:t xml:space="preserve"> </w:t>
      </w:r>
      <w:r>
        <w:rPr>
          <w:rFonts w:ascii="Arial" w:hAnsi="Arial" w:cs="Arial"/>
          <w:color w:val="000000"/>
          <w:sz w:val="20"/>
          <w:szCs w:val="20"/>
          <w:lang w:val="ru-RU"/>
        </w:rPr>
        <w:t>US</w:t>
      </w:r>
      <w:r w:rsidRPr="004115B6">
        <w:rPr>
          <w:rFonts w:ascii="Arial" w:hAnsi="Arial" w:cs="Arial"/>
          <w:color w:val="000000"/>
          <w:sz w:val="20"/>
          <w:szCs w:val="20"/>
          <w:lang w:val="sr-Cyrl-RS"/>
        </w:rPr>
        <w:t xml:space="preserve">, 95/18), </w:t>
      </w:r>
      <w:r>
        <w:rPr>
          <w:rFonts w:ascii="Arial" w:hAnsi="Arial" w:cs="Arial"/>
          <w:color w:val="000000"/>
          <w:sz w:val="20"/>
          <w:szCs w:val="20"/>
          <w:lang w:val="ru-RU"/>
        </w:rPr>
        <w:t>zakonima</w:t>
      </w:r>
      <w:r w:rsidRPr="004115B6">
        <w:rPr>
          <w:rFonts w:ascii="Arial" w:hAnsi="Arial" w:cs="Arial"/>
          <w:color w:val="000000"/>
          <w:sz w:val="20"/>
          <w:szCs w:val="20"/>
          <w:lang w:val="sr-Cyrl-RS"/>
        </w:rPr>
        <w:t xml:space="preserve"> </w:t>
      </w:r>
      <w:r>
        <w:rPr>
          <w:rFonts w:ascii="Arial" w:hAnsi="Arial" w:cs="Arial"/>
          <w:color w:val="000000"/>
          <w:sz w:val="20"/>
          <w:szCs w:val="20"/>
          <w:lang w:val="ru-RU"/>
        </w:rPr>
        <w:t>o</w:t>
      </w:r>
      <w:r w:rsidRPr="004115B6">
        <w:rPr>
          <w:rFonts w:ascii="Arial" w:hAnsi="Arial" w:cs="Arial"/>
          <w:color w:val="000000"/>
          <w:sz w:val="20"/>
          <w:szCs w:val="20"/>
          <w:lang w:val="sr-Cyrl-RS"/>
        </w:rPr>
        <w:t xml:space="preserve"> </w:t>
      </w:r>
      <w:r>
        <w:rPr>
          <w:rFonts w:ascii="Arial" w:hAnsi="Arial" w:cs="Arial"/>
          <w:color w:val="000000"/>
          <w:sz w:val="20"/>
          <w:szCs w:val="20"/>
          <w:lang w:val="ru-RU"/>
        </w:rPr>
        <w:t>socijalnom</w:t>
      </w:r>
      <w:r w:rsidRPr="004115B6">
        <w:rPr>
          <w:rFonts w:ascii="Arial" w:hAnsi="Arial" w:cs="Arial"/>
          <w:color w:val="000000"/>
          <w:sz w:val="20"/>
          <w:szCs w:val="20"/>
          <w:lang w:val="sr-Cyrl-RS"/>
        </w:rPr>
        <w:t xml:space="preserve"> </w:t>
      </w:r>
      <w:r>
        <w:rPr>
          <w:rFonts w:ascii="Arial" w:hAnsi="Arial" w:cs="Arial"/>
          <w:color w:val="000000"/>
          <w:sz w:val="20"/>
          <w:szCs w:val="20"/>
          <w:lang w:val="ru-RU"/>
        </w:rPr>
        <w:t>osiguranju</w:t>
      </w:r>
      <w:r w:rsidRPr="004115B6">
        <w:rPr>
          <w:rFonts w:ascii="Arial" w:hAnsi="Arial" w:cs="Arial"/>
          <w:color w:val="000000"/>
          <w:sz w:val="20"/>
          <w:szCs w:val="20"/>
          <w:lang w:val="sr-Cyrl-RS"/>
        </w:rPr>
        <w:t xml:space="preserve">, </w:t>
      </w:r>
      <w:r>
        <w:rPr>
          <w:rFonts w:ascii="Arial" w:hAnsi="Arial" w:cs="Arial"/>
          <w:color w:val="000000"/>
          <w:sz w:val="20"/>
          <w:szCs w:val="20"/>
          <w:lang w:val="ru-RU"/>
        </w:rPr>
        <w:t>Zakonu</w:t>
      </w:r>
      <w:r w:rsidRPr="004115B6">
        <w:rPr>
          <w:rFonts w:ascii="Arial" w:hAnsi="Arial" w:cs="Arial"/>
          <w:color w:val="000000"/>
          <w:sz w:val="20"/>
          <w:szCs w:val="20"/>
          <w:lang w:val="sr-Cyrl-RS"/>
        </w:rPr>
        <w:t xml:space="preserve"> </w:t>
      </w:r>
      <w:r>
        <w:rPr>
          <w:rFonts w:ascii="Arial" w:hAnsi="Arial" w:cs="Arial"/>
          <w:color w:val="000000"/>
          <w:sz w:val="20"/>
          <w:szCs w:val="20"/>
          <w:lang w:val="ru-RU"/>
        </w:rPr>
        <w:t>o</w:t>
      </w:r>
      <w:r w:rsidRPr="004115B6">
        <w:rPr>
          <w:rFonts w:ascii="Arial" w:hAnsi="Arial" w:cs="Arial"/>
          <w:color w:val="000000"/>
          <w:sz w:val="20"/>
          <w:szCs w:val="20"/>
          <w:lang w:val="sr-Cyrl-RS"/>
        </w:rPr>
        <w:t xml:space="preserve"> </w:t>
      </w:r>
      <w:r>
        <w:rPr>
          <w:rFonts w:ascii="Arial" w:hAnsi="Arial" w:cs="Arial"/>
          <w:color w:val="000000"/>
          <w:sz w:val="20"/>
          <w:szCs w:val="20"/>
          <w:lang w:val="ru-RU"/>
        </w:rPr>
        <w:t>zabrani</w:t>
      </w:r>
      <w:r w:rsidRPr="004115B6">
        <w:rPr>
          <w:rFonts w:ascii="Arial" w:hAnsi="Arial" w:cs="Arial"/>
          <w:color w:val="000000"/>
          <w:sz w:val="20"/>
          <w:szCs w:val="20"/>
          <w:lang w:val="sr-Cyrl-RS"/>
        </w:rPr>
        <w:t xml:space="preserve"> </w:t>
      </w:r>
      <w:r>
        <w:rPr>
          <w:rFonts w:ascii="Arial" w:hAnsi="Arial" w:cs="Arial"/>
          <w:color w:val="000000"/>
          <w:sz w:val="20"/>
          <w:szCs w:val="20"/>
          <w:lang w:val="ru-RU"/>
        </w:rPr>
        <w:t>diskriminacije</w:t>
      </w:r>
      <w:r w:rsidRPr="004115B6">
        <w:rPr>
          <w:rFonts w:ascii="Arial" w:hAnsi="Arial" w:cs="Arial"/>
          <w:i/>
          <w:iCs/>
          <w:color w:val="000000"/>
          <w:sz w:val="20"/>
          <w:szCs w:val="20"/>
          <w:lang w:val="sr-Cyrl-RS"/>
        </w:rPr>
        <w:t xml:space="preserve"> </w:t>
      </w:r>
      <w:r w:rsidRPr="004115B6">
        <w:rPr>
          <w:rFonts w:ascii="Arial" w:hAnsi="Arial" w:cs="Arial"/>
          <w:color w:val="000000"/>
          <w:sz w:val="20"/>
          <w:szCs w:val="20"/>
          <w:lang w:val="sr-Cyrl-RS"/>
        </w:rPr>
        <w:t>(</w:t>
      </w:r>
      <w:r>
        <w:rPr>
          <w:rFonts w:ascii="Arial" w:hAnsi="Arial" w:cs="Arial"/>
          <w:color w:val="000000"/>
          <w:sz w:val="20"/>
          <w:szCs w:val="20"/>
          <w:lang w:val="ru-RU"/>
        </w:rPr>
        <w:t>Sl</w:t>
      </w:r>
      <w:r w:rsidRPr="004115B6">
        <w:rPr>
          <w:rFonts w:ascii="Arial" w:hAnsi="Arial" w:cs="Arial"/>
          <w:color w:val="000000"/>
          <w:sz w:val="20"/>
          <w:szCs w:val="20"/>
          <w:lang w:val="sr-Cyrl-RS"/>
        </w:rPr>
        <w:t xml:space="preserve">. </w:t>
      </w:r>
      <w:r>
        <w:rPr>
          <w:rFonts w:ascii="Arial" w:hAnsi="Arial" w:cs="Arial"/>
          <w:color w:val="000000"/>
          <w:sz w:val="20"/>
          <w:szCs w:val="20"/>
          <w:lang w:val="ru-RU"/>
        </w:rPr>
        <w:t>glasnik</w:t>
      </w:r>
      <w:r w:rsidRPr="004115B6">
        <w:rPr>
          <w:rFonts w:ascii="Arial" w:hAnsi="Arial" w:cs="Arial"/>
          <w:color w:val="000000"/>
          <w:sz w:val="20"/>
          <w:szCs w:val="20"/>
          <w:lang w:val="sr-Cyrl-RS"/>
        </w:rPr>
        <w:t xml:space="preserve"> </w:t>
      </w:r>
      <w:r>
        <w:rPr>
          <w:rFonts w:ascii="Arial" w:hAnsi="Arial" w:cs="Arial"/>
          <w:color w:val="000000"/>
          <w:sz w:val="20"/>
          <w:szCs w:val="20"/>
          <w:lang w:val="ru-RU"/>
        </w:rPr>
        <w:t>RS</w:t>
      </w:r>
      <w:r w:rsidRPr="004115B6">
        <w:rPr>
          <w:rFonts w:ascii="Arial" w:hAnsi="Arial" w:cs="Arial"/>
          <w:color w:val="000000"/>
          <w:sz w:val="20"/>
          <w:szCs w:val="20"/>
          <w:lang w:val="sr-Cyrl-RS"/>
        </w:rPr>
        <w:t xml:space="preserve">, </w:t>
      </w:r>
      <w:r>
        <w:rPr>
          <w:rFonts w:ascii="Arial" w:hAnsi="Arial" w:cs="Arial"/>
          <w:color w:val="000000"/>
          <w:sz w:val="20"/>
          <w:szCs w:val="20"/>
          <w:lang w:val="ru-RU"/>
        </w:rPr>
        <w:t>br</w:t>
      </w:r>
      <w:r w:rsidRPr="004115B6">
        <w:rPr>
          <w:rFonts w:ascii="Arial" w:hAnsi="Arial" w:cs="Arial"/>
          <w:color w:val="000000"/>
          <w:sz w:val="20"/>
          <w:szCs w:val="20"/>
          <w:lang w:val="sr-Cyrl-RS"/>
        </w:rPr>
        <w:t xml:space="preserve">. 22/2009) </w:t>
      </w:r>
      <w:r>
        <w:rPr>
          <w:rFonts w:ascii="Arial" w:hAnsi="Arial" w:cs="Arial"/>
          <w:color w:val="000000"/>
          <w:sz w:val="20"/>
          <w:szCs w:val="20"/>
          <w:lang w:val="ru-RU"/>
        </w:rPr>
        <w:t>i</w:t>
      </w:r>
      <w:r w:rsidRPr="004115B6">
        <w:rPr>
          <w:rFonts w:ascii="Arial" w:hAnsi="Arial" w:cs="Arial"/>
          <w:color w:val="000000"/>
          <w:sz w:val="20"/>
          <w:szCs w:val="20"/>
          <w:lang w:val="sr-Cyrl-RS"/>
        </w:rPr>
        <w:t xml:space="preserve"> </w:t>
      </w:r>
      <w:r>
        <w:rPr>
          <w:rFonts w:ascii="Arial" w:hAnsi="Arial" w:cs="Arial"/>
          <w:color w:val="000000"/>
          <w:sz w:val="20"/>
          <w:szCs w:val="20"/>
          <w:lang w:val="ru-RU"/>
        </w:rPr>
        <w:t>Zakonu</w:t>
      </w:r>
      <w:r w:rsidRPr="004115B6">
        <w:rPr>
          <w:rFonts w:ascii="Arial" w:hAnsi="Arial" w:cs="Arial"/>
          <w:color w:val="000000"/>
          <w:sz w:val="20"/>
          <w:szCs w:val="20"/>
          <w:lang w:val="sr-Cyrl-RS"/>
        </w:rPr>
        <w:t xml:space="preserve"> </w:t>
      </w:r>
      <w:r>
        <w:rPr>
          <w:rFonts w:ascii="Arial" w:hAnsi="Arial" w:cs="Arial"/>
          <w:color w:val="000000"/>
          <w:sz w:val="20"/>
          <w:szCs w:val="20"/>
          <w:lang w:val="ru-RU"/>
        </w:rPr>
        <w:t>o</w:t>
      </w:r>
      <w:r w:rsidRPr="004115B6">
        <w:rPr>
          <w:rFonts w:ascii="Arial" w:hAnsi="Arial" w:cs="Arial"/>
          <w:color w:val="000000"/>
          <w:sz w:val="20"/>
          <w:szCs w:val="20"/>
          <w:lang w:val="sr-Cyrl-RS"/>
        </w:rPr>
        <w:t xml:space="preserve"> </w:t>
      </w:r>
      <w:r>
        <w:rPr>
          <w:rFonts w:ascii="Arial" w:hAnsi="Arial" w:cs="Arial"/>
          <w:color w:val="000000"/>
          <w:sz w:val="20"/>
          <w:szCs w:val="20"/>
          <w:lang w:val="ru-RU"/>
        </w:rPr>
        <w:t>ravnopravnosti</w:t>
      </w:r>
      <w:r w:rsidRPr="004115B6">
        <w:rPr>
          <w:rFonts w:ascii="Arial" w:hAnsi="Arial" w:cs="Arial"/>
          <w:color w:val="000000"/>
          <w:sz w:val="20"/>
          <w:szCs w:val="20"/>
          <w:lang w:val="sr-Cyrl-RS"/>
        </w:rPr>
        <w:t xml:space="preserve"> </w:t>
      </w:r>
      <w:r>
        <w:rPr>
          <w:rFonts w:ascii="Arial" w:hAnsi="Arial" w:cs="Arial"/>
          <w:color w:val="000000"/>
          <w:sz w:val="20"/>
          <w:szCs w:val="20"/>
          <w:lang w:val="ru-RU"/>
        </w:rPr>
        <w:t>polova</w:t>
      </w:r>
      <w:r w:rsidRPr="004115B6">
        <w:rPr>
          <w:rFonts w:ascii="Arial" w:hAnsi="Arial" w:cs="Arial"/>
          <w:i/>
          <w:iCs/>
          <w:color w:val="000000"/>
          <w:sz w:val="20"/>
          <w:szCs w:val="20"/>
          <w:lang w:val="sr-Cyrl-RS"/>
        </w:rPr>
        <w:t xml:space="preserve"> </w:t>
      </w:r>
      <w:r w:rsidRPr="004115B6">
        <w:rPr>
          <w:rFonts w:ascii="Arial" w:hAnsi="Arial" w:cs="Arial"/>
          <w:color w:val="000000"/>
          <w:sz w:val="20"/>
          <w:szCs w:val="20"/>
          <w:lang w:val="sr-Cyrl-RS"/>
        </w:rPr>
        <w:t>(</w:t>
      </w:r>
      <w:r>
        <w:rPr>
          <w:rFonts w:ascii="Arial" w:hAnsi="Arial" w:cs="Arial"/>
          <w:color w:val="000000"/>
          <w:sz w:val="20"/>
          <w:szCs w:val="20"/>
          <w:lang w:val="ru-RU"/>
        </w:rPr>
        <w:t>Sl</w:t>
      </w:r>
      <w:r w:rsidRPr="004115B6">
        <w:rPr>
          <w:rFonts w:ascii="Arial" w:hAnsi="Arial" w:cs="Arial"/>
          <w:color w:val="000000"/>
          <w:sz w:val="20"/>
          <w:szCs w:val="20"/>
          <w:lang w:val="sr-Cyrl-RS"/>
        </w:rPr>
        <w:t xml:space="preserve">. </w:t>
      </w:r>
      <w:r>
        <w:rPr>
          <w:rFonts w:ascii="Arial" w:hAnsi="Arial" w:cs="Arial"/>
          <w:color w:val="000000"/>
          <w:sz w:val="20"/>
          <w:szCs w:val="20"/>
          <w:lang w:val="ru-RU"/>
        </w:rPr>
        <w:t>glasnik</w:t>
      </w:r>
      <w:r w:rsidRPr="004115B6">
        <w:rPr>
          <w:rFonts w:ascii="Arial" w:hAnsi="Arial" w:cs="Arial"/>
          <w:color w:val="000000"/>
          <w:sz w:val="20"/>
          <w:szCs w:val="20"/>
          <w:lang w:val="sr-Cyrl-RS"/>
        </w:rPr>
        <w:t xml:space="preserve"> </w:t>
      </w:r>
      <w:r>
        <w:rPr>
          <w:rFonts w:ascii="Arial" w:hAnsi="Arial" w:cs="Arial"/>
          <w:color w:val="000000"/>
          <w:sz w:val="20"/>
          <w:szCs w:val="20"/>
          <w:lang w:val="ru-RU"/>
        </w:rPr>
        <w:t>RS</w:t>
      </w:r>
      <w:r w:rsidRPr="004115B6">
        <w:rPr>
          <w:rFonts w:ascii="Arial" w:hAnsi="Arial" w:cs="Arial"/>
          <w:color w:val="000000"/>
          <w:sz w:val="20"/>
          <w:szCs w:val="20"/>
          <w:lang w:val="sr-Cyrl-RS"/>
        </w:rPr>
        <w:t xml:space="preserve">, </w:t>
      </w:r>
      <w:r>
        <w:rPr>
          <w:rFonts w:ascii="Arial" w:hAnsi="Arial" w:cs="Arial"/>
          <w:color w:val="000000"/>
          <w:sz w:val="20"/>
          <w:szCs w:val="20"/>
          <w:lang w:val="ru-RU"/>
        </w:rPr>
        <w:t>br</w:t>
      </w:r>
      <w:r w:rsidRPr="004115B6">
        <w:rPr>
          <w:rFonts w:ascii="Arial" w:hAnsi="Arial" w:cs="Arial"/>
          <w:color w:val="000000"/>
          <w:sz w:val="20"/>
          <w:szCs w:val="20"/>
          <w:lang w:val="sr-Cyrl-RS"/>
        </w:rPr>
        <w:t xml:space="preserve">. 104/2009). </w:t>
      </w:r>
    </w:p>
    <w:p w:rsidR="008822CB" w:rsidRPr="008822CB" w:rsidRDefault="008822CB" w:rsidP="008822CB">
      <w:pPr>
        <w:spacing w:line="240" w:lineRule="auto"/>
        <w:rPr>
          <w:lang w:val="sr-Cyrl-RS" w:bidi="gu-IN"/>
        </w:rPr>
      </w:pPr>
    </w:p>
    <w:p w:rsidR="004115B6" w:rsidRPr="004115B6" w:rsidRDefault="004115B6" w:rsidP="004115B6">
      <w:pPr>
        <w:pStyle w:val="Pa7"/>
        <w:spacing w:before="40" w:line="360" w:lineRule="auto"/>
        <w:jc w:val="both"/>
        <w:rPr>
          <w:rFonts w:ascii="Arial" w:hAnsi="Arial" w:cs="Arial"/>
          <w:color w:val="000000"/>
          <w:sz w:val="20"/>
          <w:szCs w:val="20"/>
          <w:lang w:val="sr-Cyrl-RS"/>
        </w:rPr>
      </w:pPr>
      <w:r>
        <w:rPr>
          <w:rFonts w:ascii="Arial" w:hAnsi="Arial" w:cs="Arial"/>
          <w:i/>
          <w:iCs/>
          <w:color w:val="000000"/>
          <w:sz w:val="20"/>
          <w:szCs w:val="20"/>
          <w:lang w:val="ru-RU"/>
        </w:rPr>
        <w:t>Konvencija</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broj</w:t>
      </w:r>
      <w:r w:rsidRPr="004115B6">
        <w:rPr>
          <w:rFonts w:ascii="Arial" w:hAnsi="Arial" w:cs="Arial"/>
          <w:i/>
          <w:iCs/>
          <w:color w:val="000000"/>
          <w:sz w:val="20"/>
          <w:szCs w:val="20"/>
          <w:lang w:val="sr-Cyrl-RS"/>
        </w:rPr>
        <w:t xml:space="preserve"> 100 </w:t>
      </w:r>
      <w:r>
        <w:rPr>
          <w:rFonts w:ascii="Arial" w:hAnsi="Arial" w:cs="Arial"/>
          <w:i/>
          <w:iCs/>
          <w:color w:val="000000"/>
          <w:sz w:val="20"/>
          <w:szCs w:val="20"/>
          <w:lang w:val="ru-RU"/>
        </w:rPr>
        <w:t>o</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jednakosti</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nagra</w:t>
      </w:r>
      <w:r w:rsidRPr="004115B6">
        <w:rPr>
          <w:rFonts w:ascii="Arial" w:hAnsi="Arial" w:cs="Arial"/>
          <w:i/>
          <w:iCs/>
          <w:color w:val="000000"/>
          <w:sz w:val="20"/>
          <w:szCs w:val="20"/>
          <w:lang w:val="sr-Cyrl-RS"/>
        </w:rPr>
        <w:t>đ</w:t>
      </w:r>
      <w:r>
        <w:rPr>
          <w:rFonts w:ascii="Arial" w:hAnsi="Arial" w:cs="Arial"/>
          <w:i/>
          <w:iCs/>
          <w:color w:val="000000"/>
          <w:sz w:val="20"/>
          <w:szCs w:val="20"/>
          <w:lang w:val="ru-RU"/>
        </w:rPr>
        <w:t>ivanja</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mu</w:t>
      </w:r>
      <w:r w:rsidRPr="004115B6">
        <w:rPr>
          <w:rFonts w:ascii="Arial" w:hAnsi="Arial" w:cs="Arial"/>
          <w:i/>
          <w:iCs/>
          <w:color w:val="000000"/>
          <w:sz w:val="20"/>
          <w:szCs w:val="20"/>
          <w:lang w:val="sr-Cyrl-RS"/>
        </w:rPr>
        <w:t>š</w:t>
      </w:r>
      <w:r>
        <w:rPr>
          <w:rFonts w:ascii="Arial" w:hAnsi="Arial" w:cs="Arial"/>
          <w:i/>
          <w:iCs/>
          <w:color w:val="000000"/>
          <w:sz w:val="20"/>
          <w:szCs w:val="20"/>
          <w:lang w:val="ru-RU"/>
        </w:rPr>
        <w:t>ke</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i</w:t>
      </w:r>
      <w:r w:rsidRPr="004115B6">
        <w:rPr>
          <w:rFonts w:ascii="Arial" w:hAnsi="Arial" w:cs="Arial"/>
          <w:i/>
          <w:iCs/>
          <w:color w:val="000000"/>
          <w:sz w:val="20"/>
          <w:szCs w:val="20"/>
          <w:lang w:val="sr-Cyrl-RS"/>
        </w:rPr>
        <w:t xml:space="preserve"> ž</w:t>
      </w:r>
      <w:r>
        <w:rPr>
          <w:rFonts w:ascii="Arial" w:hAnsi="Arial" w:cs="Arial"/>
          <w:i/>
          <w:iCs/>
          <w:color w:val="000000"/>
          <w:sz w:val="20"/>
          <w:szCs w:val="20"/>
          <w:lang w:val="ru-RU"/>
        </w:rPr>
        <w:t>enske</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radne</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snage</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za</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rad</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jednake</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vrednosti</w:t>
      </w:r>
      <w:r w:rsidRPr="004115B6">
        <w:rPr>
          <w:rFonts w:ascii="Arial" w:hAnsi="Arial" w:cs="Arial"/>
          <w:i/>
          <w:iCs/>
          <w:color w:val="000000"/>
          <w:sz w:val="20"/>
          <w:szCs w:val="20"/>
          <w:lang w:val="sr-Cyrl-RS"/>
        </w:rPr>
        <w:t xml:space="preserve"> </w:t>
      </w:r>
      <w:r>
        <w:rPr>
          <w:rFonts w:ascii="Arial" w:hAnsi="Arial" w:cs="Arial"/>
          <w:color w:val="000000"/>
          <w:sz w:val="20"/>
          <w:szCs w:val="20"/>
          <w:lang w:val="ru-RU"/>
        </w:rPr>
        <w:t>usvojena</w:t>
      </w:r>
      <w:r w:rsidRPr="004115B6">
        <w:rPr>
          <w:rFonts w:ascii="Arial" w:hAnsi="Arial" w:cs="Arial"/>
          <w:color w:val="000000"/>
          <w:sz w:val="20"/>
          <w:szCs w:val="20"/>
          <w:lang w:val="sr-Cyrl-RS"/>
        </w:rPr>
        <w:t xml:space="preserve"> </w:t>
      </w:r>
      <w:r>
        <w:rPr>
          <w:rFonts w:ascii="Arial" w:hAnsi="Arial" w:cs="Arial"/>
          <w:color w:val="000000"/>
          <w:sz w:val="20"/>
          <w:szCs w:val="20"/>
          <w:lang w:val="ru-RU"/>
        </w:rPr>
        <w:t>je</w:t>
      </w:r>
      <w:r w:rsidRPr="004115B6">
        <w:rPr>
          <w:rFonts w:ascii="Arial" w:hAnsi="Arial" w:cs="Arial"/>
          <w:color w:val="000000"/>
          <w:sz w:val="20"/>
          <w:szCs w:val="20"/>
          <w:lang w:val="sr-Cyrl-RS"/>
        </w:rPr>
        <w:t xml:space="preserve"> 1951. </w:t>
      </w:r>
      <w:r>
        <w:rPr>
          <w:rFonts w:ascii="Arial" w:hAnsi="Arial" w:cs="Arial"/>
          <w:color w:val="000000"/>
          <w:sz w:val="20"/>
          <w:szCs w:val="20"/>
          <w:lang w:val="ru-RU"/>
        </w:rPr>
        <w:t>godine</w:t>
      </w:r>
      <w:r w:rsidRPr="004115B6">
        <w:rPr>
          <w:rFonts w:ascii="Arial" w:hAnsi="Arial" w:cs="Arial"/>
          <w:color w:val="000000"/>
          <w:sz w:val="20"/>
          <w:szCs w:val="20"/>
          <w:lang w:val="sr-Cyrl-RS"/>
        </w:rPr>
        <w:t xml:space="preserve"> </w:t>
      </w:r>
      <w:r>
        <w:rPr>
          <w:rFonts w:ascii="Arial" w:hAnsi="Arial" w:cs="Arial"/>
          <w:color w:val="000000"/>
          <w:sz w:val="20"/>
          <w:szCs w:val="20"/>
          <w:lang w:val="ru-RU"/>
        </w:rPr>
        <w:t>na</w:t>
      </w:r>
      <w:r w:rsidRPr="004115B6">
        <w:rPr>
          <w:rFonts w:ascii="Arial" w:hAnsi="Arial" w:cs="Arial"/>
          <w:color w:val="000000"/>
          <w:sz w:val="20"/>
          <w:szCs w:val="20"/>
          <w:lang w:val="sr-Cyrl-RS"/>
        </w:rPr>
        <w:t xml:space="preserve"> </w:t>
      </w:r>
      <w:r>
        <w:rPr>
          <w:rFonts w:ascii="Arial" w:hAnsi="Arial" w:cs="Arial"/>
          <w:color w:val="000000"/>
          <w:sz w:val="20"/>
          <w:szCs w:val="20"/>
          <w:lang w:val="ru-RU"/>
        </w:rPr>
        <w:t>Op</w:t>
      </w:r>
      <w:r w:rsidRPr="004115B6">
        <w:rPr>
          <w:rFonts w:ascii="Arial" w:hAnsi="Arial" w:cs="Arial"/>
          <w:color w:val="000000"/>
          <w:sz w:val="20"/>
          <w:szCs w:val="20"/>
          <w:lang w:val="sr-Cyrl-RS"/>
        </w:rPr>
        <w:t>š</w:t>
      </w:r>
      <w:r>
        <w:rPr>
          <w:rFonts w:ascii="Arial" w:hAnsi="Arial" w:cs="Arial"/>
          <w:color w:val="000000"/>
          <w:sz w:val="20"/>
          <w:szCs w:val="20"/>
          <w:lang w:val="ru-RU"/>
        </w:rPr>
        <w:t>toj</w:t>
      </w:r>
      <w:r w:rsidRPr="004115B6">
        <w:rPr>
          <w:rFonts w:ascii="Arial" w:hAnsi="Arial" w:cs="Arial"/>
          <w:color w:val="000000"/>
          <w:sz w:val="20"/>
          <w:szCs w:val="20"/>
          <w:lang w:val="sr-Cyrl-RS"/>
        </w:rPr>
        <w:t xml:space="preserve"> </w:t>
      </w:r>
      <w:r>
        <w:rPr>
          <w:rFonts w:ascii="Arial" w:hAnsi="Arial" w:cs="Arial"/>
          <w:color w:val="000000"/>
          <w:sz w:val="20"/>
          <w:szCs w:val="20"/>
          <w:lang w:val="ru-RU"/>
        </w:rPr>
        <w:t>skup</w:t>
      </w:r>
      <w:r w:rsidRPr="004115B6">
        <w:rPr>
          <w:rFonts w:ascii="Arial" w:hAnsi="Arial" w:cs="Arial"/>
          <w:color w:val="000000"/>
          <w:sz w:val="20"/>
          <w:szCs w:val="20"/>
          <w:lang w:val="sr-Cyrl-RS"/>
        </w:rPr>
        <w:t>š</w:t>
      </w:r>
      <w:r>
        <w:rPr>
          <w:rFonts w:ascii="Arial" w:hAnsi="Arial" w:cs="Arial"/>
          <w:color w:val="000000"/>
          <w:sz w:val="20"/>
          <w:szCs w:val="20"/>
          <w:lang w:val="ru-RU"/>
        </w:rPr>
        <w:t>tini</w:t>
      </w:r>
      <w:r w:rsidRPr="004115B6">
        <w:rPr>
          <w:rFonts w:ascii="Arial" w:hAnsi="Arial" w:cs="Arial"/>
          <w:color w:val="000000"/>
          <w:sz w:val="20"/>
          <w:szCs w:val="20"/>
          <w:lang w:val="sr-Cyrl-RS"/>
        </w:rPr>
        <w:t xml:space="preserve"> </w:t>
      </w:r>
      <w:r>
        <w:rPr>
          <w:rFonts w:ascii="Arial" w:hAnsi="Arial" w:cs="Arial"/>
          <w:color w:val="000000"/>
          <w:sz w:val="20"/>
          <w:szCs w:val="20"/>
          <w:lang w:val="ru-RU"/>
        </w:rPr>
        <w:t>Me</w:t>
      </w:r>
      <w:r w:rsidRPr="004115B6">
        <w:rPr>
          <w:rFonts w:ascii="Arial" w:hAnsi="Arial" w:cs="Arial"/>
          <w:color w:val="000000"/>
          <w:sz w:val="20"/>
          <w:szCs w:val="20"/>
          <w:lang w:val="sr-Cyrl-RS"/>
        </w:rPr>
        <w:t>đ</w:t>
      </w:r>
      <w:r>
        <w:rPr>
          <w:rFonts w:ascii="Arial" w:hAnsi="Arial" w:cs="Arial"/>
          <w:color w:val="000000"/>
          <w:sz w:val="20"/>
          <w:szCs w:val="20"/>
          <w:lang w:val="ru-RU"/>
        </w:rPr>
        <w:t>unarodne</w:t>
      </w:r>
      <w:r w:rsidRPr="004115B6">
        <w:rPr>
          <w:rFonts w:ascii="Arial" w:hAnsi="Arial" w:cs="Arial"/>
          <w:color w:val="000000"/>
          <w:sz w:val="20"/>
          <w:szCs w:val="20"/>
          <w:lang w:val="sr-Cyrl-RS"/>
        </w:rPr>
        <w:t xml:space="preserve"> </w:t>
      </w:r>
      <w:r>
        <w:rPr>
          <w:rFonts w:ascii="Arial" w:hAnsi="Arial" w:cs="Arial"/>
          <w:color w:val="000000"/>
          <w:sz w:val="20"/>
          <w:szCs w:val="20"/>
          <w:lang w:val="ru-RU"/>
        </w:rPr>
        <w:t>organizacije</w:t>
      </w:r>
      <w:r w:rsidRPr="004115B6">
        <w:rPr>
          <w:rFonts w:ascii="Arial" w:hAnsi="Arial" w:cs="Arial"/>
          <w:color w:val="000000"/>
          <w:sz w:val="20"/>
          <w:szCs w:val="20"/>
          <w:lang w:val="sr-Cyrl-RS"/>
        </w:rPr>
        <w:t xml:space="preserve"> </w:t>
      </w:r>
      <w:r>
        <w:rPr>
          <w:rFonts w:ascii="Arial" w:hAnsi="Arial" w:cs="Arial"/>
          <w:color w:val="000000"/>
          <w:sz w:val="20"/>
          <w:szCs w:val="20"/>
          <w:lang w:val="ru-RU"/>
        </w:rPr>
        <w:t>rada</w:t>
      </w:r>
      <w:r w:rsidRPr="004115B6">
        <w:rPr>
          <w:rFonts w:ascii="Arial" w:hAnsi="Arial" w:cs="Arial"/>
          <w:color w:val="000000"/>
          <w:sz w:val="20"/>
          <w:szCs w:val="20"/>
          <w:lang w:val="sr-Cyrl-RS"/>
        </w:rPr>
        <w:t xml:space="preserve">, </w:t>
      </w:r>
      <w:r>
        <w:rPr>
          <w:rFonts w:ascii="Arial" w:hAnsi="Arial" w:cs="Arial"/>
          <w:color w:val="000000"/>
          <w:sz w:val="20"/>
          <w:szCs w:val="20"/>
          <w:lang w:val="ru-RU"/>
        </w:rPr>
        <w:t>a</w:t>
      </w:r>
      <w:r w:rsidRPr="004115B6">
        <w:rPr>
          <w:rFonts w:ascii="Arial" w:hAnsi="Arial" w:cs="Arial"/>
          <w:color w:val="000000"/>
          <w:sz w:val="20"/>
          <w:szCs w:val="20"/>
          <w:lang w:val="sr-Cyrl-RS"/>
        </w:rPr>
        <w:t xml:space="preserve"> </w:t>
      </w:r>
      <w:r>
        <w:rPr>
          <w:rFonts w:ascii="Arial" w:hAnsi="Arial" w:cs="Arial"/>
          <w:color w:val="000000"/>
          <w:sz w:val="20"/>
          <w:szCs w:val="20"/>
          <w:lang w:val="ru-RU"/>
        </w:rPr>
        <w:t>ratifikovana</w:t>
      </w:r>
      <w:r w:rsidRPr="004115B6">
        <w:rPr>
          <w:rFonts w:ascii="Arial" w:hAnsi="Arial" w:cs="Arial"/>
          <w:color w:val="000000"/>
          <w:sz w:val="20"/>
          <w:szCs w:val="20"/>
          <w:lang w:val="sr-Cyrl-RS"/>
        </w:rPr>
        <w:t xml:space="preserve"> </w:t>
      </w:r>
      <w:r>
        <w:rPr>
          <w:rFonts w:ascii="Arial" w:hAnsi="Arial" w:cs="Arial"/>
          <w:color w:val="000000"/>
          <w:sz w:val="20"/>
          <w:szCs w:val="20"/>
          <w:lang w:val="ru-RU"/>
        </w:rPr>
        <w:t>je</w:t>
      </w:r>
      <w:r w:rsidRPr="004115B6">
        <w:rPr>
          <w:rFonts w:ascii="Arial" w:hAnsi="Arial" w:cs="Arial"/>
          <w:color w:val="000000"/>
          <w:sz w:val="20"/>
          <w:szCs w:val="20"/>
          <w:lang w:val="sr-Cyrl-RS"/>
        </w:rPr>
        <w:t xml:space="preserve"> 1952. </w:t>
      </w:r>
      <w:r>
        <w:rPr>
          <w:rFonts w:ascii="Arial" w:hAnsi="Arial" w:cs="Arial"/>
          <w:color w:val="000000"/>
          <w:sz w:val="20"/>
          <w:szCs w:val="20"/>
          <w:lang w:val="ru-RU"/>
        </w:rPr>
        <w:t>godine</w:t>
      </w:r>
      <w:r w:rsidRPr="004115B6">
        <w:rPr>
          <w:rFonts w:ascii="Arial" w:hAnsi="Arial" w:cs="Arial"/>
          <w:color w:val="000000"/>
          <w:sz w:val="20"/>
          <w:szCs w:val="20"/>
          <w:lang w:val="sr-Cyrl-RS"/>
        </w:rPr>
        <w:t xml:space="preserve"> (</w:t>
      </w:r>
      <w:r>
        <w:rPr>
          <w:rFonts w:ascii="Arial" w:hAnsi="Arial" w:cs="Arial"/>
          <w:color w:val="000000"/>
          <w:sz w:val="20"/>
          <w:szCs w:val="20"/>
          <w:lang w:val="ru-RU"/>
        </w:rPr>
        <w:t>Sl</w:t>
      </w:r>
      <w:r w:rsidRPr="004115B6">
        <w:rPr>
          <w:rFonts w:ascii="Arial" w:hAnsi="Arial" w:cs="Arial"/>
          <w:color w:val="000000"/>
          <w:sz w:val="20"/>
          <w:szCs w:val="20"/>
          <w:lang w:val="sr-Cyrl-RS"/>
        </w:rPr>
        <w:t xml:space="preserve">. </w:t>
      </w:r>
      <w:r>
        <w:rPr>
          <w:rFonts w:ascii="Arial" w:hAnsi="Arial" w:cs="Arial"/>
          <w:color w:val="000000"/>
          <w:sz w:val="20"/>
          <w:szCs w:val="20"/>
          <w:lang w:val="ru-RU"/>
        </w:rPr>
        <w:t>list</w:t>
      </w:r>
      <w:r w:rsidRPr="004115B6">
        <w:rPr>
          <w:rFonts w:ascii="Arial" w:hAnsi="Arial" w:cs="Arial"/>
          <w:color w:val="000000"/>
          <w:sz w:val="20"/>
          <w:szCs w:val="20"/>
          <w:lang w:val="sr-Cyrl-RS"/>
        </w:rPr>
        <w:t xml:space="preserve"> </w:t>
      </w:r>
      <w:r>
        <w:rPr>
          <w:rFonts w:ascii="Arial" w:hAnsi="Arial" w:cs="Arial"/>
          <w:color w:val="000000"/>
          <w:sz w:val="20"/>
          <w:szCs w:val="20"/>
          <w:lang w:val="ru-RU"/>
        </w:rPr>
        <w:t>FNRJ</w:t>
      </w:r>
      <w:r w:rsidRPr="004115B6">
        <w:rPr>
          <w:rFonts w:ascii="Arial" w:hAnsi="Arial" w:cs="Arial"/>
          <w:color w:val="000000"/>
          <w:sz w:val="20"/>
          <w:szCs w:val="20"/>
          <w:lang w:val="sr-Cyrl-RS"/>
        </w:rPr>
        <w:t xml:space="preserve"> – </w:t>
      </w:r>
      <w:r>
        <w:rPr>
          <w:rFonts w:ascii="Arial" w:hAnsi="Arial" w:cs="Arial"/>
          <w:color w:val="000000"/>
          <w:sz w:val="20"/>
          <w:szCs w:val="20"/>
          <w:lang w:val="ru-RU"/>
        </w:rPr>
        <w:t>Me</w:t>
      </w:r>
      <w:r w:rsidRPr="004115B6">
        <w:rPr>
          <w:rFonts w:ascii="Arial" w:hAnsi="Arial" w:cs="Arial"/>
          <w:color w:val="000000"/>
          <w:sz w:val="20"/>
          <w:szCs w:val="20"/>
          <w:lang w:val="sr-Cyrl-RS"/>
        </w:rPr>
        <w:t>đ</w:t>
      </w:r>
      <w:r>
        <w:rPr>
          <w:rFonts w:ascii="Arial" w:hAnsi="Arial" w:cs="Arial"/>
          <w:color w:val="000000"/>
          <w:sz w:val="20"/>
          <w:szCs w:val="20"/>
          <w:lang w:val="ru-RU"/>
        </w:rPr>
        <w:t>unarodni</w:t>
      </w:r>
      <w:r w:rsidRPr="004115B6">
        <w:rPr>
          <w:rFonts w:ascii="Arial" w:hAnsi="Arial" w:cs="Arial"/>
          <w:color w:val="000000"/>
          <w:sz w:val="20"/>
          <w:szCs w:val="20"/>
          <w:lang w:val="sr-Cyrl-RS"/>
        </w:rPr>
        <w:t xml:space="preserve"> </w:t>
      </w:r>
      <w:r>
        <w:rPr>
          <w:rFonts w:ascii="Arial" w:hAnsi="Arial" w:cs="Arial"/>
          <w:color w:val="000000"/>
          <w:sz w:val="20"/>
          <w:szCs w:val="20"/>
          <w:lang w:val="ru-RU"/>
        </w:rPr>
        <w:t>ugovori</w:t>
      </w:r>
      <w:r w:rsidRPr="004115B6">
        <w:rPr>
          <w:rFonts w:ascii="Arial" w:hAnsi="Arial" w:cs="Arial"/>
          <w:color w:val="000000"/>
          <w:sz w:val="20"/>
          <w:szCs w:val="20"/>
          <w:lang w:val="sr-Cyrl-RS"/>
        </w:rPr>
        <w:t xml:space="preserve">, </w:t>
      </w:r>
      <w:r>
        <w:rPr>
          <w:rFonts w:ascii="Arial" w:hAnsi="Arial" w:cs="Arial"/>
          <w:color w:val="000000"/>
          <w:sz w:val="20"/>
          <w:szCs w:val="20"/>
          <w:lang w:val="ru-RU"/>
        </w:rPr>
        <w:t>br</w:t>
      </w:r>
      <w:r w:rsidRPr="004115B6">
        <w:rPr>
          <w:rFonts w:ascii="Arial" w:hAnsi="Arial" w:cs="Arial"/>
          <w:color w:val="000000"/>
          <w:sz w:val="20"/>
          <w:szCs w:val="20"/>
          <w:lang w:val="sr-Cyrl-RS"/>
        </w:rPr>
        <w:t xml:space="preserve">. 12/1952). </w:t>
      </w:r>
      <w:r>
        <w:rPr>
          <w:rFonts w:ascii="Arial" w:hAnsi="Arial" w:cs="Arial"/>
          <w:color w:val="000000"/>
          <w:sz w:val="20"/>
          <w:szCs w:val="20"/>
          <w:lang w:val="ru-RU"/>
        </w:rPr>
        <w:t>Konvencija</w:t>
      </w:r>
      <w:r w:rsidRPr="004115B6">
        <w:rPr>
          <w:rFonts w:ascii="Arial" w:hAnsi="Arial" w:cs="Arial"/>
          <w:color w:val="000000"/>
          <w:sz w:val="20"/>
          <w:szCs w:val="20"/>
          <w:lang w:val="sr-Cyrl-RS"/>
        </w:rPr>
        <w:t xml:space="preserve"> </w:t>
      </w:r>
      <w:r>
        <w:rPr>
          <w:rFonts w:ascii="Arial" w:hAnsi="Arial" w:cs="Arial"/>
          <w:color w:val="000000"/>
          <w:sz w:val="20"/>
          <w:szCs w:val="20"/>
          <w:lang w:val="ru-RU"/>
        </w:rPr>
        <w:t>u</w:t>
      </w:r>
      <w:r w:rsidRPr="004115B6">
        <w:rPr>
          <w:rFonts w:ascii="Arial" w:hAnsi="Arial" w:cs="Arial"/>
          <w:color w:val="000000"/>
          <w:sz w:val="20"/>
          <w:szCs w:val="20"/>
          <w:lang w:val="sr-Cyrl-RS"/>
        </w:rPr>
        <w:t xml:space="preserve"> č</w:t>
      </w:r>
      <w:r>
        <w:rPr>
          <w:rFonts w:ascii="Arial" w:hAnsi="Arial" w:cs="Arial"/>
          <w:color w:val="000000"/>
          <w:sz w:val="20"/>
          <w:szCs w:val="20"/>
          <w:lang w:val="ru-RU"/>
        </w:rPr>
        <w:t>lanu</w:t>
      </w:r>
      <w:r w:rsidRPr="004115B6">
        <w:rPr>
          <w:rFonts w:ascii="Arial" w:hAnsi="Arial" w:cs="Arial"/>
          <w:color w:val="000000"/>
          <w:sz w:val="20"/>
          <w:szCs w:val="20"/>
          <w:lang w:val="sr-Cyrl-RS"/>
        </w:rPr>
        <w:t xml:space="preserve"> 1. </w:t>
      </w:r>
      <w:r>
        <w:rPr>
          <w:rFonts w:ascii="Arial" w:hAnsi="Arial" w:cs="Arial"/>
          <w:color w:val="000000"/>
          <w:sz w:val="20"/>
          <w:szCs w:val="20"/>
          <w:lang w:val="ru-RU"/>
        </w:rPr>
        <w:t>defini</w:t>
      </w:r>
      <w:r w:rsidRPr="004115B6">
        <w:rPr>
          <w:rFonts w:ascii="Arial" w:hAnsi="Arial" w:cs="Arial"/>
          <w:color w:val="000000"/>
          <w:sz w:val="20"/>
          <w:szCs w:val="20"/>
          <w:lang w:val="sr-Cyrl-RS"/>
        </w:rPr>
        <w:t>š</w:t>
      </w:r>
      <w:r>
        <w:rPr>
          <w:rFonts w:ascii="Arial" w:hAnsi="Arial" w:cs="Arial"/>
          <w:color w:val="000000"/>
          <w:sz w:val="20"/>
          <w:szCs w:val="20"/>
          <w:lang w:val="ru-RU"/>
        </w:rPr>
        <w:t>e</w:t>
      </w:r>
      <w:r w:rsidRPr="004115B6">
        <w:rPr>
          <w:rFonts w:ascii="Arial" w:hAnsi="Arial" w:cs="Arial"/>
          <w:color w:val="000000"/>
          <w:sz w:val="20"/>
          <w:szCs w:val="20"/>
          <w:lang w:val="sr-Cyrl-RS"/>
        </w:rPr>
        <w:t xml:space="preserve"> </w:t>
      </w:r>
      <w:r>
        <w:rPr>
          <w:rFonts w:ascii="Arial" w:hAnsi="Arial" w:cs="Arial"/>
          <w:color w:val="000000"/>
          <w:sz w:val="20"/>
          <w:szCs w:val="20"/>
          <w:lang w:val="ru-RU"/>
        </w:rPr>
        <w:t>pojmove</w:t>
      </w:r>
      <w:r w:rsidRPr="004115B6">
        <w:rPr>
          <w:rFonts w:ascii="Arial" w:hAnsi="Arial" w:cs="Arial"/>
          <w:color w:val="000000"/>
          <w:sz w:val="20"/>
          <w:szCs w:val="20"/>
          <w:lang w:val="sr-Cyrl-RS"/>
        </w:rPr>
        <w:t xml:space="preserve"> </w:t>
      </w:r>
      <w:r>
        <w:rPr>
          <w:rFonts w:ascii="Arial" w:hAnsi="Arial" w:cs="Arial"/>
          <w:color w:val="000000"/>
          <w:sz w:val="20"/>
          <w:szCs w:val="20"/>
          <w:lang w:val="ru-RU"/>
        </w:rPr>
        <w:t>nagra</w:t>
      </w:r>
      <w:r w:rsidRPr="004115B6">
        <w:rPr>
          <w:rFonts w:ascii="Arial" w:hAnsi="Arial" w:cs="Arial"/>
          <w:color w:val="000000"/>
          <w:sz w:val="20"/>
          <w:szCs w:val="20"/>
          <w:lang w:val="sr-Cyrl-RS"/>
        </w:rPr>
        <w:t>đ</w:t>
      </w:r>
      <w:r>
        <w:rPr>
          <w:rFonts w:ascii="Arial" w:hAnsi="Arial" w:cs="Arial"/>
          <w:color w:val="000000"/>
          <w:sz w:val="20"/>
          <w:szCs w:val="20"/>
          <w:lang w:val="ru-RU"/>
        </w:rPr>
        <w:t>ivanja</w:t>
      </w:r>
      <w:r w:rsidRPr="004115B6">
        <w:rPr>
          <w:rFonts w:ascii="Arial" w:hAnsi="Arial" w:cs="Arial"/>
          <w:color w:val="000000"/>
          <w:sz w:val="20"/>
          <w:szCs w:val="20"/>
          <w:lang w:val="sr-Cyrl-RS"/>
        </w:rPr>
        <w:t xml:space="preserve"> </w:t>
      </w:r>
      <w:r>
        <w:rPr>
          <w:rFonts w:ascii="Arial" w:hAnsi="Arial" w:cs="Arial"/>
          <w:color w:val="000000"/>
          <w:sz w:val="20"/>
          <w:szCs w:val="20"/>
          <w:lang w:val="ru-RU"/>
        </w:rPr>
        <w:t>i</w:t>
      </w:r>
      <w:r w:rsidRPr="004115B6">
        <w:rPr>
          <w:rFonts w:ascii="Arial" w:hAnsi="Arial" w:cs="Arial"/>
          <w:color w:val="000000"/>
          <w:sz w:val="20"/>
          <w:szCs w:val="20"/>
          <w:lang w:val="sr-Cyrl-RS"/>
        </w:rPr>
        <w:t xml:space="preserve"> </w:t>
      </w:r>
      <w:r>
        <w:rPr>
          <w:rFonts w:ascii="Arial" w:hAnsi="Arial" w:cs="Arial"/>
          <w:color w:val="000000"/>
          <w:sz w:val="20"/>
          <w:szCs w:val="20"/>
          <w:lang w:val="ru-RU"/>
        </w:rPr>
        <w:t>jednakosti</w:t>
      </w:r>
      <w:r w:rsidRPr="004115B6">
        <w:rPr>
          <w:rFonts w:ascii="Arial" w:hAnsi="Arial" w:cs="Arial"/>
          <w:color w:val="000000"/>
          <w:sz w:val="20"/>
          <w:szCs w:val="20"/>
          <w:lang w:val="sr-Cyrl-RS"/>
        </w:rPr>
        <w:t xml:space="preserve"> </w:t>
      </w:r>
      <w:r>
        <w:rPr>
          <w:rFonts w:ascii="Arial" w:hAnsi="Arial" w:cs="Arial"/>
          <w:color w:val="000000"/>
          <w:sz w:val="20"/>
          <w:szCs w:val="20"/>
          <w:lang w:val="ru-RU"/>
        </w:rPr>
        <w:t>nagra</w:t>
      </w:r>
      <w:r w:rsidRPr="004115B6">
        <w:rPr>
          <w:rFonts w:ascii="Arial" w:hAnsi="Arial" w:cs="Arial"/>
          <w:color w:val="000000"/>
          <w:sz w:val="20"/>
          <w:szCs w:val="20"/>
          <w:lang w:val="sr-Cyrl-RS"/>
        </w:rPr>
        <w:t>đ</w:t>
      </w:r>
      <w:r>
        <w:rPr>
          <w:rFonts w:ascii="Arial" w:hAnsi="Arial" w:cs="Arial"/>
          <w:color w:val="000000"/>
          <w:sz w:val="20"/>
          <w:szCs w:val="20"/>
          <w:lang w:val="ru-RU"/>
        </w:rPr>
        <w:t>ivanja</w:t>
      </w:r>
      <w:r w:rsidRPr="004115B6">
        <w:rPr>
          <w:rFonts w:ascii="Arial" w:hAnsi="Arial" w:cs="Arial"/>
          <w:color w:val="000000"/>
          <w:sz w:val="20"/>
          <w:szCs w:val="20"/>
          <w:lang w:val="sr-Cyrl-RS"/>
        </w:rPr>
        <w:t xml:space="preserve"> </w:t>
      </w:r>
      <w:r>
        <w:rPr>
          <w:rFonts w:ascii="Arial" w:hAnsi="Arial" w:cs="Arial"/>
          <w:color w:val="000000"/>
          <w:sz w:val="20"/>
          <w:szCs w:val="20"/>
          <w:lang w:val="ru-RU"/>
        </w:rPr>
        <w:t>izme</w:t>
      </w:r>
      <w:r w:rsidRPr="004115B6">
        <w:rPr>
          <w:rFonts w:ascii="Arial" w:hAnsi="Arial" w:cs="Arial"/>
          <w:color w:val="000000"/>
          <w:sz w:val="20"/>
          <w:szCs w:val="20"/>
          <w:lang w:val="sr-Cyrl-RS"/>
        </w:rPr>
        <w:t>đ</w:t>
      </w:r>
      <w:r>
        <w:rPr>
          <w:rFonts w:ascii="Arial" w:hAnsi="Arial" w:cs="Arial"/>
          <w:color w:val="000000"/>
          <w:sz w:val="20"/>
          <w:szCs w:val="20"/>
          <w:lang w:val="ru-RU"/>
        </w:rPr>
        <w:t>u</w:t>
      </w:r>
      <w:r w:rsidRPr="004115B6">
        <w:rPr>
          <w:rFonts w:ascii="Arial" w:hAnsi="Arial" w:cs="Arial"/>
          <w:color w:val="000000"/>
          <w:sz w:val="20"/>
          <w:szCs w:val="20"/>
          <w:lang w:val="sr-Cyrl-RS"/>
        </w:rPr>
        <w:t xml:space="preserve"> </w:t>
      </w:r>
      <w:r>
        <w:rPr>
          <w:rFonts w:ascii="Arial" w:hAnsi="Arial" w:cs="Arial"/>
          <w:color w:val="000000"/>
          <w:sz w:val="20"/>
          <w:szCs w:val="20"/>
          <w:lang w:val="ru-RU"/>
        </w:rPr>
        <w:t>mu</w:t>
      </w:r>
      <w:r w:rsidRPr="004115B6">
        <w:rPr>
          <w:rFonts w:ascii="Arial" w:hAnsi="Arial" w:cs="Arial"/>
          <w:color w:val="000000"/>
          <w:sz w:val="20"/>
          <w:szCs w:val="20"/>
          <w:lang w:val="sr-Cyrl-RS"/>
        </w:rPr>
        <w:t>š</w:t>
      </w:r>
      <w:r>
        <w:rPr>
          <w:rFonts w:ascii="Arial" w:hAnsi="Arial" w:cs="Arial"/>
          <w:color w:val="000000"/>
          <w:sz w:val="20"/>
          <w:szCs w:val="20"/>
          <w:lang w:val="ru-RU"/>
        </w:rPr>
        <w:t>ke</w:t>
      </w:r>
      <w:r w:rsidRPr="004115B6">
        <w:rPr>
          <w:rFonts w:ascii="Arial" w:hAnsi="Arial" w:cs="Arial"/>
          <w:color w:val="000000"/>
          <w:sz w:val="20"/>
          <w:szCs w:val="20"/>
          <w:lang w:val="sr-Cyrl-RS"/>
        </w:rPr>
        <w:t xml:space="preserve"> </w:t>
      </w:r>
      <w:r>
        <w:rPr>
          <w:rFonts w:ascii="Arial" w:hAnsi="Arial" w:cs="Arial"/>
          <w:color w:val="000000"/>
          <w:sz w:val="20"/>
          <w:szCs w:val="20"/>
          <w:lang w:val="ru-RU"/>
        </w:rPr>
        <w:t>i</w:t>
      </w:r>
      <w:r w:rsidRPr="004115B6">
        <w:rPr>
          <w:rFonts w:ascii="Arial" w:hAnsi="Arial" w:cs="Arial"/>
          <w:color w:val="000000"/>
          <w:sz w:val="20"/>
          <w:szCs w:val="20"/>
          <w:lang w:val="sr-Cyrl-RS"/>
        </w:rPr>
        <w:t xml:space="preserve"> ž</w:t>
      </w:r>
      <w:r>
        <w:rPr>
          <w:rFonts w:ascii="Arial" w:hAnsi="Arial" w:cs="Arial"/>
          <w:color w:val="000000"/>
          <w:sz w:val="20"/>
          <w:szCs w:val="20"/>
          <w:lang w:val="ru-RU"/>
        </w:rPr>
        <w:t>enske</w:t>
      </w:r>
      <w:r w:rsidRPr="004115B6">
        <w:rPr>
          <w:rFonts w:ascii="Arial" w:hAnsi="Arial" w:cs="Arial"/>
          <w:color w:val="000000"/>
          <w:sz w:val="20"/>
          <w:szCs w:val="20"/>
          <w:lang w:val="sr-Cyrl-RS"/>
        </w:rPr>
        <w:t xml:space="preserve"> </w:t>
      </w:r>
      <w:r>
        <w:rPr>
          <w:rFonts w:ascii="Arial" w:hAnsi="Arial" w:cs="Arial"/>
          <w:color w:val="000000"/>
          <w:sz w:val="20"/>
          <w:szCs w:val="20"/>
          <w:lang w:val="ru-RU"/>
        </w:rPr>
        <w:t>radne</w:t>
      </w:r>
      <w:r w:rsidRPr="004115B6">
        <w:rPr>
          <w:rFonts w:ascii="Arial" w:hAnsi="Arial" w:cs="Arial"/>
          <w:color w:val="000000"/>
          <w:sz w:val="20"/>
          <w:szCs w:val="20"/>
          <w:lang w:val="sr-Cyrl-RS"/>
        </w:rPr>
        <w:t xml:space="preserve"> </w:t>
      </w:r>
      <w:r>
        <w:rPr>
          <w:rFonts w:ascii="Arial" w:hAnsi="Arial" w:cs="Arial"/>
          <w:color w:val="000000"/>
          <w:sz w:val="20"/>
          <w:szCs w:val="20"/>
          <w:lang w:val="ru-RU"/>
        </w:rPr>
        <w:t>snage</w:t>
      </w:r>
      <w:r w:rsidRPr="004115B6">
        <w:rPr>
          <w:rFonts w:ascii="Arial" w:hAnsi="Arial" w:cs="Arial"/>
          <w:color w:val="000000"/>
          <w:sz w:val="20"/>
          <w:szCs w:val="20"/>
          <w:lang w:val="sr-Cyrl-RS"/>
        </w:rPr>
        <w:t xml:space="preserve"> </w:t>
      </w:r>
      <w:r>
        <w:rPr>
          <w:rFonts w:ascii="Arial" w:hAnsi="Arial" w:cs="Arial"/>
          <w:color w:val="000000"/>
          <w:sz w:val="20"/>
          <w:szCs w:val="20"/>
          <w:lang w:val="ru-RU"/>
        </w:rPr>
        <w:t>za</w:t>
      </w:r>
      <w:r w:rsidRPr="004115B6">
        <w:rPr>
          <w:rFonts w:ascii="Arial" w:hAnsi="Arial" w:cs="Arial"/>
          <w:color w:val="000000"/>
          <w:sz w:val="20"/>
          <w:szCs w:val="20"/>
          <w:lang w:val="sr-Cyrl-RS"/>
        </w:rPr>
        <w:t xml:space="preserve"> </w:t>
      </w:r>
      <w:r>
        <w:rPr>
          <w:rFonts w:ascii="Arial" w:hAnsi="Arial" w:cs="Arial"/>
          <w:color w:val="000000"/>
          <w:sz w:val="20"/>
          <w:szCs w:val="20"/>
          <w:lang w:val="ru-RU"/>
        </w:rPr>
        <w:t>rad</w:t>
      </w:r>
      <w:r w:rsidRPr="004115B6">
        <w:rPr>
          <w:rFonts w:ascii="Arial" w:hAnsi="Arial" w:cs="Arial"/>
          <w:color w:val="000000"/>
          <w:sz w:val="20"/>
          <w:szCs w:val="20"/>
          <w:lang w:val="sr-Cyrl-RS"/>
        </w:rPr>
        <w:t xml:space="preserve"> </w:t>
      </w:r>
      <w:r>
        <w:rPr>
          <w:rFonts w:ascii="Arial" w:hAnsi="Arial" w:cs="Arial"/>
          <w:color w:val="000000"/>
          <w:sz w:val="20"/>
          <w:szCs w:val="20"/>
          <w:lang w:val="ru-RU"/>
        </w:rPr>
        <w:t>jednake</w:t>
      </w:r>
      <w:r w:rsidRPr="004115B6">
        <w:rPr>
          <w:rFonts w:ascii="Arial" w:hAnsi="Arial" w:cs="Arial"/>
          <w:color w:val="000000"/>
          <w:sz w:val="20"/>
          <w:szCs w:val="20"/>
          <w:lang w:val="sr-Cyrl-RS"/>
        </w:rPr>
        <w:t xml:space="preserve"> </w:t>
      </w:r>
      <w:r>
        <w:rPr>
          <w:rFonts w:ascii="Arial" w:hAnsi="Arial" w:cs="Arial"/>
          <w:color w:val="000000"/>
          <w:sz w:val="20"/>
          <w:szCs w:val="20"/>
          <w:lang w:val="ru-RU"/>
        </w:rPr>
        <w:t>vrednosti</w:t>
      </w:r>
      <w:r w:rsidRPr="004115B6">
        <w:rPr>
          <w:rFonts w:ascii="Arial" w:hAnsi="Arial" w:cs="Arial"/>
          <w:color w:val="000000"/>
          <w:sz w:val="20"/>
          <w:szCs w:val="20"/>
          <w:lang w:val="sr-Cyrl-RS"/>
        </w:rPr>
        <w:t xml:space="preserve">, </w:t>
      </w:r>
      <w:r>
        <w:rPr>
          <w:rFonts w:ascii="Arial" w:hAnsi="Arial" w:cs="Arial"/>
          <w:color w:val="000000"/>
          <w:sz w:val="20"/>
          <w:szCs w:val="20"/>
          <w:lang w:val="ru-RU"/>
        </w:rPr>
        <w:t>dok</w:t>
      </w:r>
      <w:r w:rsidRPr="004115B6">
        <w:rPr>
          <w:rFonts w:ascii="Arial" w:hAnsi="Arial" w:cs="Arial"/>
          <w:color w:val="000000"/>
          <w:sz w:val="20"/>
          <w:szCs w:val="20"/>
          <w:lang w:val="sr-Cyrl-RS"/>
        </w:rPr>
        <w:t xml:space="preserve"> </w:t>
      </w:r>
      <w:r>
        <w:rPr>
          <w:rFonts w:ascii="Arial" w:hAnsi="Arial" w:cs="Arial"/>
          <w:color w:val="000000"/>
          <w:sz w:val="20"/>
          <w:szCs w:val="20"/>
          <w:lang w:val="ru-RU"/>
        </w:rPr>
        <w:t>u</w:t>
      </w:r>
      <w:r w:rsidRPr="004115B6">
        <w:rPr>
          <w:rFonts w:ascii="Arial" w:hAnsi="Arial" w:cs="Arial"/>
          <w:color w:val="000000"/>
          <w:sz w:val="20"/>
          <w:szCs w:val="20"/>
          <w:lang w:val="sr-Cyrl-RS"/>
        </w:rPr>
        <w:t xml:space="preserve"> č</w:t>
      </w:r>
      <w:r>
        <w:rPr>
          <w:rFonts w:ascii="Arial" w:hAnsi="Arial" w:cs="Arial"/>
          <w:color w:val="000000"/>
          <w:sz w:val="20"/>
          <w:szCs w:val="20"/>
          <w:lang w:val="ru-RU"/>
        </w:rPr>
        <w:t>lanu</w:t>
      </w:r>
      <w:r w:rsidRPr="004115B6">
        <w:rPr>
          <w:rFonts w:ascii="Arial" w:hAnsi="Arial" w:cs="Arial"/>
          <w:color w:val="000000"/>
          <w:sz w:val="20"/>
          <w:szCs w:val="20"/>
          <w:lang w:val="sr-Cyrl-RS"/>
        </w:rPr>
        <w:t xml:space="preserve"> 2. </w:t>
      </w:r>
      <w:r>
        <w:rPr>
          <w:rFonts w:ascii="Arial" w:hAnsi="Arial" w:cs="Arial"/>
          <w:color w:val="000000"/>
          <w:sz w:val="20"/>
          <w:szCs w:val="20"/>
          <w:lang w:val="ru-RU"/>
        </w:rPr>
        <w:t>propisuje</w:t>
      </w:r>
      <w:r w:rsidRPr="004115B6">
        <w:rPr>
          <w:rFonts w:ascii="Arial" w:hAnsi="Arial" w:cs="Arial"/>
          <w:color w:val="000000"/>
          <w:sz w:val="20"/>
          <w:szCs w:val="20"/>
          <w:lang w:val="sr-Cyrl-RS"/>
        </w:rPr>
        <w:t xml:space="preserve"> </w:t>
      </w:r>
      <w:r>
        <w:rPr>
          <w:rFonts w:ascii="Arial" w:hAnsi="Arial" w:cs="Arial"/>
          <w:color w:val="000000"/>
          <w:sz w:val="20"/>
          <w:szCs w:val="20"/>
          <w:lang w:val="ru-RU"/>
        </w:rPr>
        <w:t>obavezu</w:t>
      </w:r>
      <w:r w:rsidRPr="004115B6">
        <w:rPr>
          <w:rFonts w:ascii="Arial" w:hAnsi="Arial" w:cs="Arial"/>
          <w:color w:val="000000"/>
          <w:sz w:val="20"/>
          <w:szCs w:val="20"/>
          <w:lang w:val="sr-Cyrl-RS"/>
        </w:rPr>
        <w:t xml:space="preserve"> č</w:t>
      </w:r>
      <w:r>
        <w:rPr>
          <w:rFonts w:ascii="Arial" w:hAnsi="Arial" w:cs="Arial"/>
          <w:color w:val="000000"/>
          <w:sz w:val="20"/>
          <w:szCs w:val="20"/>
          <w:lang w:val="ru-RU"/>
        </w:rPr>
        <w:t>lanica</w:t>
      </w:r>
      <w:r w:rsidRPr="004115B6">
        <w:rPr>
          <w:rFonts w:ascii="Arial" w:hAnsi="Arial" w:cs="Arial"/>
          <w:color w:val="000000"/>
          <w:sz w:val="20"/>
          <w:szCs w:val="20"/>
          <w:lang w:val="sr-Cyrl-RS"/>
        </w:rPr>
        <w:t xml:space="preserve"> </w:t>
      </w:r>
      <w:r>
        <w:rPr>
          <w:rFonts w:ascii="Arial" w:hAnsi="Arial" w:cs="Arial"/>
          <w:color w:val="000000"/>
          <w:sz w:val="20"/>
          <w:szCs w:val="20"/>
          <w:lang w:val="ru-RU"/>
        </w:rPr>
        <w:t>da</w:t>
      </w:r>
      <w:r w:rsidRPr="004115B6">
        <w:rPr>
          <w:rFonts w:ascii="Arial" w:hAnsi="Arial" w:cs="Arial"/>
          <w:color w:val="000000"/>
          <w:sz w:val="20"/>
          <w:szCs w:val="20"/>
          <w:lang w:val="sr-Cyrl-RS"/>
        </w:rPr>
        <w:t xml:space="preserve"> </w:t>
      </w:r>
      <w:r>
        <w:rPr>
          <w:rFonts w:ascii="Arial" w:hAnsi="Arial" w:cs="Arial"/>
          <w:color w:val="000000"/>
          <w:sz w:val="20"/>
          <w:szCs w:val="20"/>
          <w:lang w:val="ru-RU"/>
        </w:rPr>
        <w:t>osiguraju</w:t>
      </w:r>
      <w:r w:rsidRPr="004115B6">
        <w:rPr>
          <w:rFonts w:ascii="Arial" w:hAnsi="Arial" w:cs="Arial"/>
          <w:color w:val="000000"/>
          <w:sz w:val="20"/>
          <w:szCs w:val="20"/>
          <w:lang w:val="sr-Cyrl-RS"/>
        </w:rPr>
        <w:t xml:space="preserve"> </w:t>
      </w:r>
      <w:r>
        <w:rPr>
          <w:rFonts w:ascii="Arial" w:hAnsi="Arial" w:cs="Arial"/>
          <w:color w:val="000000"/>
          <w:sz w:val="20"/>
          <w:szCs w:val="20"/>
          <w:lang w:val="ru-RU"/>
        </w:rPr>
        <w:t>primenu</w:t>
      </w:r>
      <w:r w:rsidRPr="004115B6">
        <w:rPr>
          <w:rFonts w:ascii="Arial" w:hAnsi="Arial" w:cs="Arial"/>
          <w:color w:val="000000"/>
          <w:sz w:val="20"/>
          <w:szCs w:val="20"/>
          <w:lang w:val="sr-Cyrl-RS"/>
        </w:rPr>
        <w:t xml:space="preserve"> </w:t>
      </w:r>
      <w:r>
        <w:rPr>
          <w:rFonts w:ascii="Arial" w:hAnsi="Arial" w:cs="Arial"/>
          <w:color w:val="000000"/>
          <w:sz w:val="20"/>
          <w:szCs w:val="20"/>
          <w:lang w:val="ru-RU"/>
        </w:rPr>
        <w:t>na</w:t>
      </w:r>
      <w:r w:rsidRPr="004115B6">
        <w:rPr>
          <w:rFonts w:ascii="Arial" w:hAnsi="Arial" w:cs="Arial"/>
          <w:color w:val="000000"/>
          <w:sz w:val="20"/>
          <w:szCs w:val="20"/>
          <w:lang w:val="sr-Cyrl-RS"/>
        </w:rPr>
        <w:t>č</w:t>
      </w:r>
      <w:r>
        <w:rPr>
          <w:rFonts w:ascii="Arial" w:hAnsi="Arial" w:cs="Arial"/>
          <w:color w:val="000000"/>
          <w:sz w:val="20"/>
          <w:szCs w:val="20"/>
          <w:lang w:val="ru-RU"/>
        </w:rPr>
        <w:t>ela</w:t>
      </w:r>
      <w:r w:rsidRPr="004115B6">
        <w:rPr>
          <w:rFonts w:ascii="Arial" w:hAnsi="Arial" w:cs="Arial"/>
          <w:color w:val="000000"/>
          <w:sz w:val="20"/>
          <w:szCs w:val="20"/>
          <w:lang w:val="sr-Cyrl-RS"/>
        </w:rPr>
        <w:t xml:space="preserve"> </w:t>
      </w:r>
      <w:r>
        <w:rPr>
          <w:rFonts w:ascii="Arial" w:hAnsi="Arial" w:cs="Arial"/>
          <w:color w:val="000000"/>
          <w:sz w:val="20"/>
          <w:szCs w:val="20"/>
          <w:lang w:val="ru-RU"/>
        </w:rPr>
        <w:t>jednakosti</w:t>
      </w:r>
      <w:r w:rsidRPr="004115B6">
        <w:rPr>
          <w:rFonts w:ascii="Arial" w:hAnsi="Arial" w:cs="Arial"/>
          <w:color w:val="000000"/>
          <w:sz w:val="20"/>
          <w:szCs w:val="20"/>
          <w:lang w:val="sr-Cyrl-RS"/>
        </w:rPr>
        <w:t xml:space="preserve"> </w:t>
      </w:r>
      <w:r>
        <w:rPr>
          <w:rFonts w:ascii="Arial" w:hAnsi="Arial" w:cs="Arial"/>
          <w:color w:val="000000"/>
          <w:sz w:val="20"/>
          <w:szCs w:val="20"/>
          <w:lang w:val="ru-RU"/>
        </w:rPr>
        <w:t>nagra</w:t>
      </w:r>
      <w:r w:rsidRPr="004115B6">
        <w:rPr>
          <w:rFonts w:ascii="Arial" w:hAnsi="Arial" w:cs="Arial"/>
          <w:color w:val="000000"/>
          <w:sz w:val="20"/>
          <w:szCs w:val="20"/>
          <w:lang w:val="sr-Cyrl-RS"/>
        </w:rPr>
        <w:t>đ</w:t>
      </w:r>
      <w:r>
        <w:rPr>
          <w:rFonts w:ascii="Arial" w:hAnsi="Arial" w:cs="Arial"/>
          <w:color w:val="000000"/>
          <w:sz w:val="20"/>
          <w:szCs w:val="20"/>
          <w:lang w:val="ru-RU"/>
        </w:rPr>
        <w:t>ivanja</w:t>
      </w:r>
      <w:r w:rsidRPr="004115B6">
        <w:rPr>
          <w:rFonts w:ascii="Arial" w:hAnsi="Arial" w:cs="Arial"/>
          <w:color w:val="000000"/>
          <w:sz w:val="20"/>
          <w:szCs w:val="20"/>
          <w:lang w:val="sr-Cyrl-RS"/>
        </w:rPr>
        <w:t xml:space="preserve"> </w:t>
      </w:r>
      <w:r>
        <w:rPr>
          <w:rFonts w:ascii="Arial" w:hAnsi="Arial" w:cs="Arial"/>
          <w:color w:val="000000"/>
          <w:sz w:val="20"/>
          <w:szCs w:val="20"/>
          <w:lang w:val="ru-RU"/>
        </w:rPr>
        <w:t>izme</w:t>
      </w:r>
      <w:r w:rsidRPr="004115B6">
        <w:rPr>
          <w:rFonts w:ascii="Arial" w:hAnsi="Arial" w:cs="Arial"/>
          <w:color w:val="000000"/>
          <w:sz w:val="20"/>
          <w:szCs w:val="20"/>
          <w:lang w:val="sr-Cyrl-RS"/>
        </w:rPr>
        <w:t>đ</w:t>
      </w:r>
      <w:r>
        <w:rPr>
          <w:rFonts w:ascii="Arial" w:hAnsi="Arial" w:cs="Arial"/>
          <w:color w:val="000000"/>
          <w:sz w:val="20"/>
          <w:szCs w:val="20"/>
          <w:lang w:val="ru-RU"/>
        </w:rPr>
        <w:t>u</w:t>
      </w:r>
      <w:r w:rsidRPr="004115B6">
        <w:rPr>
          <w:rFonts w:ascii="Arial" w:hAnsi="Arial" w:cs="Arial"/>
          <w:color w:val="000000"/>
          <w:sz w:val="20"/>
          <w:szCs w:val="20"/>
          <w:lang w:val="sr-Cyrl-RS"/>
        </w:rPr>
        <w:t xml:space="preserve"> </w:t>
      </w:r>
      <w:r>
        <w:rPr>
          <w:rFonts w:ascii="Arial" w:hAnsi="Arial" w:cs="Arial"/>
          <w:color w:val="000000"/>
          <w:sz w:val="20"/>
          <w:szCs w:val="20"/>
          <w:lang w:val="ru-RU"/>
        </w:rPr>
        <w:t>mu</w:t>
      </w:r>
      <w:r w:rsidRPr="004115B6">
        <w:rPr>
          <w:rFonts w:ascii="Arial" w:hAnsi="Arial" w:cs="Arial"/>
          <w:color w:val="000000"/>
          <w:sz w:val="20"/>
          <w:szCs w:val="20"/>
          <w:lang w:val="sr-Cyrl-RS"/>
        </w:rPr>
        <w:t>š</w:t>
      </w:r>
      <w:r>
        <w:rPr>
          <w:rFonts w:ascii="Arial" w:hAnsi="Arial" w:cs="Arial"/>
          <w:color w:val="000000"/>
          <w:sz w:val="20"/>
          <w:szCs w:val="20"/>
          <w:lang w:val="ru-RU"/>
        </w:rPr>
        <w:t>ke</w:t>
      </w:r>
      <w:r w:rsidRPr="004115B6">
        <w:rPr>
          <w:rFonts w:ascii="Arial" w:hAnsi="Arial" w:cs="Arial"/>
          <w:color w:val="000000"/>
          <w:sz w:val="20"/>
          <w:szCs w:val="20"/>
          <w:lang w:val="sr-Cyrl-RS"/>
        </w:rPr>
        <w:t xml:space="preserve"> </w:t>
      </w:r>
      <w:r>
        <w:rPr>
          <w:rFonts w:ascii="Arial" w:hAnsi="Arial" w:cs="Arial"/>
          <w:color w:val="000000"/>
          <w:sz w:val="20"/>
          <w:szCs w:val="20"/>
          <w:lang w:val="ru-RU"/>
        </w:rPr>
        <w:t>i</w:t>
      </w:r>
      <w:r w:rsidRPr="004115B6">
        <w:rPr>
          <w:rFonts w:ascii="Arial" w:hAnsi="Arial" w:cs="Arial"/>
          <w:color w:val="000000"/>
          <w:sz w:val="20"/>
          <w:szCs w:val="20"/>
          <w:lang w:val="sr-Cyrl-RS"/>
        </w:rPr>
        <w:t xml:space="preserve"> ž</w:t>
      </w:r>
      <w:r>
        <w:rPr>
          <w:rFonts w:ascii="Arial" w:hAnsi="Arial" w:cs="Arial"/>
          <w:color w:val="000000"/>
          <w:sz w:val="20"/>
          <w:szCs w:val="20"/>
          <w:lang w:val="ru-RU"/>
        </w:rPr>
        <w:t>enske</w:t>
      </w:r>
      <w:r w:rsidRPr="004115B6">
        <w:rPr>
          <w:rFonts w:ascii="Arial" w:hAnsi="Arial" w:cs="Arial"/>
          <w:color w:val="000000"/>
          <w:sz w:val="20"/>
          <w:szCs w:val="20"/>
          <w:lang w:val="sr-Cyrl-RS"/>
        </w:rPr>
        <w:t xml:space="preserve"> </w:t>
      </w:r>
      <w:r>
        <w:rPr>
          <w:rFonts w:ascii="Arial" w:hAnsi="Arial" w:cs="Arial"/>
          <w:color w:val="000000"/>
          <w:sz w:val="20"/>
          <w:szCs w:val="20"/>
          <w:lang w:val="ru-RU"/>
        </w:rPr>
        <w:t>radne</w:t>
      </w:r>
      <w:r w:rsidRPr="004115B6">
        <w:rPr>
          <w:rFonts w:ascii="Arial" w:hAnsi="Arial" w:cs="Arial"/>
          <w:color w:val="000000"/>
          <w:sz w:val="20"/>
          <w:szCs w:val="20"/>
          <w:lang w:val="sr-Cyrl-RS"/>
        </w:rPr>
        <w:t xml:space="preserve"> </w:t>
      </w:r>
      <w:r>
        <w:rPr>
          <w:rFonts w:ascii="Arial" w:hAnsi="Arial" w:cs="Arial"/>
          <w:color w:val="000000"/>
          <w:sz w:val="20"/>
          <w:szCs w:val="20"/>
          <w:lang w:val="ru-RU"/>
        </w:rPr>
        <w:t>snage</w:t>
      </w:r>
      <w:r w:rsidRPr="004115B6">
        <w:rPr>
          <w:rFonts w:ascii="Arial" w:hAnsi="Arial" w:cs="Arial"/>
          <w:color w:val="000000"/>
          <w:sz w:val="20"/>
          <w:szCs w:val="20"/>
          <w:lang w:val="sr-Cyrl-RS"/>
        </w:rPr>
        <w:t xml:space="preserve"> </w:t>
      </w:r>
      <w:r>
        <w:rPr>
          <w:rFonts w:ascii="Arial" w:hAnsi="Arial" w:cs="Arial"/>
          <w:color w:val="000000"/>
          <w:sz w:val="20"/>
          <w:szCs w:val="20"/>
          <w:lang w:val="ru-RU"/>
        </w:rPr>
        <w:t>za</w:t>
      </w:r>
      <w:r w:rsidRPr="004115B6">
        <w:rPr>
          <w:rFonts w:ascii="Arial" w:hAnsi="Arial" w:cs="Arial"/>
          <w:color w:val="000000"/>
          <w:sz w:val="20"/>
          <w:szCs w:val="20"/>
          <w:lang w:val="sr-Cyrl-RS"/>
        </w:rPr>
        <w:t xml:space="preserve"> </w:t>
      </w:r>
      <w:r>
        <w:rPr>
          <w:rFonts w:ascii="Arial" w:hAnsi="Arial" w:cs="Arial"/>
          <w:color w:val="000000"/>
          <w:sz w:val="20"/>
          <w:szCs w:val="20"/>
          <w:lang w:val="ru-RU"/>
        </w:rPr>
        <w:t>rad</w:t>
      </w:r>
      <w:r w:rsidRPr="004115B6">
        <w:rPr>
          <w:rFonts w:ascii="Arial" w:hAnsi="Arial" w:cs="Arial"/>
          <w:color w:val="000000"/>
          <w:sz w:val="20"/>
          <w:szCs w:val="20"/>
          <w:lang w:val="sr-Cyrl-RS"/>
        </w:rPr>
        <w:t xml:space="preserve"> </w:t>
      </w:r>
      <w:r>
        <w:rPr>
          <w:rFonts w:ascii="Arial" w:hAnsi="Arial" w:cs="Arial"/>
          <w:color w:val="000000"/>
          <w:sz w:val="20"/>
          <w:szCs w:val="20"/>
          <w:lang w:val="ru-RU"/>
        </w:rPr>
        <w:t>jednake</w:t>
      </w:r>
      <w:r w:rsidRPr="004115B6">
        <w:rPr>
          <w:rFonts w:ascii="Arial" w:hAnsi="Arial" w:cs="Arial"/>
          <w:color w:val="000000"/>
          <w:sz w:val="20"/>
          <w:szCs w:val="20"/>
          <w:lang w:val="sr-Cyrl-RS"/>
        </w:rPr>
        <w:t xml:space="preserve"> </w:t>
      </w:r>
      <w:r>
        <w:rPr>
          <w:rFonts w:ascii="Arial" w:hAnsi="Arial" w:cs="Arial"/>
          <w:color w:val="000000"/>
          <w:sz w:val="20"/>
          <w:szCs w:val="20"/>
          <w:lang w:val="ru-RU"/>
        </w:rPr>
        <w:t>vrednosti</w:t>
      </w:r>
      <w:r w:rsidRPr="004115B6">
        <w:rPr>
          <w:rFonts w:ascii="Arial" w:hAnsi="Arial" w:cs="Arial"/>
          <w:color w:val="000000"/>
          <w:sz w:val="20"/>
          <w:szCs w:val="20"/>
          <w:lang w:val="sr-Cyrl-RS"/>
        </w:rPr>
        <w:t xml:space="preserve"> </w:t>
      </w:r>
      <w:r>
        <w:rPr>
          <w:rFonts w:ascii="Arial" w:hAnsi="Arial" w:cs="Arial"/>
          <w:color w:val="000000"/>
          <w:sz w:val="20"/>
          <w:szCs w:val="20"/>
          <w:lang w:val="ru-RU"/>
        </w:rPr>
        <w:t>za</w:t>
      </w:r>
      <w:r w:rsidRPr="004115B6">
        <w:rPr>
          <w:rFonts w:ascii="Arial" w:hAnsi="Arial" w:cs="Arial"/>
          <w:color w:val="000000"/>
          <w:sz w:val="20"/>
          <w:szCs w:val="20"/>
          <w:lang w:val="sr-Cyrl-RS"/>
        </w:rPr>
        <w:t xml:space="preserve"> </w:t>
      </w:r>
      <w:r>
        <w:rPr>
          <w:rFonts w:ascii="Arial" w:hAnsi="Arial" w:cs="Arial"/>
          <w:color w:val="000000"/>
          <w:sz w:val="20"/>
          <w:szCs w:val="20"/>
          <w:lang w:val="ru-RU"/>
        </w:rPr>
        <w:t>sve</w:t>
      </w:r>
      <w:r w:rsidRPr="004115B6">
        <w:rPr>
          <w:rFonts w:ascii="Arial" w:hAnsi="Arial" w:cs="Arial"/>
          <w:color w:val="000000"/>
          <w:sz w:val="20"/>
          <w:szCs w:val="20"/>
          <w:lang w:val="sr-Cyrl-RS"/>
        </w:rPr>
        <w:t xml:space="preserve"> </w:t>
      </w:r>
      <w:r>
        <w:rPr>
          <w:rFonts w:ascii="Arial" w:hAnsi="Arial" w:cs="Arial"/>
          <w:color w:val="000000"/>
          <w:sz w:val="20"/>
          <w:szCs w:val="20"/>
          <w:lang w:val="ru-RU"/>
        </w:rPr>
        <w:t>radnike</w:t>
      </w:r>
      <w:r w:rsidRPr="004115B6">
        <w:rPr>
          <w:rFonts w:ascii="Arial" w:hAnsi="Arial" w:cs="Arial"/>
          <w:color w:val="000000"/>
          <w:sz w:val="20"/>
          <w:szCs w:val="20"/>
          <w:lang w:val="sr-Cyrl-RS"/>
        </w:rPr>
        <w:t xml:space="preserve">. </w:t>
      </w:r>
      <w:r>
        <w:rPr>
          <w:rFonts w:ascii="Arial" w:hAnsi="Arial" w:cs="Arial"/>
          <w:color w:val="000000"/>
          <w:sz w:val="20"/>
          <w:szCs w:val="20"/>
          <w:lang w:val="ru-RU"/>
        </w:rPr>
        <w:t>Predvi</w:t>
      </w:r>
      <w:r w:rsidRPr="004115B6">
        <w:rPr>
          <w:rFonts w:ascii="Arial" w:hAnsi="Arial" w:cs="Arial"/>
          <w:color w:val="000000"/>
          <w:sz w:val="20"/>
          <w:szCs w:val="20"/>
          <w:lang w:val="sr-Cyrl-RS"/>
        </w:rPr>
        <w:t>đ</w:t>
      </w:r>
      <w:r>
        <w:rPr>
          <w:rFonts w:ascii="Arial" w:hAnsi="Arial" w:cs="Arial"/>
          <w:color w:val="000000"/>
          <w:sz w:val="20"/>
          <w:szCs w:val="20"/>
          <w:lang w:val="ru-RU"/>
        </w:rPr>
        <w:t>eno</w:t>
      </w:r>
      <w:r w:rsidRPr="004115B6">
        <w:rPr>
          <w:rFonts w:ascii="Arial" w:hAnsi="Arial" w:cs="Arial"/>
          <w:color w:val="000000"/>
          <w:sz w:val="20"/>
          <w:szCs w:val="20"/>
          <w:lang w:val="sr-Cyrl-RS"/>
        </w:rPr>
        <w:t xml:space="preserve"> </w:t>
      </w:r>
      <w:r>
        <w:rPr>
          <w:rFonts w:ascii="Arial" w:hAnsi="Arial" w:cs="Arial"/>
          <w:color w:val="000000"/>
          <w:sz w:val="20"/>
          <w:szCs w:val="20"/>
          <w:lang w:val="ru-RU"/>
        </w:rPr>
        <w:t>je</w:t>
      </w:r>
      <w:r w:rsidRPr="004115B6">
        <w:rPr>
          <w:rFonts w:ascii="Arial" w:hAnsi="Arial" w:cs="Arial"/>
          <w:color w:val="000000"/>
          <w:sz w:val="20"/>
          <w:szCs w:val="20"/>
          <w:lang w:val="sr-Cyrl-RS"/>
        </w:rPr>
        <w:t xml:space="preserve"> </w:t>
      </w:r>
      <w:r>
        <w:rPr>
          <w:rFonts w:ascii="Arial" w:hAnsi="Arial" w:cs="Arial"/>
          <w:color w:val="000000"/>
          <w:sz w:val="20"/>
          <w:szCs w:val="20"/>
          <w:lang w:val="ru-RU"/>
        </w:rPr>
        <w:t>da</w:t>
      </w:r>
      <w:r w:rsidRPr="004115B6">
        <w:rPr>
          <w:rFonts w:ascii="Arial" w:hAnsi="Arial" w:cs="Arial"/>
          <w:color w:val="000000"/>
          <w:sz w:val="20"/>
          <w:szCs w:val="20"/>
          <w:lang w:val="sr-Cyrl-RS"/>
        </w:rPr>
        <w:t xml:space="preserve"> ć</w:t>
      </w:r>
      <w:r>
        <w:rPr>
          <w:rFonts w:ascii="Arial" w:hAnsi="Arial" w:cs="Arial"/>
          <w:color w:val="000000"/>
          <w:sz w:val="20"/>
          <w:szCs w:val="20"/>
          <w:lang w:val="ru-RU"/>
        </w:rPr>
        <w:t>e</w:t>
      </w:r>
      <w:r w:rsidRPr="004115B6">
        <w:rPr>
          <w:rFonts w:ascii="Arial" w:hAnsi="Arial" w:cs="Arial"/>
          <w:color w:val="000000"/>
          <w:sz w:val="20"/>
          <w:szCs w:val="20"/>
          <w:lang w:val="sr-Cyrl-RS"/>
        </w:rPr>
        <w:t xml:space="preserve"> </w:t>
      </w:r>
      <w:r>
        <w:rPr>
          <w:rFonts w:ascii="Arial" w:hAnsi="Arial" w:cs="Arial"/>
          <w:color w:val="000000"/>
          <w:sz w:val="20"/>
          <w:szCs w:val="20"/>
          <w:lang w:val="ru-RU"/>
        </w:rPr>
        <w:t>se</w:t>
      </w:r>
      <w:r w:rsidRPr="004115B6">
        <w:rPr>
          <w:rFonts w:ascii="Arial" w:hAnsi="Arial" w:cs="Arial"/>
          <w:color w:val="000000"/>
          <w:sz w:val="20"/>
          <w:szCs w:val="20"/>
          <w:lang w:val="sr-Cyrl-RS"/>
        </w:rPr>
        <w:t xml:space="preserve"> </w:t>
      </w:r>
      <w:r>
        <w:rPr>
          <w:rFonts w:ascii="Arial" w:hAnsi="Arial" w:cs="Arial"/>
          <w:color w:val="000000"/>
          <w:sz w:val="20"/>
          <w:szCs w:val="20"/>
          <w:lang w:val="ru-RU"/>
        </w:rPr>
        <w:t>ovo</w:t>
      </w:r>
      <w:r w:rsidRPr="004115B6">
        <w:rPr>
          <w:rFonts w:ascii="Arial" w:hAnsi="Arial" w:cs="Arial"/>
          <w:color w:val="000000"/>
          <w:sz w:val="20"/>
          <w:szCs w:val="20"/>
          <w:lang w:val="sr-Cyrl-RS"/>
        </w:rPr>
        <w:t xml:space="preserve"> </w:t>
      </w:r>
      <w:r>
        <w:rPr>
          <w:rFonts w:ascii="Arial" w:hAnsi="Arial" w:cs="Arial"/>
          <w:color w:val="000000"/>
          <w:sz w:val="20"/>
          <w:szCs w:val="20"/>
          <w:lang w:val="ru-RU"/>
        </w:rPr>
        <w:t>na</w:t>
      </w:r>
      <w:r w:rsidRPr="004115B6">
        <w:rPr>
          <w:rFonts w:ascii="Arial" w:hAnsi="Arial" w:cs="Arial"/>
          <w:color w:val="000000"/>
          <w:sz w:val="20"/>
          <w:szCs w:val="20"/>
          <w:lang w:val="sr-Cyrl-RS"/>
        </w:rPr>
        <w:t>č</w:t>
      </w:r>
      <w:r>
        <w:rPr>
          <w:rFonts w:ascii="Arial" w:hAnsi="Arial" w:cs="Arial"/>
          <w:color w:val="000000"/>
          <w:sz w:val="20"/>
          <w:szCs w:val="20"/>
          <w:lang w:val="ru-RU"/>
        </w:rPr>
        <w:t>elo</w:t>
      </w:r>
      <w:r w:rsidRPr="004115B6">
        <w:rPr>
          <w:rFonts w:ascii="Arial" w:hAnsi="Arial" w:cs="Arial"/>
          <w:color w:val="000000"/>
          <w:sz w:val="20"/>
          <w:szCs w:val="20"/>
          <w:lang w:val="sr-Cyrl-RS"/>
        </w:rPr>
        <w:t xml:space="preserve"> </w:t>
      </w:r>
      <w:r>
        <w:rPr>
          <w:rFonts w:ascii="Arial" w:hAnsi="Arial" w:cs="Arial"/>
          <w:color w:val="000000"/>
          <w:sz w:val="20"/>
          <w:szCs w:val="20"/>
          <w:lang w:val="ru-RU"/>
        </w:rPr>
        <w:t>primeniti</w:t>
      </w:r>
      <w:r w:rsidRPr="004115B6">
        <w:rPr>
          <w:rFonts w:ascii="Arial" w:hAnsi="Arial" w:cs="Arial"/>
          <w:color w:val="000000"/>
          <w:sz w:val="20"/>
          <w:szCs w:val="20"/>
          <w:lang w:val="sr-Cyrl-RS"/>
        </w:rPr>
        <w:t xml:space="preserve"> </w:t>
      </w:r>
      <w:r>
        <w:rPr>
          <w:rFonts w:ascii="Arial" w:hAnsi="Arial" w:cs="Arial"/>
          <w:color w:val="000000"/>
          <w:sz w:val="20"/>
          <w:szCs w:val="20"/>
          <w:lang w:val="ru-RU"/>
        </w:rPr>
        <w:t>putem</w:t>
      </w:r>
      <w:r w:rsidRPr="004115B6">
        <w:rPr>
          <w:rFonts w:ascii="Arial" w:hAnsi="Arial" w:cs="Arial"/>
          <w:color w:val="000000"/>
          <w:sz w:val="20"/>
          <w:szCs w:val="20"/>
          <w:lang w:val="sr-Cyrl-RS"/>
        </w:rPr>
        <w:t xml:space="preserve"> </w:t>
      </w:r>
      <w:r>
        <w:rPr>
          <w:rFonts w:ascii="Arial" w:hAnsi="Arial" w:cs="Arial"/>
          <w:color w:val="000000"/>
          <w:sz w:val="20"/>
          <w:szCs w:val="20"/>
          <w:lang w:val="ru-RU"/>
        </w:rPr>
        <w:t>doma</w:t>
      </w:r>
      <w:r w:rsidRPr="004115B6">
        <w:rPr>
          <w:rFonts w:ascii="Arial" w:hAnsi="Arial" w:cs="Arial"/>
          <w:color w:val="000000"/>
          <w:sz w:val="20"/>
          <w:szCs w:val="20"/>
          <w:lang w:val="sr-Cyrl-RS"/>
        </w:rPr>
        <w:t>ć</w:t>
      </w:r>
      <w:r>
        <w:rPr>
          <w:rFonts w:ascii="Arial" w:hAnsi="Arial" w:cs="Arial"/>
          <w:color w:val="000000"/>
          <w:sz w:val="20"/>
          <w:szCs w:val="20"/>
          <w:lang w:val="ru-RU"/>
        </w:rPr>
        <w:t>eg</w:t>
      </w:r>
      <w:r w:rsidRPr="004115B6">
        <w:rPr>
          <w:rFonts w:ascii="Arial" w:hAnsi="Arial" w:cs="Arial"/>
          <w:color w:val="000000"/>
          <w:sz w:val="20"/>
          <w:szCs w:val="20"/>
          <w:lang w:val="sr-Cyrl-RS"/>
        </w:rPr>
        <w:t xml:space="preserve"> </w:t>
      </w:r>
      <w:r>
        <w:rPr>
          <w:rFonts w:ascii="Arial" w:hAnsi="Arial" w:cs="Arial"/>
          <w:color w:val="000000"/>
          <w:sz w:val="20"/>
          <w:szCs w:val="20"/>
          <w:lang w:val="ru-RU"/>
        </w:rPr>
        <w:t>zakonodavstva</w:t>
      </w:r>
      <w:r w:rsidRPr="004115B6">
        <w:rPr>
          <w:rFonts w:ascii="Arial" w:hAnsi="Arial" w:cs="Arial"/>
          <w:color w:val="000000"/>
          <w:sz w:val="20"/>
          <w:szCs w:val="20"/>
          <w:lang w:val="sr-Cyrl-RS"/>
        </w:rPr>
        <w:t xml:space="preserve">, </w:t>
      </w:r>
      <w:r>
        <w:rPr>
          <w:rFonts w:ascii="Arial" w:hAnsi="Arial" w:cs="Arial"/>
          <w:color w:val="000000"/>
          <w:sz w:val="20"/>
          <w:szCs w:val="20"/>
          <w:lang w:val="ru-RU"/>
        </w:rPr>
        <w:t>drugim</w:t>
      </w:r>
      <w:r w:rsidRPr="004115B6">
        <w:rPr>
          <w:rFonts w:ascii="Arial" w:hAnsi="Arial" w:cs="Arial"/>
          <w:color w:val="000000"/>
          <w:sz w:val="20"/>
          <w:szCs w:val="20"/>
          <w:lang w:val="sr-Cyrl-RS"/>
        </w:rPr>
        <w:t xml:space="preserve"> </w:t>
      </w:r>
      <w:r>
        <w:rPr>
          <w:rFonts w:ascii="Arial" w:hAnsi="Arial" w:cs="Arial"/>
          <w:color w:val="000000"/>
          <w:sz w:val="20"/>
          <w:szCs w:val="20"/>
          <w:lang w:val="ru-RU"/>
        </w:rPr>
        <w:t>sistemom</w:t>
      </w:r>
      <w:r w:rsidRPr="004115B6">
        <w:rPr>
          <w:rFonts w:ascii="Arial" w:hAnsi="Arial" w:cs="Arial"/>
          <w:color w:val="000000"/>
          <w:sz w:val="20"/>
          <w:szCs w:val="20"/>
          <w:lang w:val="sr-Cyrl-RS"/>
        </w:rPr>
        <w:t xml:space="preserve"> </w:t>
      </w:r>
      <w:r>
        <w:rPr>
          <w:rFonts w:ascii="Arial" w:hAnsi="Arial" w:cs="Arial"/>
          <w:color w:val="000000"/>
          <w:sz w:val="20"/>
          <w:szCs w:val="20"/>
          <w:lang w:val="ru-RU"/>
        </w:rPr>
        <w:t>odre</w:t>
      </w:r>
      <w:r w:rsidRPr="004115B6">
        <w:rPr>
          <w:rFonts w:ascii="Arial" w:hAnsi="Arial" w:cs="Arial"/>
          <w:color w:val="000000"/>
          <w:sz w:val="20"/>
          <w:szCs w:val="20"/>
          <w:lang w:val="sr-Cyrl-RS"/>
        </w:rPr>
        <w:t>đ</w:t>
      </w:r>
      <w:r>
        <w:rPr>
          <w:rFonts w:ascii="Arial" w:hAnsi="Arial" w:cs="Arial"/>
          <w:color w:val="000000"/>
          <w:sz w:val="20"/>
          <w:szCs w:val="20"/>
          <w:lang w:val="ru-RU"/>
        </w:rPr>
        <w:t>ivanja</w:t>
      </w:r>
      <w:r w:rsidRPr="004115B6">
        <w:rPr>
          <w:rFonts w:ascii="Arial" w:hAnsi="Arial" w:cs="Arial"/>
          <w:color w:val="000000"/>
          <w:sz w:val="20"/>
          <w:szCs w:val="20"/>
          <w:lang w:val="sr-Cyrl-RS"/>
        </w:rPr>
        <w:t xml:space="preserve"> </w:t>
      </w:r>
      <w:r>
        <w:rPr>
          <w:rFonts w:ascii="Arial" w:hAnsi="Arial" w:cs="Arial"/>
          <w:color w:val="000000"/>
          <w:sz w:val="20"/>
          <w:szCs w:val="20"/>
          <w:lang w:val="ru-RU"/>
        </w:rPr>
        <w:t>nagrada</w:t>
      </w:r>
      <w:r w:rsidRPr="004115B6">
        <w:rPr>
          <w:rFonts w:ascii="Arial" w:hAnsi="Arial" w:cs="Arial"/>
          <w:color w:val="000000"/>
          <w:sz w:val="20"/>
          <w:szCs w:val="20"/>
          <w:lang w:val="sr-Cyrl-RS"/>
        </w:rPr>
        <w:t xml:space="preserve"> </w:t>
      </w:r>
      <w:r>
        <w:rPr>
          <w:rFonts w:ascii="Arial" w:hAnsi="Arial" w:cs="Arial"/>
          <w:color w:val="000000"/>
          <w:sz w:val="20"/>
          <w:szCs w:val="20"/>
          <w:lang w:val="ru-RU"/>
        </w:rPr>
        <w:t>ustanovljenim</w:t>
      </w:r>
      <w:r w:rsidRPr="004115B6">
        <w:rPr>
          <w:rFonts w:ascii="Arial" w:hAnsi="Arial" w:cs="Arial"/>
          <w:color w:val="000000"/>
          <w:sz w:val="20"/>
          <w:szCs w:val="20"/>
          <w:lang w:val="sr-Cyrl-RS"/>
        </w:rPr>
        <w:t xml:space="preserve"> </w:t>
      </w:r>
      <w:r>
        <w:rPr>
          <w:rFonts w:ascii="Arial" w:hAnsi="Arial" w:cs="Arial"/>
          <w:color w:val="000000"/>
          <w:sz w:val="20"/>
          <w:szCs w:val="20"/>
          <w:lang w:val="ru-RU"/>
        </w:rPr>
        <w:t>ili</w:t>
      </w:r>
      <w:r w:rsidRPr="004115B6">
        <w:rPr>
          <w:rFonts w:ascii="Arial" w:hAnsi="Arial" w:cs="Arial"/>
          <w:color w:val="000000"/>
          <w:sz w:val="20"/>
          <w:szCs w:val="20"/>
          <w:lang w:val="sr-Cyrl-RS"/>
        </w:rPr>
        <w:t xml:space="preserve"> </w:t>
      </w:r>
      <w:r>
        <w:rPr>
          <w:rFonts w:ascii="Arial" w:hAnsi="Arial" w:cs="Arial"/>
          <w:color w:val="000000"/>
          <w:sz w:val="20"/>
          <w:szCs w:val="20"/>
          <w:lang w:val="ru-RU"/>
        </w:rPr>
        <w:lastRenderedPageBreak/>
        <w:t>priznatim</w:t>
      </w:r>
      <w:r w:rsidRPr="004115B6">
        <w:rPr>
          <w:rFonts w:ascii="Arial" w:hAnsi="Arial" w:cs="Arial"/>
          <w:color w:val="000000"/>
          <w:sz w:val="20"/>
          <w:szCs w:val="20"/>
          <w:lang w:val="sr-Cyrl-RS"/>
        </w:rPr>
        <w:t xml:space="preserve"> </w:t>
      </w:r>
      <w:r>
        <w:rPr>
          <w:rFonts w:ascii="Arial" w:hAnsi="Arial" w:cs="Arial"/>
          <w:color w:val="000000"/>
          <w:sz w:val="20"/>
          <w:szCs w:val="20"/>
          <w:lang w:val="ru-RU"/>
        </w:rPr>
        <w:t>od</w:t>
      </w:r>
      <w:r w:rsidRPr="004115B6">
        <w:rPr>
          <w:rFonts w:ascii="Arial" w:hAnsi="Arial" w:cs="Arial"/>
          <w:color w:val="000000"/>
          <w:sz w:val="20"/>
          <w:szCs w:val="20"/>
          <w:lang w:val="sr-Cyrl-RS"/>
        </w:rPr>
        <w:t xml:space="preserve"> </w:t>
      </w:r>
      <w:r>
        <w:rPr>
          <w:rFonts w:ascii="Arial" w:hAnsi="Arial" w:cs="Arial"/>
          <w:color w:val="000000"/>
          <w:sz w:val="20"/>
          <w:szCs w:val="20"/>
          <w:lang w:val="ru-RU"/>
        </w:rPr>
        <w:t>strane</w:t>
      </w:r>
      <w:r w:rsidRPr="004115B6">
        <w:rPr>
          <w:rFonts w:ascii="Arial" w:hAnsi="Arial" w:cs="Arial"/>
          <w:color w:val="000000"/>
          <w:sz w:val="20"/>
          <w:szCs w:val="20"/>
          <w:lang w:val="sr-Cyrl-RS"/>
        </w:rPr>
        <w:t xml:space="preserve"> </w:t>
      </w:r>
      <w:r>
        <w:rPr>
          <w:rFonts w:ascii="Arial" w:hAnsi="Arial" w:cs="Arial"/>
          <w:color w:val="000000"/>
          <w:sz w:val="20"/>
          <w:szCs w:val="20"/>
          <w:lang w:val="ru-RU"/>
        </w:rPr>
        <w:t>zakonodavstva</w:t>
      </w:r>
      <w:r w:rsidRPr="004115B6">
        <w:rPr>
          <w:rFonts w:ascii="Arial" w:hAnsi="Arial" w:cs="Arial"/>
          <w:color w:val="000000"/>
          <w:sz w:val="20"/>
          <w:szCs w:val="20"/>
          <w:lang w:val="sr-Cyrl-RS"/>
        </w:rPr>
        <w:t xml:space="preserve">, </w:t>
      </w:r>
      <w:r>
        <w:rPr>
          <w:rFonts w:ascii="Arial" w:hAnsi="Arial" w:cs="Arial"/>
          <w:color w:val="000000"/>
          <w:sz w:val="20"/>
          <w:szCs w:val="20"/>
          <w:lang w:val="ru-RU"/>
        </w:rPr>
        <w:t>putem</w:t>
      </w:r>
      <w:r w:rsidRPr="004115B6">
        <w:rPr>
          <w:rFonts w:ascii="Arial" w:hAnsi="Arial" w:cs="Arial"/>
          <w:color w:val="000000"/>
          <w:sz w:val="20"/>
          <w:szCs w:val="20"/>
          <w:lang w:val="sr-Cyrl-RS"/>
        </w:rPr>
        <w:t xml:space="preserve"> </w:t>
      </w:r>
      <w:r>
        <w:rPr>
          <w:rFonts w:ascii="Arial" w:hAnsi="Arial" w:cs="Arial"/>
          <w:color w:val="000000"/>
          <w:sz w:val="20"/>
          <w:szCs w:val="20"/>
          <w:lang w:val="ru-RU"/>
        </w:rPr>
        <w:t>kolektivnih</w:t>
      </w:r>
      <w:r w:rsidRPr="004115B6">
        <w:rPr>
          <w:rFonts w:ascii="Arial" w:hAnsi="Arial" w:cs="Arial"/>
          <w:color w:val="000000"/>
          <w:sz w:val="20"/>
          <w:szCs w:val="20"/>
          <w:lang w:val="sr-Cyrl-RS"/>
        </w:rPr>
        <w:t xml:space="preserve"> </w:t>
      </w:r>
      <w:r>
        <w:rPr>
          <w:rFonts w:ascii="Arial" w:hAnsi="Arial" w:cs="Arial"/>
          <w:color w:val="000000"/>
          <w:sz w:val="20"/>
          <w:szCs w:val="20"/>
          <w:lang w:val="ru-RU"/>
        </w:rPr>
        <w:t>ugovora</w:t>
      </w:r>
      <w:r w:rsidRPr="004115B6">
        <w:rPr>
          <w:rFonts w:ascii="Arial" w:hAnsi="Arial" w:cs="Arial"/>
          <w:color w:val="000000"/>
          <w:sz w:val="20"/>
          <w:szCs w:val="20"/>
          <w:lang w:val="sr-Cyrl-RS"/>
        </w:rPr>
        <w:t xml:space="preserve"> </w:t>
      </w:r>
      <w:r>
        <w:rPr>
          <w:rFonts w:ascii="Arial" w:hAnsi="Arial" w:cs="Arial"/>
          <w:color w:val="000000"/>
          <w:sz w:val="20"/>
          <w:szCs w:val="20"/>
          <w:lang w:val="ru-RU"/>
        </w:rPr>
        <w:t>zaklju</w:t>
      </w:r>
      <w:r w:rsidRPr="004115B6">
        <w:rPr>
          <w:rFonts w:ascii="Arial" w:hAnsi="Arial" w:cs="Arial"/>
          <w:color w:val="000000"/>
          <w:sz w:val="20"/>
          <w:szCs w:val="20"/>
          <w:lang w:val="sr-Cyrl-RS"/>
        </w:rPr>
        <w:t>č</w:t>
      </w:r>
      <w:r>
        <w:rPr>
          <w:rFonts w:ascii="Arial" w:hAnsi="Arial" w:cs="Arial"/>
          <w:color w:val="000000"/>
          <w:sz w:val="20"/>
          <w:szCs w:val="20"/>
          <w:lang w:val="ru-RU"/>
        </w:rPr>
        <w:t>enih</w:t>
      </w:r>
      <w:r w:rsidRPr="004115B6">
        <w:rPr>
          <w:rFonts w:ascii="Arial" w:hAnsi="Arial" w:cs="Arial"/>
          <w:color w:val="000000"/>
          <w:sz w:val="20"/>
          <w:szCs w:val="20"/>
          <w:lang w:val="sr-Cyrl-RS"/>
        </w:rPr>
        <w:t xml:space="preserve"> </w:t>
      </w:r>
      <w:r>
        <w:rPr>
          <w:rFonts w:ascii="Arial" w:hAnsi="Arial" w:cs="Arial"/>
          <w:color w:val="000000"/>
          <w:sz w:val="20"/>
          <w:szCs w:val="20"/>
          <w:lang w:val="ru-RU"/>
        </w:rPr>
        <w:t>izme</w:t>
      </w:r>
      <w:r w:rsidRPr="004115B6">
        <w:rPr>
          <w:rFonts w:ascii="Arial" w:hAnsi="Arial" w:cs="Arial"/>
          <w:color w:val="000000"/>
          <w:sz w:val="20"/>
          <w:szCs w:val="20"/>
          <w:lang w:val="sr-Cyrl-RS"/>
        </w:rPr>
        <w:t>đ</w:t>
      </w:r>
      <w:r>
        <w:rPr>
          <w:rFonts w:ascii="Arial" w:hAnsi="Arial" w:cs="Arial"/>
          <w:color w:val="000000"/>
          <w:sz w:val="20"/>
          <w:szCs w:val="20"/>
          <w:lang w:val="ru-RU"/>
        </w:rPr>
        <w:t>u</w:t>
      </w:r>
      <w:r w:rsidRPr="004115B6">
        <w:rPr>
          <w:rFonts w:ascii="Arial" w:hAnsi="Arial" w:cs="Arial"/>
          <w:color w:val="000000"/>
          <w:sz w:val="20"/>
          <w:szCs w:val="20"/>
          <w:lang w:val="sr-Cyrl-RS"/>
        </w:rPr>
        <w:t xml:space="preserve"> </w:t>
      </w:r>
      <w:r>
        <w:rPr>
          <w:rFonts w:ascii="Arial" w:hAnsi="Arial" w:cs="Arial"/>
          <w:color w:val="000000"/>
          <w:sz w:val="20"/>
          <w:szCs w:val="20"/>
          <w:lang w:val="ru-RU"/>
        </w:rPr>
        <w:t>poslodavca</w:t>
      </w:r>
      <w:r w:rsidRPr="004115B6">
        <w:rPr>
          <w:rFonts w:ascii="Arial" w:hAnsi="Arial" w:cs="Arial"/>
          <w:color w:val="000000"/>
          <w:sz w:val="20"/>
          <w:szCs w:val="20"/>
          <w:lang w:val="sr-Cyrl-RS"/>
        </w:rPr>
        <w:t xml:space="preserve"> </w:t>
      </w:r>
      <w:r>
        <w:rPr>
          <w:rFonts w:ascii="Arial" w:hAnsi="Arial" w:cs="Arial"/>
          <w:color w:val="000000"/>
          <w:sz w:val="20"/>
          <w:szCs w:val="20"/>
          <w:lang w:val="ru-RU"/>
        </w:rPr>
        <w:t>i</w:t>
      </w:r>
      <w:r w:rsidRPr="004115B6">
        <w:rPr>
          <w:rFonts w:ascii="Arial" w:hAnsi="Arial" w:cs="Arial"/>
          <w:color w:val="000000"/>
          <w:sz w:val="20"/>
          <w:szCs w:val="20"/>
          <w:lang w:val="sr-Cyrl-RS"/>
        </w:rPr>
        <w:t xml:space="preserve"> </w:t>
      </w:r>
      <w:r>
        <w:rPr>
          <w:rFonts w:ascii="Arial" w:hAnsi="Arial" w:cs="Arial"/>
          <w:color w:val="000000"/>
          <w:sz w:val="20"/>
          <w:szCs w:val="20"/>
          <w:lang w:val="ru-RU"/>
        </w:rPr>
        <w:t>radnika</w:t>
      </w:r>
      <w:r w:rsidRPr="004115B6">
        <w:rPr>
          <w:rFonts w:ascii="Arial" w:hAnsi="Arial" w:cs="Arial"/>
          <w:color w:val="000000"/>
          <w:sz w:val="20"/>
          <w:szCs w:val="20"/>
          <w:lang w:val="sr-Cyrl-RS"/>
        </w:rPr>
        <w:t xml:space="preserve">, </w:t>
      </w:r>
      <w:r>
        <w:rPr>
          <w:rFonts w:ascii="Arial" w:hAnsi="Arial" w:cs="Arial"/>
          <w:color w:val="000000"/>
          <w:sz w:val="20"/>
          <w:szCs w:val="20"/>
          <w:lang w:val="ru-RU"/>
        </w:rPr>
        <w:t>ili</w:t>
      </w:r>
      <w:r w:rsidRPr="004115B6">
        <w:rPr>
          <w:rFonts w:ascii="Arial" w:hAnsi="Arial" w:cs="Arial"/>
          <w:color w:val="000000"/>
          <w:sz w:val="20"/>
          <w:szCs w:val="20"/>
          <w:lang w:val="sr-Cyrl-RS"/>
        </w:rPr>
        <w:t xml:space="preserve"> </w:t>
      </w:r>
      <w:r>
        <w:rPr>
          <w:rFonts w:ascii="Arial" w:hAnsi="Arial" w:cs="Arial"/>
          <w:color w:val="000000"/>
          <w:sz w:val="20"/>
          <w:szCs w:val="20"/>
          <w:lang w:val="ru-RU"/>
        </w:rPr>
        <w:t>putem</w:t>
      </w:r>
      <w:r w:rsidRPr="004115B6">
        <w:rPr>
          <w:rFonts w:ascii="Arial" w:hAnsi="Arial" w:cs="Arial"/>
          <w:color w:val="000000"/>
          <w:sz w:val="20"/>
          <w:szCs w:val="20"/>
          <w:lang w:val="sr-Cyrl-RS"/>
        </w:rPr>
        <w:t xml:space="preserve"> </w:t>
      </w:r>
      <w:r>
        <w:rPr>
          <w:rFonts w:ascii="Arial" w:hAnsi="Arial" w:cs="Arial"/>
          <w:color w:val="000000"/>
          <w:sz w:val="20"/>
          <w:szCs w:val="20"/>
          <w:lang w:val="ru-RU"/>
        </w:rPr>
        <w:t>kombinacije</w:t>
      </w:r>
      <w:r w:rsidRPr="004115B6">
        <w:rPr>
          <w:rFonts w:ascii="Arial" w:hAnsi="Arial" w:cs="Arial"/>
          <w:color w:val="000000"/>
          <w:sz w:val="20"/>
          <w:szCs w:val="20"/>
          <w:lang w:val="sr-Cyrl-RS"/>
        </w:rPr>
        <w:t xml:space="preserve"> </w:t>
      </w:r>
      <w:r>
        <w:rPr>
          <w:rFonts w:ascii="Arial" w:hAnsi="Arial" w:cs="Arial"/>
          <w:color w:val="000000"/>
          <w:sz w:val="20"/>
          <w:szCs w:val="20"/>
          <w:lang w:val="ru-RU"/>
        </w:rPr>
        <w:t>ovih</w:t>
      </w:r>
      <w:r w:rsidRPr="004115B6">
        <w:rPr>
          <w:rFonts w:ascii="Arial" w:hAnsi="Arial" w:cs="Arial"/>
          <w:color w:val="000000"/>
          <w:sz w:val="20"/>
          <w:szCs w:val="20"/>
          <w:lang w:val="sr-Cyrl-RS"/>
        </w:rPr>
        <w:t xml:space="preserve"> </w:t>
      </w:r>
      <w:r>
        <w:rPr>
          <w:rFonts w:ascii="Arial" w:hAnsi="Arial" w:cs="Arial"/>
          <w:color w:val="000000"/>
          <w:sz w:val="20"/>
          <w:szCs w:val="20"/>
          <w:lang w:val="ru-RU"/>
        </w:rPr>
        <w:t>razli</w:t>
      </w:r>
      <w:r w:rsidRPr="004115B6">
        <w:rPr>
          <w:rFonts w:ascii="Arial" w:hAnsi="Arial" w:cs="Arial"/>
          <w:color w:val="000000"/>
          <w:sz w:val="20"/>
          <w:szCs w:val="20"/>
          <w:lang w:val="sr-Cyrl-RS"/>
        </w:rPr>
        <w:t>č</w:t>
      </w:r>
      <w:r>
        <w:rPr>
          <w:rFonts w:ascii="Arial" w:hAnsi="Arial" w:cs="Arial"/>
          <w:color w:val="000000"/>
          <w:sz w:val="20"/>
          <w:szCs w:val="20"/>
          <w:lang w:val="ru-RU"/>
        </w:rPr>
        <w:t>itih</w:t>
      </w:r>
      <w:r w:rsidRPr="004115B6">
        <w:rPr>
          <w:rFonts w:ascii="Arial" w:hAnsi="Arial" w:cs="Arial"/>
          <w:color w:val="000000"/>
          <w:sz w:val="20"/>
          <w:szCs w:val="20"/>
          <w:lang w:val="sr-Cyrl-RS"/>
        </w:rPr>
        <w:t xml:space="preserve"> </w:t>
      </w:r>
      <w:r>
        <w:rPr>
          <w:rFonts w:ascii="Arial" w:hAnsi="Arial" w:cs="Arial"/>
          <w:color w:val="000000"/>
          <w:sz w:val="20"/>
          <w:szCs w:val="20"/>
          <w:lang w:val="ru-RU"/>
        </w:rPr>
        <w:t>na</w:t>
      </w:r>
      <w:r w:rsidRPr="004115B6">
        <w:rPr>
          <w:rFonts w:ascii="Arial" w:hAnsi="Arial" w:cs="Arial"/>
          <w:color w:val="000000"/>
          <w:sz w:val="20"/>
          <w:szCs w:val="20"/>
          <w:lang w:val="sr-Cyrl-RS"/>
        </w:rPr>
        <w:t>č</w:t>
      </w:r>
      <w:r>
        <w:rPr>
          <w:rFonts w:ascii="Arial" w:hAnsi="Arial" w:cs="Arial"/>
          <w:color w:val="000000"/>
          <w:sz w:val="20"/>
          <w:szCs w:val="20"/>
          <w:lang w:val="ru-RU"/>
        </w:rPr>
        <w:t>ina</w:t>
      </w:r>
      <w:r w:rsidRPr="004115B6">
        <w:rPr>
          <w:rFonts w:ascii="Arial" w:hAnsi="Arial" w:cs="Arial"/>
          <w:color w:val="000000"/>
          <w:sz w:val="20"/>
          <w:szCs w:val="20"/>
          <w:lang w:val="sr-Cyrl-RS"/>
        </w:rPr>
        <w:t xml:space="preserve">. </w:t>
      </w:r>
    </w:p>
    <w:p w:rsidR="004115B6" w:rsidRPr="004115B6" w:rsidRDefault="004115B6" w:rsidP="004115B6">
      <w:pPr>
        <w:pStyle w:val="Pa7"/>
        <w:spacing w:before="40" w:line="276" w:lineRule="auto"/>
        <w:jc w:val="both"/>
        <w:rPr>
          <w:rFonts w:ascii="Arial" w:hAnsi="Arial" w:cs="Arial"/>
          <w:color w:val="000000"/>
          <w:sz w:val="20"/>
          <w:szCs w:val="20"/>
          <w:lang w:val="sr-Cyrl-RS"/>
        </w:rPr>
      </w:pPr>
    </w:p>
    <w:p w:rsidR="004115B6" w:rsidRPr="004115B6" w:rsidRDefault="004115B6" w:rsidP="004115B6">
      <w:pPr>
        <w:pStyle w:val="Pa7"/>
        <w:spacing w:before="40" w:line="360" w:lineRule="auto"/>
        <w:jc w:val="both"/>
        <w:rPr>
          <w:rFonts w:ascii="Arial" w:hAnsi="Arial" w:cs="Arial"/>
          <w:color w:val="000000"/>
          <w:sz w:val="20"/>
          <w:szCs w:val="20"/>
          <w:lang w:val="sr-Cyrl-RS"/>
        </w:rPr>
      </w:pPr>
      <w:r>
        <w:rPr>
          <w:rFonts w:ascii="Arial" w:hAnsi="Arial" w:cs="Arial"/>
          <w:color w:val="000000"/>
          <w:sz w:val="20"/>
          <w:szCs w:val="20"/>
          <w:lang w:val="ru-RU"/>
        </w:rPr>
        <w:t>U</w:t>
      </w:r>
      <w:r w:rsidRPr="004115B6">
        <w:rPr>
          <w:rFonts w:ascii="Arial" w:hAnsi="Arial" w:cs="Arial"/>
          <w:color w:val="000000"/>
          <w:sz w:val="20"/>
          <w:szCs w:val="20"/>
          <w:lang w:val="sr-Cyrl-RS"/>
        </w:rPr>
        <w:t xml:space="preserve"> </w:t>
      </w:r>
      <w:r>
        <w:rPr>
          <w:rFonts w:ascii="Arial" w:hAnsi="Arial" w:cs="Arial"/>
          <w:color w:val="000000"/>
          <w:sz w:val="20"/>
          <w:szCs w:val="20"/>
          <w:lang w:val="ru-RU"/>
        </w:rPr>
        <w:t>doma</w:t>
      </w:r>
      <w:r w:rsidRPr="004115B6">
        <w:rPr>
          <w:rFonts w:ascii="Arial" w:hAnsi="Arial" w:cs="Arial"/>
          <w:color w:val="000000"/>
          <w:sz w:val="20"/>
          <w:szCs w:val="20"/>
          <w:lang w:val="sr-Cyrl-RS"/>
        </w:rPr>
        <w:t>ć</w:t>
      </w:r>
      <w:r>
        <w:rPr>
          <w:rFonts w:ascii="Arial" w:hAnsi="Arial" w:cs="Arial"/>
          <w:color w:val="000000"/>
          <w:sz w:val="20"/>
          <w:szCs w:val="20"/>
          <w:lang w:val="ru-RU"/>
        </w:rPr>
        <w:t>em</w:t>
      </w:r>
      <w:r w:rsidRPr="004115B6">
        <w:rPr>
          <w:rFonts w:ascii="Arial" w:hAnsi="Arial" w:cs="Arial"/>
          <w:color w:val="000000"/>
          <w:sz w:val="20"/>
          <w:szCs w:val="20"/>
          <w:lang w:val="sr-Cyrl-RS"/>
        </w:rPr>
        <w:t xml:space="preserve"> </w:t>
      </w:r>
      <w:r>
        <w:rPr>
          <w:rFonts w:ascii="Arial" w:hAnsi="Arial" w:cs="Arial"/>
          <w:color w:val="000000"/>
          <w:sz w:val="20"/>
          <w:szCs w:val="20"/>
          <w:lang w:val="ru-RU"/>
        </w:rPr>
        <w:t>zakonodavstvu</w:t>
      </w:r>
      <w:r w:rsidRPr="004115B6">
        <w:rPr>
          <w:rFonts w:ascii="Arial" w:hAnsi="Arial" w:cs="Arial"/>
          <w:color w:val="000000"/>
          <w:sz w:val="20"/>
          <w:szCs w:val="20"/>
          <w:lang w:val="sr-Cyrl-RS"/>
        </w:rPr>
        <w:t xml:space="preserve"> </w:t>
      </w:r>
      <w:r>
        <w:rPr>
          <w:rFonts w:ascii="Arial" w:hAnsi="Arial" w:cs="Arial"/>
          <w:color w:val="000000"/>
          <w:sz w:val="20"/>
          <w:szCs w:val="20"/>
          <w:lang w:val="ru-RU"/>
        </w:rPr>
        <w:t>na</w:t>
      </w:r>
      <w:r w:rsidRPr="004115B6">
        <w:rPr>
          <w:rFonts w:ascii="Arial" w:hAnsi="Arial" w:cs="Arial"/>
          <w:color w:val="000000"/>
          <w:sz w:val="20"/>
          <w:szCs w:val="20"/>
          <w:lang w:val="sr-Cyrl-RS"/>
        </w:rPr>
        <w:t>č</w:t>
      </w:r>
      <w:r>
        <w:rPr>
          <w:rFonts w:ascii="Arial" w:hAnsi="Arial" w:cs="Arial"/>
          <w:color w:val="000000"/>
          <w:sz w:val="20"/>
          <w:szCs w:val="20"/>
          <w:lang w:val="ru-RU"/>
        </w:rPr>
        <w:t>elo</w:t>
      </w:r>
      <w:r w:rsidRPr="004115B6">
        <w:rPr>
          <w:rFonts w:ascii="Arial" w:hAnsi="Arial" w:cs="Arial"/>
          <w:color w:val="000000"/>
          <w:sz w:val="20"/>
          <w:szCs w:val="20"/>
          <w:lang w:val="sr-Cyrl-RS"/>
        </w:rPr>
        <w:t xml:space="preserve"> </w:t>
      </w:r>
      <w:r>
        <w:rPr>
          <w:rFonts w:ascii="Arial" w:hAnsi="Arial" w:cs="Arial"/>
          <w:color w:val="000000"/>
          <w:sz w:val="20"/>
          <w:szCs w:val="20"/>
          <w:lang w:val="ru-RU"/>
        </w:rPr>
        <w:t>o</w:t>
      </w:r>
      <w:r w:rsidRPr="004115B6">
        <w:rPr>
          <w:rFonts w:ascii="Arial" w:hAnsi="Arial" w:cs="Arial"/>
          <w:color w:val="000000"/>
          <w:sz w:val="20"/>
          <w:szCs w:val="20"/>
          <w:lang w:val="sr-Cyrl-RS"/>
        </w:rPr>
        <w:t xml:space="preserve"> </w:t>
      </w:r>
      <w:r>
        <w:rPr>
          <w:rFonts w:ascii="Arial" w:hAnsi="Arial" w:cs="Arial"/>
          <w:color w:val="000000"/>
          <w:sz w:val="20"/>
          <w:szCs w:val="20"/>
          <w:lang w:val="ru-RU"/>
        </w:rPr>
        <w:t>jednakosti</w:t>
      </w:r>
      <w:r w:rsidRPr="004115B6">
        <w:rPr>
          <w:rFonts w:ascii="Arial" w:hAnsi="Arial" w:cs="Arial"/>
          <w:color w:val="000000"/>
          <w:sz w:val="20"/>
          <w:szCs w:val="20"/>
          <w:lang w:val="sr-Cyrl-RS"/>
        </w:rPr>
        <w:t xml:space="preserve"> </w:t>
      </w:r>
      <w:r>
        <w:rPr>
          <w:rFonts w:ascii="Arial" w:hAnsi="Arial" w:cs="Arial"/>
          <w:color w:val="000000"/>
          <w:sz w:val="20"/>
          <w:szCs w:val="20"/>
          <w:lang w:val="ru-RU"/>
        </w:rPr>
        <w:t>nagra</w:t>
      </w:r>
      <w:r w:rsidRPr="004115B6">
        <w:rPr>
          <w:rFonts w:ascii="Arial" w:hAnsi="Arial" w:cs="Arial"/>
          <w:color w:val="000000"/>
          <w:sz w:val="20"/>
          <w:szCs w:val="20"/>
          <w:lang w:val="sr-Cyrl-RS"/>
        </w:rPr>
        <w:t>đ</w:t>
      </w:r>
      <w:r>
        <w:rPr>
          <w:rFonts w:ascii="Arial" w:hAnsi="Arial" w:cs="Arial"/>
          <w:color w:val="000000"/>
          <w:sz w:val="20"/>
          <w:szCs w:val="20"/>
          <w:lang w:val="ru-RU"/>
        </w:rPr>
        <w:t>ivanja</w:t>
      </w:r>
      <w:r w:rsidRPr="004115B6">
        <w:rPr>
          <w:rFonts w:ascii="Arial" w:hAnsi="Arial" w:cs="Arial"/>
          <w:color w:val="000000"/>
          <w:sz w:val="20"/>
          <w:szCs w:val="20"/>
          <w:lang w:val="sr-Cyrl-RS"/>
        </w:rPr>
        <w:t xml:space="preserve"> </w:t>
      </w:r>
      <w:r>
        <w:rPr>
          <w:rFonts w:ascii="Arial" w:hAnsi="Arial" w:cs="Arial"/>
          <w:color w:val="000000"/>
          <w:sz w:val="20"/>
          <w:szCs w:val="20"/>
          <w:lang w:val="ru-RU"/>
        </w:rPr>
        <w:t>mu</w:t>
      </w:r>
      <w:r w:rsidRPr="004115B6">
        <w:rPr>
          <w:rFonts w:ascii="Arial" w:hAnsi="Arial" w:cs="Arial"/>
          <w:color w:val="000000"/>
          <w:sz w:val="20"/>
          <w:szCs w:val="20"/>
          <w:lang w:val="sr-Cyrl-RS"/>
        </w:rPr>
        <w:t>š</w:t>
      </w:r>
      <w:r>
        <w:rPr>
          <w:rFonts w:ascii="Arial" w:hAnsi="Arial" w:cs="Arial"/>
          <w:color w:val="000000"/>
          <w:sz w:val="20"/>
          <w:szCs w:val="20"/>
          <w:lang w:val="ru-RU"/>
        </w:rPr>
        <w:t>ke</w:t>
      </w:r>
      <w:r w:rsidRPr="004115B6">
        <w:rPr>
          <w:rFonts w:ascii="Arial" w:hAnsi="Arial" w:cs="Arial"/>
          <w:color w:val="000000"/>
          <w:sz w:val="20"/>
          <w:szCs w:val="20"/>
          <w:lang w:val="sr-Cyrl-RS"/>
        </w:rPr>
        <w:t xml:space="preserve"> </w:t>
      </w:r>
      <w:r>
        <w:rPr>
          <w:rFonts w:ascii="Arial" w:hAnsi="Arial" w:cs="Arial"/>
          <w:color w:val="000000"/>
          <w:sz w:val="20"/>
          <w:szCs w:val="20"/>
          <w:lang w:val="ru-RU"/>
        </w:rPr>
        <w:t>i</w:t>
      </w:r>
      <w:r w:rsidRPr="004115B6">
        <w:rPr>
          <w:rFonts w:ascii="Arial" w:hAnsi="Arial" w:cs="Arial"/>
          <w:color w:val="000000"/>
          <w:sz w:val="20"/>
          <w:szCs w:val="20"/>
          <w:lang w:val="sr-Cyrl-RS"/>
        </w:rPr>
        <w:t xml:space="preserve"> ž</w:t>
      </w:r>
      <w:r>
        <w:rPr>
          <w:rFonts w:ascii="Arial" w:hAnsi="Arial" w:cs="Arial"/>
          <w:color w:val="000000"/>
          <w:sz w:val="20"/>
          <w:szCs w:val="20"/>
          <w:lang w:val="ru-RU"/>
        </w:rPr>
        <w:t>enske</w:t>
      </w:r>
      <w:r w:rsidRPr="004115B6">
        <w:rPr>
          <w:rFonts w:ascii="Arial" w:hAnsi="Arial" w:cs="Arial"/>
          <w:color w:val="000000"/>
          <w:sz w:val="20"/>
          <w:szCs w:val="20"/>
          <w:lang w:val="sr-Cyrl-RS"/>
        </w:rPr>
        <w:t xml:space="preserve"> </w:t>
      </w:r>
      <w:r>
        <w:rPr>
          <w:rFonts w:ascii="Arial" w:hAnsi="Arial" w:cs="Arial"/>
          <w:color w:val="000000"/>
          <w:sz w:val="20"/>
          <w:szCs w:val="20"/>
          <w:lang w:val="ru-RU"/>
        </w:rPr>
        <w:t>radne</w:t>
      </w:r>
      <w:r w:rsidRPr="004115B6">
        <w:rPr>
          <w:rFonts w:ascii="Arial" w:hAnsi="Arial" w:cs="Arial"/>
          <w:color w:val="000000"/>
          <w:sz w:val="20"/>
          <w:szCs w:val="20"/>
          <w:lang w:val="sr-Cyrl-RS"/>
        </w:rPr>
        <w:t xml:space="preserve"> </w:t>
      </w:r>
      <w:r>
        <w:rPr>
          <w:rFonts w:ascii="Arial" w:hAnsi="Arial" w:cs="Arial"/>
          <w:color w:val="000000"/>
          <w:sz w:val="20"/>
          <w:szCs w:val="20"/>
          <w:lang w:val="ru-RU"/>
        </w:rPr>
        <w:t>snage</w:t>
      </w:r>
      <w:r w:rsidRPr="004115B6">
        <w:rPr>
          <w:rFonts w:ascii="Arial" w:hAnsi="Arial" w:cs="Arial"/>
          <w:color w:val="000000"/>
          <w:sz w:val="20"/>
          <w:szCs w:val="20"/>
          <w:lang w:val="sr-Cyrl-RS"/>
        </w:rPr>
        <w:t xml:space="preserve"> </w:t>
      </w:r>
      <w:r>
        <w:rPr>
          <w:rFonts w:ascii="Arial" w:hAnsi="Arial" w:cs="Arial"/>
          <w:color w:val="000000"/>
          <w:sz w:val="20"/>
          <w:szCs w:val="20"/>
          <w:lang w:val="ru-RU"/>
        </w:rPr>
        <w:t>za</w:t>
      </w:r>
      <w:r w:rsidRPr="004115B6">
        <w:rPr>
          <w:rFonts w:ascii="Arial" w:hAnsi="Arial" w:cs="Arial"/>
          <w:color w:val="000000"/>
          <w:sz w:val="20"/>
          <w:szCs w:val="20"/>
          <w:lang w:val="sr-Cyrl-RS"/>
        </w:rPr>
        <w:t xml:space="preserve"> </w:t>
      </w:r>
      <w:r>
        <w:rPr>
          <w:rFonts w:ascii="Arial" w:hAnsi="Arial" w:cs="Arial"/>
          <w:color w:val="000000"/>
          <w:sz w:val="20"/>
          <w:szCs w:val="20"/>
          <w:lang w:val="ru-RU"/>
        </w:rPr>
        <w:t>rad</w:t>
      </w:r>
      <w:r w:rsidRPr="004115B6">
        <w:rPr>
          <w:rFonts w:ascii="Arial" w:hAnsi="Arial" w:cs="Arial"/>
          <w:color w:val="000000"/>
          <w:sz w:val="20"/>
          <w:szCs w:val="20"/>
          <w:lang w:val="sr-Cyrl-RS"/>
        </w:rPr>
        <w:t xml:space="preserve"> </w:t>
      </w:r>
      <w:r>
        <w:rPr>
          <w:rFonts w:ascii="Arial" w:hAnsi="Arial" w:cs="Arial"/>
          <w:color w:val="000000"/>
          <w:sz w:val="20"/>
          <w:szCs w:val="20"/>
          <w:lang w:val="ru-RU"/>
        </w:rPr>
        <w:t>jednake</w:t>
      </w:r>
      <w:r w:rsidRPr="004115B6">
        <w:rPr>
          <w:rFonts w:ascii="Arial" w:hAnsi="Arial" w:cs="Arial"/>
          <w:color w:val="000000"/>
          <w:sz w:val="20"/>
          <w:szCs w:val="20"/>
          <w:lang w:val="sr-Cyrl-RS"/>
        </w:rPr>
        <w:t xml:space="preserve"> </w:t>
      </w:r>
      <w:r>
        <w:rPr>
          <w:rFonts w:ascii="Arial" w:hAnsi="Arial" w:cs="Arial"/>
          <w:color w:val="000000"/>
          <w:sz w:val="20"/>
          <w:szCs w:val="20"/>
          <w:lang w:val="ru-RU"/>
        </w:rPr>
        <w:t>vrednosti</w:t>
      </w:r>
      <w:r w:rsidRPr="004115B6">
        <w:rPr>
          <w:rFonts w:ascii="Arial" w:hAnsi="Arial" w:cs="Arial"/>
          <w:color w:val="000000"/>
          <w:sz w:val="20"/>
          <w:szCs w:val="20"/>
          <w:lang w:val="sr-Cyrl-RS"/>
        </w:rPr>
        <w:t xml:space="preserve"> </w:t>
      </w:r>
      <w:r>
        <w:rPr>
          <w:rFonts w:ascii="Arial" w:hAnsi="Arial" w:cs="Arial"/>
          <w:color w:val="000000"/>
          <w:sz w:val="20"/>
          <w:szCs w:val="20"/>
          <w:lang w:val="ru-RU"/>
        </w:rPr>
        <w:t>delimi</w:t>
      </w:r>
      <w:r w:rsidRPr="004115B6">
        <w:rPr>
          <w:rFonts w:ascii="Arial" w:hAnsi="Arial" w:cs="Arial"/>
          <w:color w:val="000000"/>
          <w:sz w:val="20"/>
          <w:szCs w:val="20"/>
          <w:lang w:val="sr-Cyrl-RS"/>
        </w:rPr>
        <w:t>č</w:t>
      </w:r>
      <w:r>
        <w:rPr>
          <w:rFonts w:ascii="Arial" w:hAnsi="Arial" w:cs="Arial"/>
          <w:color w:val="000000"/>
          <w:sz w:val="20"/>
          <w:szCs w:val="20"/>
          <w:lang w:val="ru-RU"/>
        </w:rPr>
        <w:t>no</w:t>
      </w:r>
      <w:r w:rsidRPr="004115B6">
        <w:rPr>
          <w:rFonts w:ascii="Arial" w:hAnsi="Arial" w:cs="Arial"/>
          <w:color w:val="000000"/>
          <w:sz w:val="20"/>
          <w:szCs w:val="20"/>
          <w:lang w:val="sr-Cyrl-RS"/>
        </w:rPr>
        <w:t xml:space="preserve"> </w:t>
      </w:r>
      <w:r>
        <w:rPr>
          <w:rFonts w:ascii="Arial" w:hAnsi="Arial" w:cs="Arial"/>
          <w:color w:val="000000"/>
          <w:sz w:val="20"/>
          <w:szCs w:val="20"/>
          <w:lang w:val="ru-RU"/>
        </w:rPr>
        <w:t>je</w:t>
      </w:r>
      <w:r w:rsidRPr="004115B6">
        <w:rPr>
          <w:rFonts w:ascii="Arial" w:hAnsi="Arial" w:cs="Arial"/>
          <w:color w:val="000000"/>
          <w:sz w:val="20"/>
          <w:szCs w:val="20"/>
          <w:lang w:val="sr-Cyrl-RS"/>
        </w:rPr>
        <w:t xml:space="preserve"> </w:t>
      </w:r>
      <w:r>
        <w:rPr>
          <w:rFonts w:ascii="Arial" w:hAnsi="Arial" w:cs="Arial"/>
          <w:color w:val="000000"/>
          <w:sz w:val="20"/>
          <w:szCs w:val="20"/>
          <w:lang w:val="ru-RU"/>
        </w:rPr>
        <w:t>utvr</w:t>
      </w:r>
      <w:r w:rsidRPr="004115B6">
        <w:rPr>
          <w:rFonts w:ascii="Arial" w:hAnsi="Arial" w:cs="Arial"/>
          <w:color w:val="000000"/>
          <w:sz w:val="20"/>
          <w:szCs w:val="20"/>
          <w:lang w:val="sr-Cyrl-RS"/>
        </w:rPr>
        <w:t>đ</w:t>
      </w:r>
      <w:r>
        <w:rPr>
          <w:rFonts w:ascii="Arial" w:hAnsi="Arial" w:cs="Arial"/>
          <w:color w:val="000000"/>
          <w:sz w:val="20"/>
          <w:szCs w:val="20"/>
          <w:lang w:val="ru-RU"/>
        </w:rPr>
        <w:t>eno</w:t>
      </w:r>
      <w:r w:rsidRPr="004115B6">
        <w:rPr>
          <w:rFonts w:ascii="Arial" w:hAnsi="Arial" w:cs="Arial"/>
          <w:color w:val="000000"/>
          <w:sz w:val="20"/>
          <w:szCs w:val="20"/>
          <w:lang w:val="sr-Cyrl-RS"/>
        </w:rPr>
        <w:t xml:space="preserve"> č</w:t>
      </w:r>
      <w:r>
        <w:rPr>
          <w:rFonts w:ascii="Arial" w:hAnsi="Arial" w:cs="Arial"/>
          <w:color w:val="000000"/>
          <w:sz w:val="20"/>
          <w:szCs w:val="20"/>
          <w:lang w:val="ru-RU"/>
        </w:rPr>
        <w:t>lanom</w:t>
      </w:r>
      <w:r w:rsidRPr="004115B6">
        <w:rPr>
          <w:rFonts w:ascii="Arial" w:hAnsi="Arial" w:cs="Arial"/>
          <w:color w:val="000000"/>
          <w:sz w:val="20"/>
          <w:szCs w:val="20"/>
          <w:lang w:val="sr-Cyrl-RS"/>
        </w:rPr>
        <w:t xml:space="preserve"> 104. </w:t>
      </w:r>
      <w:r>
        <w:rPr>
          <w:rFonts w:ascii="Arial" w:hAnsi="Arial" w:cs="Arial"/>
          <w:color w:val="000000"/>
          <w:sz w:val="20"/>
          <w:szCs w:val="20"/>
          <w:lang w:val="ru-RU"/>
        </w:rPr>
        <w:t>Zakona</w:t>
      </w:r>
      <w:r w:rsidRPr="004115B6">
        <w:rPr>
          <w:rFonts w:ascii="Arial" w:hAnsi="Arial" w:cs="Arial"/>
          <w:color w:val="000000"/>
          <w:sz w:val="20"/>
          <w:szCs w:val="20"/>
          <w:lang w:val="sr-Cyrl-RS"/>
        </w:rPr>
        <w:t xml:space="preserve"> </w:t>
      </w:r>
      <w:r>
        <w:rPr>
          <w:rFonts w:ascii="Arial" w:hAnsi="Arial" w:cs="Arial"/>
          <w:color w:val="000000"/>
          <w:sz w:val="20"/>
          <w:szCs w:val="20"/>
          <w:lang w:val="ru-RU"/>
        </w:rPr>
        <w:t>o</w:t>
      </w:r>
      <w:r w:rsidRPr="004115B6">
        <w:rPr>
          <w:rFonts w:ascii="Arial" w:hAnsi="Arial" w:cs="Arial"/>
          <w:color w:val="000000"/>
          <w:sz w:val="20"/>
          <w:szCs w:val="20"/>
          <w:lang w:val="sr-Cyrl-RS"/>
        </w:rPr>
        <w:t xml:space="preserve"> </w:t>
      </w:r>
      <w:r>
        <w:rPr>
          <w:rFonts w:ascii="Arial" w:hAnsi="Arial" w:cs="Arial"/>
          <w:color w:val="000000"/>
          <w:sz w:val="20"/>
          <w:szCs w:val="20"/>
          <w:lang w:val="ru-RU"/>
        </w:rPr>
        <w:t>radu</w:t>
      </w:r>
      <w:r w:rsidRPr="004115B6">
        <w:rPr>
          <w:rFonts w:ascii="Arial" w:hAnsi="Arial" w:cs="Arial"/>
          <w:color w:val="000000"/>
          <w:sz w:val="20"/>
          <w:szCs w:val="20"/>
          <w:lang w:val="sr-Cyrl-RS"/>
        </w:rPr>
        <w:t xml:space="preserve">. </w:t>
      </w:r>
    </w:p>
    <w:p w:rsidR="004115B6" w:rsidRPr="004115B6" w:rsidRDefault="004115B6" w:rsidP="004115B6">
      <w:pPr>
        <w:pStyle w:val="Heading4"/>
        <w:spacing w:line="360" w:lineRule="auto"/>
        <w:jc w:val="both"/>
        <w:rPr>
          <w:rFonts w:ascii="Arial" w:hAnsi="Arial" w:cs="Arial"/>
          <w:b w:val="0"/>
          <w:bCs w:val="0"/>
          <w:i w:val="0"/>
          <w:iCs w:val="0"/>
          <w:color w:val="auto"/>
          <w:sz w:val="20"/>
          <w:szCs w:val="20"/>
          <w:lang w:val="sr-Cyrl-RS"/>
        </w:rPr>
      </w:pPr>
      <w:r w:rsidRPr="004115B6">
        <w:rPr>
          <w:rFonts w:ascii="Arial" w:hAnsi="Arial" w:cs="Arial"/>
          <w:b w:val="0"/>
          <w:bCs w:val="0"/>
          <w:i w:val="0"/>
          <w:iCs w:val="0"/>
          <w:color w:val="auto"/>
          <w:sz w:val="20"/>
          <w:szCs w:val="20"/>
          <w:lang w:val="sr-Cyrl-RS"/>
        </w:rPr>
        <w:t>Č</w:t>
      </w:r>
      <w:r>
        <w:rPr>
          <w:rFonts w:ascii="Arial" w:hAnsi="Arial" w:cs="Arial"/>
          <w:b w:val="0"/>
          <w:bCs w:val="0"/>
          <w:i w:val="0"/>
          <w:iCs w:val="0"/>
          <w:color w:val="auto"/>
          <w:sz w:val="20"/>
          <w:szCs w:val="20"/>
          <w:lang w:val="ru-RU"/>
        </w:rPr>
        <w:t>lan</w:t>
      </w:r>
      <w:r w:rsidRPr="004115B6">
        <w:rPr>
          <w:rFonts w:ascii="Arial" w:hAnsi="Arial" w:cs="Arial"/>
          <w:b w:val="0"/>
          <w:bCs w:val="0"/>
          <w:i w:val="0"/>
          <w:iCs w:val="0"/>
          <w:color w:val="auto"/>
          <w:sz w:val="20"/>
          <w:szCs w:val="20"/>
          <w:lang w:val="sr-Cyrl-RS"/>
        </w:rPr>
        <w:t xml:space="preserve"> 104. </w:t>
      </w:r>
    </w:p>
    <w:p w:rsidR="004115B6" w:rsidRPr="004115B6" w:rsidRDefault="004115B6" w:rsidP="004115B6">
      <w:pPr>
        <w:pStyle w:val="NoSpacing"/>
        <w:spacing w:line="360" w:lineRule="auto"/>
        <w:jc w:val="both"/>
        <w:rPr>
          <w:rFonts w:ascii="Arial" w:hAnsi="Arial" w:cs="Arial"/>
          <w:sz w:val="20"/>
          <w:szCs w:val="20"/>
          <w:lang w:val="sr-Cyrl-RS"/>
        </w:rPr>
      </w:pPr>
      <w:r w:rsidRPr="004115B6">
        <w:rPr>
          <w:rFonts w:ascii="Arial" w:hAnsi="Arial" w:cs="Arial"/>
          <w:sz w:val="20"/>
          <w:szCs w:val="20"/>
          <w:lang w:val="sr-Cyrl-RS"/>
        </w:rPr>
        <w:t xml:space="preserve">(1) </w:t>
      </w:r>
      <w:r>
        <w:rPr>
          <w:rFonts w:ascii="Arial" w:hAnsi="Arial" w:cs="Arial"/>
          <w:sz w:val="20"/>
          <w:szCs w:val="20"/>
          <w:lang w:val="ru-RU"/>
        </w:rPr>
        <w:t>Zaposleni</w:t>
      </w:r>
      <w:r w:rsidRPr="004115B6">
        <w:rPr>
          <w:rFonts w:ascii="Arial" w:hAnsi="Arial" w:cs="Arial"/>
          <w:sz w:val="20"/>
          <w:szCs w:val="20"/>
          <w:lang w:val="sr-Cyrl-RS"/>
        </w:rPr>
        <w:t xml:space="preserve"> </w:t>
      </w:r>
      <w:r>
        <w:rPr>
          <w:rFonts w:ascii="Arial" w:hAnsi="Arial" w:cs="Arial"/>
          <w:sz w:val="20"/>
          <w:szCs w:val="20"/>
          <w:lang w:val="ru-RU"/>
        </w:rPr>
        <w:t>ima</w:t>
      </w:r>
      <w:r w:rsidRPr="004115B6">
        <w:rPr>
          <w:rFonts w:ascii="Arial" w:hAnsi="Arial" w:cs="Arial"/>
          <w:sz w:val="20"/>
          <w:szCs w:val="20"/>
          <w:lang w:val="sr-Cyrl-RS"/>
        </w:rPr>
        <w:t xml:space="preserve"> </w:t>
      </w:r>
      <w:r>
        <w:rPr>
          <w:rFonts w:ascii="Arial" w:hAnsi="Arial" w:cs="Arial"/>
          <w:sz w:val="20"/>
          <w:szCs w:val="20"/>
          <w:lang w:val="ru-RU"/>
        </w:rPr>
        <w:t>pravo</w:t>
      </w:r>
      <w:r w:rsidRPr="004115B6">
        <w:rPr>
          <w:rFonts w:ascii="Arial" w:hAnsi="Arial" w:cs="Arial"/>
          <w:sz w:val="20"/>
          <w:szCs w:val="20"/>
          <w:lang w:val="sr-Cyrl-RS"/>
        </w:rPr>
        <w:t xml:space="preserve"> </w:t>
      </w:r>
      <w:r>
        <w:rPr>
          <w:rFonts w:ascii="Arial" w:hAnsi="Arial" w:cs="Arial"/>
          <w:sz w:val="20"/>
          <w:szCs w:val="20"/>
          <w:lang w:val="ru-RU"/>
        </w:rPr>
        <w:t>na</w:t>
      </w:r>
      <w:r w:rsidRPr="004115B6">
        <w:rPr>
          <w:rFonts w:ascii="Arial" w:hAnsi="Arial" w:cs="Arial"/>
          <w:sz w:val="20"/>
          <w:szCs w:val="20"/>
          <w:lang w:val="sr-Cyrl-RS"/>
        </w:rPr>
        <w:t xml:space="preserve"> </w:t>
      </w:r>
      <w:r>
        <w:rPr>
          <w:rFonts w:ascii="Arial" w:hAnsi="Arial" w:cs="Arial"/>
          <w:sz w:val="20"/>
          <w:szCs w:val="20"/>
          <w:lang w:val="ru-RU"/>
        </w:rPr>
        <w:t>odgovaraju</w:t>
      </w:r>
      <w:r w:rsidRPr="004115B6">
        <w:rPr>
          <w:rFonts w:ascii="Arial" w:hAnsi="Arial" w:cs="Arial"/>
          <w:sz w:val="20"/>
          <w:szCs w:val="20"/>
          <w:lang w:val="sr-Cyrl-RS"/>
        </w:rPr>
        <w:t>ć</w:t>
      </w:r>
      <w:r>
        <w:rPr>
          <w:rFonts w:ascii="Arial" w:hAnsi="Arial" w:cs="Arial"/>
          <w:sz w:val="20"/>
          <w:szCs w:val="20"/>
          <w:lang w:val="ru-RU"/>
        </w:rPr>
        <w:t>u</w:t>
      </w:r>
      <w:r w:rsidRPr="004115B6">
        <w:rPr>
          <w:rFonts w:ascii="Arial" w:hAnsi="Arial" w:cs="Arial"/>
          <w:sz w:val="20"/>
          <w:szCs w:val="20"/>
          <w:lang w:val="sr-Cyrl-RS"/>
        </w:rPr>
        <w:t xml:space="preserve"> </w:t>
      </w:r>
      <w:r>
        <w:rPr>
          <w:rFonts w:ascii="Arial" w:hAnsi="Arial" w:cs="Arial"/>
          <w:sz w:val="20"/>
          <w:szCs w:val="20"/>
          <w:lang w:val="ru-RU"/>
        </w:rPr>
        <w:t>zaradu</w:t>
      </w:r>
      <w:r w:rsidRPr="004115B6">
        <w:rPr>
          <w:rFonts w:ascii="Arial" w:hAnsi="Arial" w:cs="Arial"/>
          <w:sz w:val="20"/>
          <w:szCs w:val="20"/>
          <w:lang w:val="sr-Cyrl-RS"/>
        </w:rPr>
        <w:t xml:space="preserve">, </w:t>
      </w:r>
      <w:r>
        <w:rPr>
          <w:rFonts w:ascii="Arial" w:hAnsi="Arial" w:cs="Arial"/>
          <w:sz w:val="20"/>
          <w:szCs w:val="20"/>
          <w:lang w:val="ru-RU"/>
        </w:rPr>
        <w:t>koja</w:t>
      </w:r>
      <w:r w:rsidRPr="004115B6">
        <w:rPr>
          <w:rFonts w:ascii="Arial" w:hAnsi="Arial" w:cs="Arial"/>
          <w:sz w:val="20"/>
          <w:szCs w:val="20"/>
          <w:lang w:val="sr-Cyrl-RS"/>
        </w:rPr>
        <w:t xml:space="preserve"> </w:t>
      </w:r>
      <w:r>
        <w:rPr>
          <w:rFonts w:ascii="Arial" w:hAnsi="Arial" w:cs="Arial"/>
          <w:sz w:val="20"/>
          <w:szCs w:val="20"/>
          <w:lang w:val="ru-RU"/>
        </w:rPr>
        <w:t>se</w:t>
      </w:r>
      <w:r w:rsidRPr="004115B6">
        <w:rPr>
          <w:rFonts w:ascii="Arial" w:hAnsi="Arial" w:cs="Arial"/>
          <w:sz w:val="20"/>
          <w:szCs w:val="20"/>
          <w:lang w:val="sr-Cyrl-RS"/>
        </w:rPr>
        <w:t xml:space="preserve"> </w:t>
      </w:r>
      <w:r>
        <w:rPr>
          <w:rFonts w:ascii="Arial" w:hAnsi="Arial" w:cs="Arial"/>
          <w:sz w:val="20"/>
          <w:szCs w:val="20"/>
          <w:lang w:val="ru-RU"/>
        </w:rPr>
        <w:t>utvr</w:t>
      </w:r>
      <w:r w:rsidRPr="004115B6">
        <w:rPr>
          <w:rFonts w:ascii="Arial" w:hAnsi="Arial" w:cs="Arial"/>
          <w:sz w:val="20"/>
          <w:szCs w:val="20"/>
          <w:lang w:val="sr-Cyrl-RS"/>
        </w:rPr>
        <w:t>đ</w:t>
      </w:r>
      <w:r>
        <w:rPr>
          <w:rFonts w:ascii="Arial" w:hAnsi="Arial" w:cs="Arial"/>
          <w:sz w:val="20"/>
          <w:szCs w:val="20"/>
          <w:lang w:val="ru-RU"/>
        </w:rPr>
        <w:t>uje</w:t>
      </w:r>
      <w:r w:rsidRPr="004115B6">
        <w:rPr>
          <w:rFonts w:ascii="Arial" w:hAnsi="Arial" w:cs="Arial"/>
          <w:sz w:val="20"/>
          <w:szCs w:val="20"/>
          <w:lang w:val="sr-Cyrl-RS"/>
        </w:rPr>
        <w:t xml:space="preserve"> </w:t>
      </w:r>
      <w:r>
        <w:rPr>
          <w:rFonts w:ascii="Arial" w:hAnsi="Arial" w:cs="Arial"/>
          <w:sz w:val="20"/>
          <w:szCs w:val="20"/>
          <w:lang w:val="ru-RU"/>
        </w:rPr>
        <w:t>u</w:t>
      </w:r>
      <w:r w:rsidRPr="004115B6">
        <w:rPr>
          <w:rFonts w:ascii="Arial" w:hAnsi="Arial" w:cs="Arial"/>
          <w:sz w:val="20"/>
          <w:szCs w:val="20"/>
          <w:lang w:val="sr-Cyrl-RS"/>
        </w:rPr>
        <w:t xml:space="preserve"> </w:t>
      </w:r>
      <w:r>
        <w:rPr>
          <w:rFonts w:ascii="Arial" w:hAnsi="Arial" w:cs="Arial"/>
          <w:sz w:val="20"/>
          <w:szCs w:val="20"/>
          <w:lang w:val="ru-RU"/>
        </w:rPr>
        <w:t>skladu</w:t>
      </w:r>
      <w:r w:rsidRPr="004115B6">
        <w:rPr>
          <w:rFonts w:ascii="Arial" w:hAnsi="Arial" w:cs="Arial"/>
          <w:sz w:val="20"/>
          <w:szCs w:val="20"/>
          <w:lang w:val="sr-Cyrl-RS"/>
        </w:rPr>
        <w:t xml:space="preserve"> </w:t>
      </w:r>
      <w:r>
        <w:rPr>
          <w:rFonts w:ascii="Arial" w:hAnsi="Arial" w:cs="Arial"/>
          <w:sz w:val="20"/>
          <w:szCs w:val="20"/>
          <w:lang w:val="ru-RU"/>
        </w:rPr>
        <w:t>sa</w:t>
      </w:r>
      <w:r w:rsidRPr="004115B6">
        <w:rPr>
          <w:rFonts w:ascii="Arial" w:hAnsi="Arial" w:cs="Arial"/>
          <w:sz w:val="20"/>
          <w:szCs w:val="20"/>
          <w:lang w:val="sr-Cyrl-RS"/>
        </w:rPr>
        <w:t xml:space="preserve"> </w:t>
      </w:r>
      <w:r>
        <w:rPr>
          <w:rFonts w:ascii="Arial" w:hAnsi="Arial" w:cs="Arial"/>
          <w:sz w:val="20"/>
          <w:szCs w:val="20"/>
          <w:lang w:val="ru-RU"/>
        </w:rPr>
        <w:t>zakonom</w:t>
      </w:r>
      <w:r w:rsidRPr="004115B6">
        <w:rPr>
          <w:rFonts w:ascii="Arial" w:hAnsi="Arial" w:cs="Arial"/>
          <w:sz w:val="20"/>
          <w:szCs w:val="20"/>
          <w:lang w:val="sr-Cyrl-RS"/>
        </w:rPr>
        <w:t xml:space="preserve">, </w:t>
      </w:r>
      <w:r>
        <w:rPr>
          <w:rFonts w:ascii="Arial" w:hAnsi="Arial" w:cs="Arial"/>
          <w:sz w:val="20"/>
          <w:szCs w:val="20"/>
          <w:lang w:val="ru-RU"/>
        </w:rPr>
        <w:t>op</w:t>
      </w:r>
      <w:r w:rsidRPr="004115B6">
        <w:rPr>
          <w:rFonts w:ascii="Arial" w:hAnsi="Arial" w:cs="Arial"/>
          <w:sz w:val="20"/>
          <w:szCs w:val="20"/>
          <w:lang w:val="sr-Cyrl-RS"/>
        </w:rPr>
        <w:t>š</w:t>
      </w:r>
      <w:r>
        <w:rPr>
          <w:rFonts w:ascii="Arial" w:hAnsi="Arial" w:cs="Arial"/>
          <w:sz w:val="20"/>
          <w:szCs w:val="20"/>
          <w:lang w:val="ru-RU"/>
        </w:rPr>
        <w:t>tim</w:t>
      </w:r>
      <w:r w:rsidRPr="004115B6">
        <w:rPr>
          <w:rFonts w:ascii="Arial" w:hAnsi="Arial" w:cs="Arial"/>
          <w:sz w:val="20"/>
          <w:szCs w:val="20"/>
          <w:lang w:val="sr-Cyrl-RS"/>
        </w:rPr>
        <w:t xml:space="preserve"> </w:t>
      </w:r>
      <w:r>
        <w:rPr>
          <w:rFonts w:ascii="Arial" w:hAnsi="Arial" w:cs="Arial"/>
          <w:sz w:val="20"/>
          <w:szCs w:val="20"/>
          <w:lang w:val="ru-RU"/>
        </w:rPr>
        <w:t>aktom</w:t>
      </w:r>
      <w:r w:rsidRPr="004115B6">
        <w:rPr>
          <w:rFonts w:ascii="Arial" w:hAnsi="Arial" w:cs="Arial"/>
          <w:sz w:val="20"/>
          <w:szCs w:val="20"/>
          <w:lang w:val="sr-Cyrl-RS"/>
        </w:rPr>
        <w:t xml:space="preserve"> </w:t>
      </w:r>
      <w:r>
        <w:rPr>
          <w:rFonts w:ascii="Arial" w:hAnsi="Arial" w:cs="Arial"/>
          <w:sz w:val="20"/>
          <w:szCs w:val="20"/>
          <w:lang w:val="ru-RU"/>
        </w:rPr>
        <w:t>i</w:t>
      </w:r>
      <w:r w:rsidRPr="004115B6">
        <w:rPr>
          <w:rFonts w:ascii="Arial" w:hAnsi="Arial" w:cs="Arial"/>
          <w:sz w:val="20"/>
          <w:szCs w:val="20"/>
          <w:lang w:val="sr-Cyrl-RS"/>
        </w:rPr>
        <w:t xml:space="preserve"> </w:t>
      </w:r>
      <w:r>
        <w:rPr>
          <w:rFonts w:ascii="Arial" w:hAnsi="Arial" w:cs="Arial"/>
          <w:sz w:val="20"/>
          <w:szCs w:val="20"/>
          <w:lang w:val="ru-RU"/>
        </w:rPr>
        <w:t>ugovorom</w:t>
      </w:r>
      <w:r w:rsidRPr="004115B6">
        <w:rPr>
          <w:rFonts w:ascii="Arial" w:hAnsi="Arial" w:cs="Arial"/>
          <w:sz w:val="20"/>
          <w:szCs w:val="20"/>
          <w:lang w:val="sr-Cyrl-RS"/>
        </w:rPr>
        <w:t xml:space="preserve"> </w:t>
      </w:r>
      <w:r>
        <w:rPr>
          <w:rFonts w:ascii="Arial" w:hAnsi="Arial" w:cs="Arial"/>
          <w:sz w:val="20"/>
          <w:szCs w:val="20"/>
          <w:lang w:val="ru-RU"/>
        </w:rPr>
        <w:t>o</w:t>
      </w:r>
      <w:r w:rsidRPr="004115B6">
        <w:rPr>
          <w:rFonts w:ascii="Arial" w:hAnsi="Arial" w:cs="Arial"/>
          <w:sz w:val="20"/>
          <w:szCs w:val="20"/>
          <w:lang w:val="sr-Cyrl-RS"/>
        </w:rPr>
        <w:t xml:space="preserve"> </w:t>
      </w:r>
      <w:r>
        <w:rPr>
          <w:rFonts w:ascii="Arial" w:hAnsi="Arial" w:cs="Arial"/>
          <w:sz w:val="20"/>
          <w:szCs w:val="20"/>
          <w:lang w:val="ru-RU"/>
        </w:rPr>
        <w:t>radu</w:t>
      </w:r>
      <w:r w:rsidRPr="004115B6">
        <w:rPr>
          <w:rFonts w:ascii="Arial" w:hAnsi="Arial" w:cs="Arial"/>
          <w:sz w:val="20"/>
          <w:szCs w:val="20"/>
          <w:lang w:val="sr-Cyrl-RS"/>
        </w:rPr>
        <w:t>.</w:t>
      </w:r>
    </w:p>
    <w:p w:rsidR="004115B6" w:rsidRPr="004115B6" w:rsidRDefault="004115B6" w:rsidP="004115B6">
      <w:pPr>
        <w:pStyle w:val="NoSpacing"/>
        <w:spacing w:line="360" w:lineRule="auto"/>
        <w:jc w:val="both"/>
        <w:rPr>
          <w:rFonts w:ascii="Arial" w:hAnsi="Arial" w:cs="Arial"/>
          <w:sz w:val="20"/>
          <w:szCs w:val="20"/>
          <w:lang w:val="sr-Cyrl-RS"/>
        </w:rPr>
      </w:pPr>
      <w:r w:rsidRPr="004115B6">
        <w:rPr>
          <w:rFonts w:ascii="Arial" w:hAnsi="Arial" w:cs="Arial"/>
          <w:sz w:val="20"/>
          <w:szCs w:val="20"/>
          <w:lang w:val="sr-Cyrl-RS"/>
        </w:rPr>
        <w:t xml:space="preserve">(2) </w:t>
      </w:r>
      <w:r>
        <w:rPr>
          <w:rFonts w:ascii="Arial" w:hAnsi="Arial" w:cs="Arial"/>
          <w:sz w:val="20"/>
          <w:szCs w:val="20"/>
          <w:lang w:val="ru-RU"/>
        </w:rPr>
        <w:t>Zaposlenima</w:t>
      </w:r>
      <w:r w:rsidRPr="004115B6">
        <w:rPr>
          <w:rFonts w:ascii="Arial" w:hAnsi="Arial" w:cs="Arial"/>
          <w:sz w:val="20"/>
          <w:szCs w:val="20"/>
          <w:lang w:val="sr-Cyrl-RS"/>
        </w:rPr>
        <w:t xml:space="preserve"> </w:t>
      </w:r>
      <w:r>
        <w:rPr>
          <w:rFonts w:ascii="Arial" w:hAnsi="Arial" w:cs="Arial"/>
          <w:sz w:val="20"/>
          <w:szCs w:val="20"/>
          <w:lang w:val="ru-RU"/>
        </w:rPr>
        <w:t>se</w:t>
      </w:r>
      <w:r w:rsidRPr="004115B6">
        <w:rPr>
          <w:rFonts w:ascii="Arial" w:hAnsi="Arial" w:cs="Arial"/>
          <w:sz w:val="20"/>
          <w:szCs w:val="20"/>
          <w:lang w:val="sr-Cyrl-RS"/>
        </w:rPr>
        <w:t xml:space="preserve"> </w:t>
      </w:r>
      <w:r>
        <w:rPr>
          <w:rFonts w:ascii="Arial" w:hAnsi="Arial" w:cs="Arial"/>
          <w:sz w:val="20"/>
          <w:szCs w:val="20"/>
          <w:lang w:val="ru-RU"/>
        </w:rPr>
        <w:t>garantuje</w:t>
      </w:r>
      <w:r w:rsidRPr="004115B6">
        <w:rPr>
          <w:rFonts w:ascii="Arial" w:hAnsi="Arial" w:cs="Arial"/>
          <w:sz w:val="20"/>
          <w:szCs w:val="20"/>
          <w:lang w:val="sr-Cyrl-RS"/>
        </w:rPr>
        <w:t xml:space="preserve"> </w:t>
      </w:r>
      <w:r>
        <w:rPr>
          <w:rFonts w:ascii="Arial" w:hAnsi="Arial" w:cs="Arial"/>
          <w:sz w:val="20"/>
          <w:szCs w:val="20"/>
          <w:lang w:val="ru-RU"/>
        </w:rPr>
        <w:t>jednaka</w:t>
      </w:r>
      <w:r w:rsidRPr="004115B6">
        <w:rPr>
          <w:rFonts w:ascii="Arial" w:hAnsi="Arial" w:cs="Arial"/>
          <w:sz w:val="20"/>
          <w:szCs w:val="20"/>
          <w:lang w:val="sr-Cyrl-RS"/>
        </w:rPr>
        <w:t xml:space="preserve"> </w:t>
      </w:r>
      <w:r>
        <w:rPr>
          <w:rFonts w:ascii="Arial" w:hAnsi="Arial" w:cs="Arial"/>
          <w:sz w:val="20"/>
          <w:szCs w:val="20"/>
          <w:lang w:val="ru-RU"/>
        </w:rPr>
        <w:t>zarada</w:t>
      </w:r>
      <w:r w:rsidRPr="004115B6">
        <w:rPr>
          <w:rFonts w:ascii="Arial" w:hAnsi="Arial" w:cs="Arial"/>
          <w:sz w:val="20"/>
          <w:szCs w:val="20"/>
          <w:lang w:val="sr-Cyrl-RS"/>
        </w:rPr>
        <w:t xml:space="preserve"> </w:t>
      </w:r>
      <w:r>
        <w:rPr>
          <w:rFonts w:ascii="Arial" w:hAnsi="Arial" w:cs="Arial"/>
          <w:sz w:val="20"/>
          <w:szCs w:val="20"/>
          <w:lang w:val="ru-RU"/>
        </w:rPr>
        <w:t>za</w:t>
      </w:r>
      <w:r w:rsidRPr="004115B6">
        <w:rPr>
          <w:rFonts w:ascii="Arial" w:hAnsi="Arial" w:cs="Arial"/>
          <w:sz w:val="20"/>
          <w:szCs w:val="20"/>
          <w:lang w:val="sr-Cyrl-RS"/>
        </w:rPr>
        <w:t xml:space="preserve"> </w:t>
      </w:r>
      <w:r>
        <w:rPr>
          <w:rFonts w:ascii="Arial" w:hAnsi="Arial" w:cs="Arial"/>
          <w:sz w:val="20"/>
          <w:szCs w:val="20"/>
          <w:lang w:val="ru-RU"/>
        </w:rPr>
        <w:t>isti</w:t>
      </w:r>
      <w:r w:rsidRPr="004115B6">
        <w:rPr>
          <w:rFonts w:ascii="Arial" w:hAnsi="Arial" w:cs="Arial"/>
          <w:sz w:val="20"/>
          <w:szCs w:val="20"/>
          <w:lang w:val="sr-Cyrl-RS"/>
        </w:rPr>
        <w:t xml:space="preserve"> </w:t>
      </w:r>
      <w:r>
        <w:rPr>
          <w:rFonts w:ascii="Arial" w:hAnsi="Arial" w:cs="Arial"/>
          <w:sz w:val="20"/>
          <w:szCs w:val="20"/>
          <w:lang w:val="ru-RU"/>
        </w:rPr>
        <w:t>rad</w:t>
      </w:r>
      <w:r w:rsidRPr="004115B6">
        <w:rPr>
          <w:rFonts w:ascii="Arial" w:hAnsi="Arial" w:cs="Arial"/>
          <w:sz w:val="20"/>
          <w:szCs w:val="20"/>
          <w:lang w:val="sr-Cyrl-RS"/>
        </w:rPr>
        <w:t xml:space="preserve"> </w:t>
      </w:r>
      <w:r>
        <w:rPr>
          <w:rFonts w:ascii="Arial" w:hAnsi="Arial" w:cs="Arial"/>
          <w:sz w:val="20"/>
          <w:szCs w:val="20"/>
          <w:lang w:val="ru-RU"/>
        </w:rPr>
        <w:t>ili</w:t>
      </w:r>
      <w:r w:rsidRPr="004115B6">
        <w:rPr>
          <w:rFonts w:ascii="Arial" w:hAnsi="Arial" w:cs="Arial"/>
          <w:sz w:val="20"/>
          <w:szCs w:val="20"/>
          <w:lang w:val="sr-Cyrl-RS"/>
        </w:rPr>
        <w:t xml:space="preserve"> </w:t>
      </w:r>
      <w:r>
        <w:rPr>
          <w:rFonts w:ascii="Arial" w:hAnsi="Arial" w:cs="Arial"/>
          <w:sz w:val="20"/>
          <w:szCs w:val="20"/>
          <w:lang w:val="ru-RU"/>
        </w:rPr>
        <w:t>rad</w:t>
      </w:r>
      <w:r w:rsidRPr="004115B6">
        <w:rPr>
          <w:rFonts w:ascii="Arial" w:hAnsi="Arial" w:cs="Arial"/>
          <w:sz w:val="20"/>
          <w:szCs w:val="20"/>
          <w:lang w:val="sr-Cyrl-RS"/>
        </w:rPr>
        <w:t xml:space="preserve"> </w:t>
      </w:r>
      <w:r>
        <w:rPr>
          <w:rFonts w:ascii="Arial" w:hAnsi="Arial" w:cs="Arial"/>
          <w:sz w:val="20"/>
          <w:szCs w:val="20"/>
          <w:lang w:val="ru-RU"/>
        </w:rPr>
        <w:t>iste</w:t>
      </w:r>
      <w:r w:rsidRPr="004115B6">
        <w:rPr>
          <w:rFonts w:ascii="Arial" w:hAnsi="Arial" w:cs="Arial"/>
          <w:sz w:val="20"/>
          <w:szCs w:val="20"/>
          <w:lang w:val="sr-Cyrl-RS"/>
        </w:rPr>
        <w:t xml:space="preserve"> </w:t>
      </w:r>
      <w:r>
        <w:rPr>
          <w:rFonts w:ascii="Arial" w:hAnsi="Arial" w:cs="Arial"/>
          <w:sz w:val="20"/>
          <w:szCs w:val="20"/>
          <w:lang w:val="ru-RU"/>
        </w:rPr>
        <w:t>vrednosti</w:t>
      </w:r>
      <w:r w:rsidRPr="004115B6">
        <w:rPr>
          <w:rFonts w:ascii="Arial" w:hAnsi="Arial" w:cs="Arial"/>
          <w:sz w:val="20"/>
          <w:szCs w:val="20"/>
          <w:lang w:val="sr-Cyrl-RS"/>
        </w:rPr>
        <w:t xml:space="preserve"> </w:t>
      </w:r>
      <w:r>
        <w:rPr>
          <w:rFonts w:ascii="Arial" w:hAnsi="Arial" w:cs="Arial"/>
          <w:sz w:val="20"/>
          <w:szCs w:val="20"/>
          <w:lang w:val="ru-RU"/>
        </w:rPr>
        <w:t>koji</w:t>
      </w:r>
      <w:r w:rsidRPr="004115B6">
        <w:rPr>
          <w:rFonts w:ascii="Arial" w:hAnsi="Arial" w:cs="Arial"/>
          <w:sz w:val="20"/>
          <w:szCs w:val="20"/>
          <w:lang w:val="sr-Cyrl-RS"/>
        </w:rPr>
        <w:t xml:space="preserve"> </w:t>
      </w:r>
      <w:r>
        <w:rPr>
          <w:rFonts w:ascii="Arial" w:hAnsi="Arial" w:cs="Arial"/>
          <w:sz w:val="20"/>
          <w:szCs w:val="20"/>
          <w:lang w:val="ru-RU"/>
        </w:rPr>
        <w:t>ostvaruju</w:t>
      </w:r>
      <w:r w:rsidRPr="004115B6">
        <w:rPr>
          <w:rFonts w:ascii="Arial" w:hAnsi="Arial" w:cs="Arial"/>
          <w:sz w:val="20"/>
          <w:szCs w:val="20"/>
          <w:lang w:val="sr-Cyrl-RS"/>
        </w:rPr>
        <w:t xml:space="preserve"> </w:t>
      </w:r>
      <w:r>
        <w:rPr>
          <w:rFonts w:ascii="Arial" w:hAnsi="Arial" w:cs="Arial"/>
          <w:sz w:val="20"/>
          <w:szCs w:val="20"/>
          <w:lang w:val="ru-RU"/>
        </w:rPr>
        <w:t>kod</w:t>
      </w:r>
      <w:r w:rsidRPr="004115B6">
        <w:rPr>
          <w:rFonts w:ascii="Arial" w:hAnsi="Arial" w:cs="Arial"/>
          <w:sz w:val="20"/>
          <w:szCs w:val="20"/>
          <w:lang w:val="sr-Cyrl-RS"/>
        </w:rPr>
        <w:t xml:space="preserve"> </w:t>
      </w:r>
      <w:r>
        <w:rPr>
          <w:rFonts w:ascii="Arial" w:hAnsi="Arial" w:cs="Arial"/>
          <w:sz w:val="20"/>
          <w:szCs w:val="20"/>
          <w:lang w:val="ru-RU"/>
        </w:rPr>
        <w:t>poslodavca</w:t>
      </w:r>
      <w:r w:rsidRPr="004115B6">
        <w:rPr>
          <w:rFonts w:ascii="Arial" w:hAnsi="Arial" w:cs="Arial"/>
          <w:sz w:val="20"/>
          <w:szCs w:val="20"/>
          <w:lang w:val="sr-Cyrl-RS"/>
        </w:rPr>
        <w:t>.</w:t>
      </w:r>
    </w:p>
    <w:p w:rsidR="004115B6" w:rsidRPr="004115B6" w:rsidRDefault="004115B6" w:rsidP="004115B6">
      <w:pPr>
        <w:pStyle w:val="NoSpacing"/>
        <w:spacing w:line="360" w:lineRule="auto"/>
        <w:jc w:val="both"/>
        <w:rPr>
          <w:rFonts w:ascii="Arial" w:hAnsi="Arial" w:cs="Arial"/>
          <w:sz w:val="20"/>
          <w:szCs w:val="20"/>
          <w:lang w:val="sr-Cyrl-RS"/>
        </w:rPr>
      </w:pPr>
      <w:r w:rsidRPr="004115B6">
        <w:rPr>
          <w:rFonts w:ascii="Arial" w:hAnsi="Arial" w:cs="Arial"/>
          <w:sz w:val="20"/>
          <w:szCs w:val="20"/>
          <w:lang w:val="sr-Cyrl-RS"/>
        </w:rPr>
        <w:t xml:space="preserve">(3) </w:t>
      </w:r>
      <w:r>
        <w:rPr>
          <w:rFonts w:ascii="Arial" w:hAnsi="Arial" w:cs="Arial"/>
          <w:sz w:val="20"/>
          <w:szCs w:val="20"/>
          <w:lang w:val="ru-RU"/>
        </w:rPr>
        <w:t>Pod</w:t>
      </w:r>
      <w:r w:rsidRPr="004115B6">
        <w:rPr>
          <w:rFonts w:ascii="Arial" w:hAnsi="Arial" w:cs="Arial"/>
          <w:sz w:val="20"/>
          <w:szCs w:val="20"/>
          <w:lang w:val="sr-Cyrl-RS"/>
        </w:rPr>
        <w:t xml:space="preserve"> </w:t>
      </w:r>
      <w:r>
        <w:rPr>
          <w:rFonts w:ascii="Arial" w:hAnsi="Arial" w:cs="Arial"/>
          <w:sz w:val="20"/>
          <w:szCs w:val="20"/>
          <w:lang w:val="ru-RU"/>
        </w:rPr>
        <w:t>radom</w:t>
      </w:r>
      <w:r w:rsidRPr="004115B6">
        <w:rPr>
          <w:rFonts w:ascii="Arial" w:hAnsi="Arial" w:cs="Arial"/>
          <w:sz w:val="20"/>
          <w:szCs w:val="20"/>
          <w:lang w:val="sr-Cyrl-RS"/>
        </w:rPr>
        <w:t xml:space="preserve"> </w:t>
      </w:r>
      <w:r>
        <w:rPr>
          <w:rFonts w:ascii="Arial" w:hAnsi="Arial" w:cs="Arial"/>
          <w:sz w:val="20"/>
          <w:szCs w:val="20"/>
          <w:lang w:val="ru-RU"/>
        </w:rPr>
        <w:t>jednake</w:t>
      </w:r>
      <w:r w:rsidRPr="004115B6">
        <w:rPr>
          <w:rFonts w:ascii="Arial" w:hAnsi="Arial" w:cs="Arial"/>
          <w:sz w:val="20"/>
          <w:szCs w:val="20"/>
          <w:lang w:val="sr-Cyrl-RS"/>
        </w:rPr>
        <w:t xml:space="preserve"> </w:t>
      </w:r>
      <w:r>
        <w:rPr>
          <w:rFonts w:ascii="Arial" w:hAnsi="Arial" w:cs="Arial"/>
          <w:sz w:val="20"/>
          <w:szCs w:val="20"/>
          <w:lang w:val="ru-RU"/>
        </w:rPr>
        <w:t>vrednosti</w:t>
      </w:r>
      <w:r w:rsidRPr="004115B6">
        <w:rPr>
          <w:rFonts w:ascii="Arial" w:hAnsi="Arial" w:cs="Arial"/>
          <w:sz w:val="20"/>
          <w:szCs w:val="20"/>
          <w:lang w:val="sr-Cyrl-RS"/>
        </w:rPr>
        <w:t xml:space="preserve"> </w:t>
      </w:r>
      <w:r>
        <w:rPr>
          <w:rFonts w:ascii="Arial" w:hAnsi="Arial" w:cs="Arial"/>
          <w:sz w:val="20"/>
          <w:szCs w:val="20"/>
          <w:lang w:val="ru-RU"/>
        </w:rPr>
        <w:t>podrazumeva</w:t>
      </w:r>
      <w:r w:rsidRPr="004115B6">
        <w:rPr>
          <w:rFonts w:ascii="Arial" w:hAnsi="Arial" w:cs="Arial"/>
          <w:sz w:val="20"/>
          <w:szCs w:val="20"/>
          <w:lang w:val="sr-Cyrl-RS"/>
        </w:rPr>
        <w:t xml:space="preserve"> </w:t>
      </w:r>
      <w:r>
        <w:rPr>
          <w:rFonts w:ascii="Arial" w:hAnsi="Arial" w:cs="Arial"/>
          <w:sz w:val="20"/>
          <w:szCs w:val="20"/>
          <w:lang w:val="ru-RU"/>
        </w:rPr>
        <w:t>se</w:t>
      </w:r>
      <w:r w:rsidRPr="004115B6">
        <w:rPr>
          <w:rFonts w:ascii="Arial" w:hAnsi="Arial" w:cs="Arial"/>
          <w:sz w:val="20"/>
          <w:szCs w:val="20"/>
          <w:lang w:val="sr-Cyrl-RS"/>
        </w:rPr>
        <w:t xml:space="preserve"> </w:t>
      </w:r>
      <w:r>
        <w:rPr>
          <w:rFonts w:ascii="Arial" w:hAnsi="Arial" w:cs="Arial"/>
          <w:sz w:val="20"/>
          <w:szCs w:val="20"/>
          <w:lang w:val="ru-RU"/>
        </w:rPr>
        <w:t>rad</w:t>
      </w:r>
      <w:r w:rsidRPr="004115B6">
        <w:rPr>
          <w:rFonts w:ascii="Arial" w:hAnsi="Arial" w:cs="Arial"/>
          <w:sz w:val="20"/>
          <w:szCs w:val="20"/>
          <w:lang w:val="sr-Cyrl-RS"/>
        </w:rPr>
        <w:t xml:space="preserve"> </w:t>
      </w:r>
      <w:r>
        <w:rPr>
          <w:rFonts w:ascii="Arial" w:hAnsi="Arial" w:cs="Arial"/>
          <w:sz w:val="20"/>
          <w:szCs w:val="20"/>
          <w:lang w:val="ru-RU"/>
        </w:rPr>
        <w:t>za</w:t>
      </w:r>
      <w:r w:rsidRPr="004115B6">
        <w:rPr>
          <w:rFonts w:ascii="Arial" w:hAnsi="Arial" w:cs="Arial"/>
          <w:sz w:val="20"/>
          <w:szCs w:val="20"/>
          <w:lang w:val="sr-Cyrl-RS"/>
        </w:rPr>
        <w:t xml:space="preserve"> </w:t>
      </w:r>
      <w:r>
        <w:rPr>
          <w:rFonts w:ascii="Arial" w:hAnsi="Arial" w:cs="Arial"/>
          <w:sz w:val="20"/>
          <w:szCs w:val="20"/>
          <w:lang w:val="ru-RU"/>
        </w:rPr>
        <w:t>koji</w:t>
      </w:r>
      <w:r w:rsidRPr="004115B6">
        <w:rPr>
          <w:rFonts w:ascii="Arial" w:hAnsi="Arial" w:cs="Arial"/>
          <w:sz w:val="20"/>
          <w:szCs w:val="20"/>
          <w:lang w:val="sr-Cyrl-RS"/>
        </w:rPr>
        <w:t xml:space="preserve"> </w:t>
      </w:r>
      <w:r>
        <w:rPr>
          <w:rFonts w:ascii="Arial" w:hAnsi="Arial" w:cs="Arial"/>
          <w:sz w:val="20"/>
          <w:szCs w:val="20"/>
          <w:lang w:val="ru-RU"/>
        </w:rPr>
        <w:t>se</w:t>
      </w:r>
      <w:r w:rsidRPr="004115B6">
        <w:rPr>
          <w:rFonts w:ascii="Arial" w:hAnsi="Arial" w:cs="Arial"/>
          <w:sz w:val="20"/>
          <w:szCs w:val="20"/>
          <w:lang w:val="sr-Cyrl-RS"/>
        </w:rPr>
        <w:t xml:space="preserve"> </w:t>
      </w:r>
      <w:r>
        <w:rPr>
          <w:rFonts w:ascii="Arial" w:hAnsi="Arial" w:cs="Arial"/>
          <w:sz w:val="20"/>
          <w:szCs w:val="20"/>
          <w:lang w:val="ru-RU"/>
        </w:rPr>
        <w:t>zahteva</w:t>
      </w:r>
      <w:r w:rsidRPr="004115B6">
        <w:rPr>
          <w:rFonts w:ascii="Arial" w:hAnsi="Arial" w:cs="Arial"/>
          <w:sz w:val="20"/>
          <w:szCs w:val="20"/>
          <w:lang w:val="sr-Cyrl-RS"/>
        </w:rPr>
        <w:t xml:space="preserve"> </w:t>
      </w:r>
      <w:r>
        <w:rPr>
          <w:rFonts w:ascii="Arial" w:hAnsi="Arial" w:cs="Arial"/>
          <w:sz w:val="20"/>
          <w:szCs w:val="20"/>
          <w:lang w:val="ru-RU"/>
        </w:rPr>
        <w:t>isti</w:t>
      </w:r>
      <w:r w:rsidRPr="004115B6">
        <w:rPr>
          <w:rFonts w:ascii="Arial" w:hAnsi="Arial" w:cs="Arial"/>
          <w:sz w:val="20"/>
          <w:szCs w:val="20"/>
          <w:lang w:val="sr-Cyrl-RS"/>
        </w:rPr>
        <w:t xml:space="preserve"> </w:t>
      </w:r>
      <w:r>
        <w:rPr>
          <w:rFonts w:ascii="Arial" w:hAnsi="Arial" w:cs="Arial"/>
          <w:sz w:val="20"/>
          <w:szCs w:val="20"/>
          <w:lang w:val="ru-RU"/>
        </w:rPr>
        <w:t>stepen</w:t>
      </w:r>
      <w:r w:rsidRPr="004115B6">
        <w:rPr>
          <w:rFonts w:ascii="Arial" w:hAnsi="Arial" w:cs="Arial"/>
          <w:sz w:val="20"/>
          <w:szCs w:val="20"/>
          <w:lang w:val="sr-Cyrl-RS"/>
        </w:rPr>
        <w:t xml:space="preserve"> </w:t>
      </w:r>
      <w:r>
        <w:rPr>
          <w:rFonts w:ascii="Arial" w:hAnsi="Arial" w:cs="Arial"/>
          <w:sz w:val="20"/>
          <w:szCs w:val="20"/>
          <w:lang w:val="ru-RU"/>
        </w:rPr>
        <w:t>stru</w:t>
      </w:r>
      <w:r w:rsidRPr="004115B6">
        <w:rPr>
          <w:rFonts w:ascii="Arial" w:hAnsi="Arial" w:cs="Arial"/>
          <w:sz w:val="20"/>
          <w:szCs w:val="20"/>
          <w:lang w:val="sr-Cyrl-RS"/>
        </w:rPr>
        <w:t>č</w:t>
      </w:r>
      <w:r>
        <w:rPr>
          <w:rFonts w:ascii="Arial" w:hAnsi="Arial" w:cs="Arial"/>
          <w:sz w:val="20"/>
          <w:szCs w:val="20"/>
          <w:lang w:val="ru-RU"/>
        </w:rPr>
        <w:t>ne</w:t>
      </w:r>
      <w:r w:rsidRPr="004115B6">
        <w:rPr>
          <w:rFonts w:ascii="Arial" w:hAnsi="Arial" w:cs="Arial"/>
          <w:sz w:val="20"/>
          <w:szCs w:val="20"/>
          <w:lang w:val="sr-Cyrl-RS"/>
        </w:rPr>
        <w:t xml:space="preserve"> </w:t>
      </w:r>
      <w:r>
        <w:rPr>
          <w:rFonts w:ascii="Arial" w:hAnsi="Arial" w:cs="Arial"/>
          <w:sz w:val="20"/>
          <w:szCs w:val="20"/>
          <w:lang w:val="ru-RU"/>
        </w:rPr>
        <w:t>spreme</w:t>
      </w:r>
      <w:r w:rsidRPr="004115B6">
        <w:rPr>
          <w:rFonts w:ascii="Arial" w:hAnsi="Arial" w:cs="Arial"/>
          <w:sz w:val="20"/>
          <w:szCs w:val="20"/>
          <w:lang w:val="sr-Cyrl-RS"/>
        </w:rPr>
        <w:t xml:space="preserve">, </w:t>
      </w:r>
      <w:r>
        <w:rPr>
          <w:rFonts w:ascii="Arial" w:hAnsi="Arial" w:cs="Arial"/>
          <w:sz w:val="20"/>
          <w:szCs w:val="20"/>
          <w:lang w:val="ru-RU"/>
        </w:rPr>
        <w:t>odnosno</w:t>
      </w:r>
      <w:r w:rsidRPr="004115B6">
        <w:rPr>
          <w:rFonts w:ascii="Arial" w:hAnsi="Arial" w:cs="Arial"/>
          <w:sz w:val="20"/>
          <w:szCs w:val="20"/>
          <w:lang w:val="sr-Cyrl-RS"/>
        </w:rPr>
        <w:t xml:space="preserve"> </w:t>
      </w:r>
      <w:r>
        <w:rPr>
          <w:rFonts w:ascii="Arial" w:hAnsi="Arial" w:cs="Arial"/>
          <w:sz w:val="20"/>
          <w:szCs w:val="20"/>
          <w:lang w:val="ru-RU"/>
        </w:rPr>
        <w:t>obrazovanja</w:t>
      </w:r>
      <w:r w:rsidRPr="004115B6">
        <w:rPr>
          <w:rFonts w:ascii="Arial" w:hAnsi="Arial" w:cs="Arial"/>
          <w:sz w:val="20"/>
          <w:szCs w:val="20"/>
          <w:lang w:val="sr-Cyrl-RS"/>
        </w:rPr>
        <w:t xml:space="preserve">, </w:t>
      </w:r>
      <w:r>
        <w:rPr>
          <w:rFonts w:ascii="Arial" w:hAnsi="Arial" w:cs="Arial"/>
          <w:sz w:val="20"/>
          <w:szCs w:val="20"/>
          <w:lang w:val="ru-RU"/>
        </w:rPr>
        <w:t>znanja</w:t>
      </w:r>
      <w:r w:rsidRPr="004115B6">
        <w:rPr>
          <w:rFonts w:ascii="Arial" w:hAnsi="Arial" w:cs="Arial"/>
          <w:sz w:val="20"/>
          <w:szCs w:val="20"/>
          <w:lang w:val="sr-Cyrl-RS"/>
        </w:rPr>
        <w:t xml:space="preserve"> </w:t>
      </w:r>
      <w:r>
        <w:rPr>
          <w:rFonts w:ascii="Arial" w:hAnsi="Arial" w:cs="Arial"/>
          <w:sz w:val="20"/>
          <w:szCs w:val="20"/>
          <w:lang w:val="ru-RU"/>
        </w:rPr>
        <w:t>i</w:t>
      </w:r>
      <w:r w:rsidRPr="004115B6">
        <w:rPr>
          <w:rFonts w:ascii="Arial" w:hAnsi="Arial" w:cs="Arial"/>
          <w:sz w:val="20"/>
          <w:szCs w:val="20"/>
          <w:lang w:val="sr-Cyrl-RS"/>
        </w:rPr>
        <w:t xml:space="preserve"> </w:t>
      </w:r>
      <w:r>
        <w:rPr>
          <w:rFonts w:ascii="Arial" w:hAnsi="Arial" w:cs="Arial"/>
          <w:sz w:val="20"/>
          <w:szCs w:val="20"/>
          <w:lang w:val="ru-RU"/>
        </w:rPr>
        <w:t>sposobnosti</w:t>
      </w:r>
      <w:r w:rsidRPr="004115B6">
        <w:rPr>
          <w:rFonts w:ascii="Arial" w:hAnsi="Arial" w:cs="Arial"/>
          <w:sz w:val="20"/>
          <w:szCs w:val="20"/>
          <w:lang w:val="sr-Cyrl-RS"/>
        </w:rPr>
        <w:t xml:space="preserve">, </w:t>
      </w:r>
      <w:r>
        <w:rPr>
          <w:rFonts w:ascii="Arial" w:hAnsi="Arial" w:cs="Arial"/>
          <w:sz w:val="20"/>
          <w:szCs w:val="20"/>
          <w:lang w:val="ru-RU"/>
        </w:rPr>
        <w:t>u</w:t>
      </w:r>
      <w:r w:rsidRPr="004115B6">
        <w:rPr>
          <w:rFonts w:ascii="Arial" w:hAnsi="Arial" w:cs="Arial"/>
          <w:sz w:val="20"/>
          <w:szCs w:val="20"/>
          <w:lang w:val="sr-Cyrl-RS"/>
        </w:rPr>
        <w:t xml:space="preserve"> </w:t>
      </w:r>
      <w:r>
        <w:rPr>
          <w:rFonts w:ascii="Arial" w:hAnsi="Arial" w:cs="Arial"/>
          <w:sz w:val="20"/>
          <w:szCs w:val="20"/>
          <w:lang w:val="ru-RU"/>
        </w:rPr>
        <w:t>kome</w:t>
      </w:r>
      <w:r w:rsidRPr="004115B6">
        <w:rPr>
          <w:rFonts w:ascii="Arial" w:hAnsi="Arial" w:cs="Arial"/>
          <w:sz w:val="20"/>
          <w:szCs w:val="20"/>
          <w:lang w:val="sr-Cyrl-RS"/>
        </w:rPr>
        <w:t xml:space="preserve"> </w:t>
      </w:r>
      <w:r>
        <w:rPr>
          <w:rFonts w:ascii="Arial" w:hAnsi="Arial" w:cs="Arial"/>
          <w:sz w:val="20"/>
          <w:szCs w:val="20"/>
          <w:lang w:val="ru-RU"/>
        </w:rPr>
        <w:t>je</w:t>
      </w:r>
      <w:r w:rsidRPr="004115B6">
        <w:rPr>
          <w:rFonts w:ascii="Arial" w:hAnsi="Arial" w:cs="Arial"/>
          <w:sz w:val="20"/>
          <w:szCs w:val="20"/>
          <w:lang w:val="sr-Cyrl-RS"/>
        </w:rPr>
        <w:t xml:space="preserve"> </w:t>
      </w:r>
      <w:r>
        <w:rPr>
          <w:rFonts w:ascii="Arial" w:hAnsi="Arial" w:cs="Arial"/>
          <w:sz w:val="20"/>
          <w:szCs w:val="20"/>
          <w:lang w:val="ru-RU"/>
        </w:rPr>
        <w:t>ostvaren</w:t>
      </w:r>
      <w:r w:rsidRPr="004115B6">
        <w:rPr>
          <w:rFonts w:ascii="Arial" w:hAnsi="Arial" w:cs="Arial"/>
          <w:sz w:val="20"/>
          <w:szCs w:val="20"/>
          <w:lang w:val="sr-Cyrl-RS"/>
        </w:rPr>
        <w:t xml:space="preserve"> </w:t>
      </w:r>
      <w:r>
        <w:rPr>
          <w:rFonts w:ascii="Arial" w:hAnsi="Arial" w:cs="Arial"/>
          <w:sz w:val="20"/>
          <w:szCs w:val="20"/>
          <w:lang w:val="ru-RU"/>
        </w:rPr>
        <w:t>jednak</w:t>
      </w:r>
      <w:r w:rsidRPr="004115B6">
        <w:rPr>
          <w:rFonts w:ascii="Arial" w:hAnsi="Arial" w:cs="Arial"/>
          <w:sz w:val="20"/>
          <w:szCs w:val="20"/>
          <w:lang w:val="sr-Cyrl-RS"/>
        </w:rPr>
        <w:t xml:space="preserve"> </w:t>
      </w:r>
      <w:r>
        <w:rPr>
          <w:rFonts w:ascii="Arial" w:hAnsi="Arial" w:cs="Arial"/>
          <w:sz w:val="20"/>
          <w:szCs w:val="20"/>
          <w:lang w:val="ru-RU"/>
        </w:rPr>
        <w:t>radni</w:t>
      </w:r>
      <w:r w:rsidRPr="004115B6">
        <w:rPr>
          <w:rFonts w:ascii="Arial" w:hAnsi="Arial" w:cs="Arial"/>
          <w:sz w:val="20"/>
          <w:szCs w:val="20"/>
          <w:lang w:val="sr-Cyrl-RS"/>
        </w:rPr>
        <w:t xml:space="preserve"> </w:t>
      </w:r>
      <w:r>
        <w:rPr>
          <w:rFonts w:ascii="Arial" w:hAnsi="Arial" w:cs="Arial"/>
          <w:sz w:val="20"/>
          <w:szCs w:val="20"/>
          <w:lang w:val="ru-RU"/>
        </w:rPr>
        <w:t>doprinos</w:t>
      </w:r>
      <w:r w:rsidRPr="004115B6">
        <w:rPr>
          <w:rFonts w:ascii="Arial" w:hAnsi="Arial" w:cs="Arial"/>
          <w:sz w:val="20"/>
          <w:szCs w:val="20"/>
          <w:lang w:val="sr-Cyrl-RS"/>
        </w:rPr>
        <w:t xml:space="preserve"> </w:t>
      </w:r>
      <w:r>
        <w:rPr>
          <w:rFonts w:ascii="Arial" w:hAnsi="Arial" w:cs="Arial"/>
          <w:sz w:val="20"/>
          <w:szCs w:val="20"/>
          <w:lang w:val="ru-RU"/>
        </w:rPr>
        <w:t>uz</w:t>
      </w:r>
      <w:r w:rsidRPr="004115B6">
        <w:rPr>
          <w:rFonts w:ascii="Arial" w:hAnsi="Arial" w:cs="Arial"/>
          <w:sz w:val="20"/>
          <w:szCs w:val="20"/>
          <w:lang w:val="sr-Cyrl-RS"/>
        </w:rPr>
        <w:t xml:space="preserve"> </w:t>
      </w:r>
      <w:r>
        <w:rPr>
          <w:rFonts w:ascii="Arial" w:hAnsi="Arial" w:cs="Arial"/>
          <w:sz w:val="20"/>
          <w:szCs w:val="20"/>
          <w:lang w:val="ru-RU"/>
        </w:rPr>
        <w:t>jednaku</w:t>
      </w:r>
      <w:r w:rsidRPr="004115B6">
        <w:rPr>
          <w:rFonts w:ascii="Arial" w:hAnsi="Arial" w:cs="Arial"/>
          <w:sz w:val="20"/>
          <w:szCs w:val="20"/>
          <w:lang w:val="sr-Cyrl-RS"/>
        </w:rPr>
        <w:t xml:space="preserve"> </w:t>
      </w:r>
      <w:r>
        <w:rPr>
          <w:rFonts w:ascii="Arial" w:hAnsi="Arial" w:cs="Arial"/>
          <w:sz w:val="20"/>
          <w:szCs w:val="20"/>
          <w:lang w:val="ru-RU"/>
        </w:rPr>
        <w:t>odgovornost</w:t>
      </w:r>
      <w:r w:rsidRPr="004115B6">
        <w:rPr>
          <w:rFonts w:ascii="Arial" w:hAnsi="Arial" w:cs="Arial"/>
          <w:sz w:val="20"/>
          <w:szCs w:val="20"/>
          <w:lang w:val="sr-Cyrl-RS"/>
        </w:rPr>
        <w:t>.</w:t>
      </w:r>
    </w:p>
    <w:p w:rsidR="004115B6" w:rsidRPr="004115B6" w:rsidRDefault="004115B6" w:rsidP="004115B6">
      <w:pPr>
        <w:pStyle w:val="NoSpacing"/>
        <w:spacing w:line="360" w:lineRule="auto"/>
        <w:jc w:val="both"/>
        <w:rPr>
          <w:rFonts w:ascii="Arial" w:hAnsi="Arial" w:cs="Arial"/>
          <w:sz w:val="20"/>
          <w:szCs w:val="20"/>
          <w:lang w:val="sr-Cyrl-RS"/>
        </w:rPr>
      </w:pPr>
      <w:r w:rsidRPr="004115B6">
        <w:rPr>
          <w:rFonts w:ascii="Arial" w:hAnsi="Arial" w:cs="Arial"/>
          <w:sz w:val="20"/>
          <w:szCs w:val="20"/>
          <w:lang w:val="sr-Cyrl-RS"/>
        </w:rPr>
        <w:t xml:space="preserve">(4) </w:t>
      </w:r>
      <w:r>
        <w:rPr>
          <w:rFonts w:ascii="Arial" w:hAnsi="Arial" w:cs="Arial"/>
          <w:sz w:val="20"/>
          <w:szCs w:val="20"/>
          <w:lang w:val="ru-RU"/>
        </w:rPr>
        <w:t>Odluka</w:t>
      </w:r>
      <w:r w:rsidRPr="004115B6">
        <w:rPr>
          <w:rFonts w:ascii="Arial" w:hAnsi="Arial" w:cs="Arial"/>
          <w:sz w:val="20"/>
          <w:szCs w:val="20"/>
          <w:lang w:val="sr-Cyrl-RS"/>
        </w:rPr>
        <w:t xml:space="preserve"> </w:t>
      </w:r>
      <w:r>
        <w:rPr>
          <w:rFonts w:ascii="Arial" w:hAnsi="Arial" w:cs="Arial"/>
          <w:sz w:val="20"/>
          <w:szCs w:val="20"/>
          <w:lang w:val="ru-RU"/>
        </w:rPr>
        <w:t>poslodavca</w:t>
      </w:r>
      <w:r w:rsidRPr="004115B6">
        <w:rPr>
          <w:rFonts w:ascii="Arial" w:hAnsi="Arial" w:cs="Arial"/>
          <w:sz w:val="20"/>
          <w:szCs w:val="20"/>
          <w:lang w:val="sr-Cyrl-RS"/>
        </w:rPr>
        <w:t xml:space="preserve"> </w:t>
      </w:r>
      <w:r>
        <w:rPr>
          <w:rFonts w:ascii="Arial" w:hAnsi="Arial" w:cs="Arial"/>
          <w:sz w:val="20"/>
          <w:szCs w:val="20"/>
          <w:lang w:val="ru-RU"/>
        </w:rPr>
        <w:t>ili</w:t>
      </w:r>
      <w:r w:rsidRPr="004115B6">
        <w:rPr>
          <w:rFonts w:ascii="Arial" w:hAnsi="Arial" w:cs="Arial"/>
          <w:sz w:val="20"/>
          <w:szCs w:val="20"/>
          <w:lang w:val="sr-Cyrl-RS"/>
        </w:rPr>
        <w:t xml:space="preserve"> </w:t>
      </w:r>
      <w:r>
        <w:rPr>
          <w:rFonts w:ascii="Arial" w:hAnsi="Arial" w:cs="Arial"/>
          <w:sz w:val="20"/>
          <w:szCs w:val="20"/>
          <w:lang w:val="ru-RU"/>
        </w:rPr>
        <w:t>sporazum</w:t>
      </w:r>
      <w:r w:rsidRPr="004115B6">
        <w:rPr>
          <w:rFonts w:ascii="Arial" w:hAnsi="Arial" w:cs="Arial"/>
          <w:sz w:val="20"/>
          <w:szCs w:val="20"/>
          <w:lang w:val="sr-Cyrl-RS"/>
        </w:rPr>
        <w:t xml:space="preserve"> </w:t>
      </w:r>
      <w:r>
        <w:rPr>
          <w:rFonts w:ascii="Arial" w:hAnsi="Arial" w:cs="Arial"/>
          <w:sz w:val="20"/>
          <w:szCs w:val="20"/>
          <w:lang w:val="ru-RU"/>
        </w:rPr>
        <w:t>sa</w:t>
      </w:r>
      <w:r w:rsidRPr="004115B6">
        <w:rPr>
          <w:rFonts w:ascii="Arial" w:hAnsi="Arial" w:cs="Arial"/>
          <w:sz w:val="20"/>
          <w:szCs w:val="20"/>
          <w:lang w:val="sr-Cyrl-RS"/>
        </w:rPr>
        <w:t xml:space="preserve"> </w:t>
      </w:r>
      <w:r>
        <w:rPr>
          <w:rFonts w:ascii="Arial" w:hAnsi="Arial" w:cs="Arial"/>
          <w:sz w:val="20"/>
          <w:szCs w:val="20"/>
          <w:lang w:val="ru-RU"/>
        </w:rPr>
        <w:t>zaposlenim</w:t>
      </w:r>
      <w:r w:rsidRPr="004115B6">
        <w:rPr>
          <w:rFonts w:ascii="Arial" w:hAnsi="Arial" w:cs="Arial"/>
          <w:sz w:val="20"/>
          <w:szCs w:val="20"/>
          <w:lang w:val="sr-Cyrl-RS"/>
        </w:rPr>
        <w:t xml:space="preserve"> </w:t>
      </w:r>
      <w:r>
        <w:rPr>
          <w:rFonts w:ascii="Arial" w:hAnsi="Arial" w:cs="Arial"/>
          <w:sz w:val="20"/>
          <w:szCs w:val="20"/>
          <w:lang w:val="ru-RU"/>
        </w:rPr>
        <w:t>koji</w:t>
      </w:r>
      <w:r w:rsidRPr="004115B6">
        <w:rPr>
          <w:rFonts w:ascii="Arial" w:hAnsi="Arial" w:cs="Arial"/>
          <w:sz w:val="20"/>
          <w:szCs w:val="20"/>
          <w:lang w:val="sr-Cyrl-RS"/>
        </w:rPr>
        <w:t xml:space="preserve"> </w:t>
      </w:r>
      <w:r>
        <w:rPr>
          <w:rFonts w:ascii="Arial" w:hAnsi="Arial" w:cs="Arial"/>
          <w:sz w:val="20"/>
          <w:szCs w:val="20"/>
          <w:lang w:val="ru-RU"/>
        </w:rPr>
        <w:t>nisu</w:t>
      </w:r>
      <w:r w:rsidRPr="004115B6">
        <w:rPr>
          <w:rFonts w:ascii="Arial" w:hAnsi="Arial" w:cs="Arial"/>
          <w:sz w:val="20"/>
          <w:szCs w:val="20"/>
          <w:lang w:val="sr-Cyrl-RS"/>
        </w:rPr>
        <w:t xml:space="preserve"> </w:t>
      </w:r>
      <w:r>
        <w:rPr>
          <w:rFonts w:ascii="Arial" w:hAnsi="Arial" w:cs="Arial"/>
          <w:sz w:val="20"/>
          <w:szCs w:val="20"/>
          <w:lang w:val="ru-RU"/>
        </w:rPr>
        <w:t>u</w:t>
      </w:r>
      <w:r w:rsidRPr="004115B6">
        <w:rPr>
          <w:rFonts w:ascii="Arial" w:hAnsi="Arial" w:cs="Arial"/>
          <w:sz w:val="20"/>
          <w:szCs w:val="20"/>
          <w:lang w:val="sr-Cyrl-RS"/>
        </w:rPr>
        <w:t xml:space="preserve"> </w:t>
      </w:r>
      <w:r>
        <w:rPr>
          <w:rFonts w:ascii="Arial" w:hAnsi="Arial" w:cs="Arial"/>
          <w:sz w:val="20"/>
          <w:szCs w:val="20"/>
          <w:lang w:val="ru-RU"/>
        </w:rPr>
        <w:t>skladu</w:t>
      </w:r>
      <w:r w:rsidRPr="004115B6">
        <w:rPr>
          <w:rFonts w:ascii="Arial" w:hAnsi="Arial" w:cs="Arial"/>
          <w:sz w:val="20"/>
          <w:szCs w:val="20"/>
          <w:lang w:val="sr-Cyrl-RS"/>
        </w:rPr>
        <w:t xml:space="preserve"> </w:t>
      </w:r>
      <w:r>
        <w:rPr>
          <w:rFonts w:ascii="Arial" w:hAnsi="Arial" w:cs="Arial"/>
          <w:sz w:val="20"/>
          <w:szCs w:val="20"/>
          <w:lang w:val="ru-RU"/>
        </w:rPr>
        <w:t>sa</w:t>
      </w:r>
      <w:r w:rsidRPr="004115B6">
        <w:rPr>
          <w:rFonts w:ascii="Arial" w:hAnsi="Arial" w:cs="Arial"/>
          <w:sz w:val="20"/>
          <w:szCs w:val="20"/>
          <w:lang w:val="sr-Cyrl-RS"/>
        </w:rPr>
        <w:t xml:space="preserve"> </w:t>
      </w:r>
      <w:r>
        <w:rPr>
          <w:rFonts w:ascii="Arial" w:hAnsi="Arial" w:cs="Arial"/>
          <w:sz w:val="20"/>
          <w:szCs w:val="20"/>
          <w:lang w:val="ru-RU"/>
        </w:rPr>
        <w:t>stavom</w:t>
      </w:r>
      <w:r w:rsidRPr="004115B6">
        <w:rPr>
          <w:rFonts w:ascii="Arial" w:hAnsi="Arial" w:cs="Arial"/>
          <w:sz w:val="20"/>
          <w:szCs w:val="20"/>
          <w:lang w:val="sr-Cyrl-RS"/>
        </w:rPr>
        <w:t xml:space="preserve"> 2. </w:t>
      </w:r>
      <w:r>
        <w:rPr>
          <w:rFonts w:ascii="Arial" w:hAnsi="Arial" w:cs="Arial"/>
          <w:sz w:val="20"/>
          <w:szCs w:val="20"/>
          <w:lang w:val="ru-RU"/>
        </w:rPr>
        <w:t>ovog</w:t>
      </w:r>
      <w:r w:rsidRPr="004115B6">
        <w:rPr>
          <w:rFonts w:ascii="Arial" w:hAnsi="Arial" w:cs="Arial"/>
          <w:sz w:val="20"/>
          <w:szCs w:val="20"/>
          <w:lang w:val="sr-Cyrl-RS"/>
        </w:rPr>
        <w:t xml:space="preserve"> č</w:t>
      </w:r>
      <w:r>
        <w:rPr>
          <w:rFonts w:ascii="Arial" w:hAnsi="Arial" w:cs="Arial"/>
          <w:sz w:val="20"/>
          <w:szCs w:val="20"/>
          <w:lang w:val="ru-RU"/>
        </w:rPr>
        <w:t>lana</w:t>
      </w:r>
      <w:r w:rsidRPr="004115B6">
        <w:rPr>
          <w:rFonts w:ascii="Arial" w:hAnsi="Arial" w:cs="Arial"/>
          <w:sz w:val="20"/>
          <w:szCs w:val="20"/>
          <w:lang w:val="sr-Cyrl-RS"/>
        </w:rPr>
        <w:t xml:space="preserve"> - </w:t>
      </w:r>
      <w:r>
        <w:rPr>
          <w:rFonts w:ascii="Arial" w:hAnsi="Arial" w:cs="Arial"/>
          <w:sz w:val="20"/>
          <w:szCs w:val="20"/>
          <w:lang w:val="ru-RU"/>
        </w:rPr>
        <w:t>ni</w:t>
      </w:r>
      <w:r w:rsidRPr="004115B6">
        <w:rPr>
          <w:rFonts w:ascii="Arial" w:hAnsi="Arial" w:cs="Arial"/>
          <w:sz w:val="20"/>
          <w:szCs w:val="20"/>
          <w:lang w:val="sr-Cyrl-RS"/>
        </w:rPr>
        <w:t>š</w:t>
      </w:r>
      <w:r>
        <w:rPr>
          <w:rFonts w:ascii="Arial" w:hAnsi="Arial" w:cs="Arial"/>
          <w:sz w:val="20"/>
          <w:szCs w:val="20"/>
          <w:lang w:val="ru-RU"/>
        </w:rPr>
        <w:t>tavi</w:t>
      </w:r>
      <w:r w:rsidRPr="004115B6">
        <w:rPr>
          <w:rFonts w:ascii="Arial" w:hAnsi="Arial" w:cs="Arial"/>
          <w:sz w:val="20"/>
          <w:szCs w:val="20"/>
          <w:lang w:val="sr-Cyrl-RS"/>
        </w:rPr>
        <w:t xml:space="preserve"> </w:t>
      </w:r>
      <w:r>
        <w:rPr>
          <w:rFonts w:ascii="Arial" w:hAnsi="Arial" w:cs="Arial"/>
          <w:sz w:val="20"/>
          <w:szCs w:val="20"/>
          <w:lang w:val="ru-RU"/>
        </w:rPr>
        <w:t>su</w:t>
      </w:r>
      <w:r w:rsidRPr="004115B6">
        <w:rPr>
          <w:rFonts w:ascii="Arial" w:hAnsi="Arial" w:cs="Arial"/>
          <w:sz w:val="20"/>
          <w:szCs w:val="20"/>
          <w:lang w:val="sr-Cyrl-RS"/>
        </w:rPr>
        <w:t>.</w:t>
      </w:r>
    </w:p>
    <w:p w:rsidR="004115B6" w:rsidRPr="004115B6" w:rsidRDefault="004115B6" w:rsidP="004115B6">
      <w:pPr>
        <w:pStyle w:val="NoSpacing"/>
        <w:spacing w:line="360" w:lineRule="auto"/>
        <w:jc w:val="both"/>
        <w:rPr>
          <w:rFonts w:ascii="Arial" w:hAnsi="Arial" w:cs="Arial"/>
          <w:sz w:val="20"/>
          <w:szCs w:val="20"/>
          <w:lang w:val="sr-Cyrl-RS"/>
        </w:rPr>
      </w:pPr>
      <w:r w:rsidRPr="004115B6">
        <w:rPr>
          <w:rFonts w:ascii="Arial" w:hAnsi="Arial" w:cs="Arial"/>
          <w:sz w:val="20"/>
          <w:szCs w:val="20"/>
          <w:lang w:val="sr-Cyrl-RS"/>
        </w:rPr>
        <w:t xml:space="preserve">(5) </w:t>
      </w:r>
      <w:r>
        <w:rPr>
          <w:rFonts w:ascii="Arial" w:hAnsi="Arial" w:cs="Arial"/>
          <w:sz w:val="20"/>
          <w:szCs w:val="20"/>
          <w:lang w:val="ru-RU"/>
        </w:rPr>
        <w:t>U</w:t>
      </w:r>
      <w:r w:rsidRPr="004115B6">
        <w:rPr>
          <w:rFonts w:ascii="Arial" w:hAnsi="Arial" w:cs="Arial"/>
          <w:sz w:val="20"/>
          <w:szCs w:val="20"/>
          <w:lang w:val="sr-Cyrl-RS"/>
        </w:rPr>
        <w:t xml:space="preserve"> </w:t>
      </w:r>
      <w:r>
        <w:rPr>
          <w:rFonts w:ascii="Arial" w:hAnsi="Arial" w:cs="Arial"/>
          <w:sz w:val="20"/>
          <w:szCs w:val="20"/>
          <w:lang w:val="ru-RU"/>
        </w:rPr>
        <w:t>slu</w:t>
      </w:r>
      <w:r w:rsidRPr="004115B6">
        <w:rPr>
          <w:rFonts w:ascii="Arial" w:hAnsi="Arial" w:cs="Arial"/>
          <w:sz w:val="20"/>
          <w:szCs w:val="20"/>
          <w:lang w:val="sr-Cyrl-RS"/>
        </w:rPr>
        <w:t>č</w:t>
      </w:r>
      <w:r>
        <w:rPr>
          <w:rFonts w:ascii="Arial" w:hAnsi="Arial" w:cs="Arial"/>
          <w:sz w:val="20"/>
          <w:szCs w:val="20"/>
          <w:lang w:val="ru-RU"/>
        </w:rPr>
        <w:t>aju</w:t>
      </w:r>
      <w:r w:rsidRPr="004115B6">
        <w:rPr>
          <w:rFonts w:ascii="Arial" w:hAnsi="Arial" w:cs="Arial"/>
          <w:sz w:val="20"/>
          <w:szCs w:val="20"/>
          <w:lang w:val="sr-Cyrl-RS"/>
        </w:rPr>
        <w:t xml:space="preserve"> </w:t>
      </w:r>
      <w:r>
        <w:rPr>
          <w:rFonts w:ascii="Arial" w:hAnsi="Arial" w:cs="Arial"/>
          <w:sz w:val="20"/>
          <w:szCs w:val="20"/>
          <w:lang w:val="ru-RU"/>
        </w:rPr>
        <w:t>povrede</w:t>
      </w:r>
      <w:r w:rsidRPr="004115B6">
        <w:rPr>
          <w:rFonts w:ascii="Arial" w:hAnsi="Arial" w:cs="Arial"/>
          <w:sz w:val="20"/>
          <w:szCs w:val="20"/>
          <w:lang w:val="sr-Cyrl-RS"/>
        </w:rPr>
        <w:t xml:space="preserve"> </w:t>
      </w:r>
      <w:r>
        <w:rPr>
          <w:rFonts w:ascii="Arial" w:hAnsi="Arial" w:cs="Arial"/>
          <w:sz w:val="20"/>
          <w:szCs w:val="20"/>
          <w:lang w:val="ru-RU"/>
        </w:rPr>
        <w:t>prava</w:t>
      </w:r>
      <w:r w:rsidRPr="004115B6">
        <w:rPr>
          <w:rFonts w:ascii="Arial" w:hAnsi="Arial" w:cs="Arial"/>
          <w:sz w:val="20"/>
          <w:szCs w:val="20"/>
          <w:lang w:val="sr-Cyrl-RS"/>
        </w:rPr>
        <w:t xml:space="preserve"> </w:t>
      </w:r>
      <w:r>
        <w:rPr>
          <w:rFonts w:ascii="Arial" w:hAnsi="Arial" w:cs="Arial"/>
          <w:sz w:val="20"/>
          <w:szCs w:val="20"/>
          <w:lang w:val="ru-RU"/>
        </w:rPr>
        <w:t>iz</w:t>
      </w:r>
      <w:r w:rsidRPr="004115B6">
        <w:rPr>
          <w:rFonts w:ascii="Arial" w:hAnsi="Arial" w:cs="Arial"/>
          <w:sz w:val="20"/>
          <w:szCs w:val="20"/>
          <w:lang w:val="sr-Cyrl-RS"/>
        </w:rPr>
        <w:t xml:space="preserve"> </w:t>
      </w:r>
      <w:r>
        <w:rPr>
          <w:rFonts w:ascii="Arial" w:hAnsi="Arial" w:cs="Arial"/>
          <w:sz w:val="20"/>
          <w:szCs w:val="20"/>
          <w:lang w:val="ru-RU"/>
        </w:rPr>
        <w:t>stava</w:t>
      </w:r>
      <w:r w:rsidRPr="004115B6">
        <w:rPr>
          <w:rFonts w:ascii="Arial" w:hAnsi="Arial" w:cs="Arial"/>
          <w:sz w:val="20"/>
          <w:szCs w:val="20"/>
          <w:lang w:val="sr-Cyrl-RS"/>
        </w:rPr>
        <w:t xml:space="preserve"> 2. </w:t>
      </w:r>
      <w:r>
        <w:rPr>
          <w:rFonts w:ascii="Arial" w:hAnsi="Arial" w:cs="Arial"/>
          <w:sz w:val="20"/>
          <w:szCs w:val="20"/>
          <w:lang w:val="ru-RU"/>
        </w:rPr>
        <w:t>ovog</w:t>
      </w:r>
      <w:r w:rsidRPr="004115B6">
        <w:rPr>
          <w:rFonts w:ascii="Arial" w:hAnsi="Arial" w:cs="Arial"/>
          <w:sz w:val="20"/>
          <w:szCs w:val="20"/>
          <w:lang w:val="sr-Cyrl-RS"/>
        </w:rPr>
        <w:t xml:space="preserve"> č</w:t>
      </w:r>
      <w:r>
        <w:rPr>
          <w:rFonts w:ascii="Arial" w:hAnsi="Arial" w:cs="Arial"/>
          <w:sz w:val="20"/>
          <w:szCs w:val="20"/>
          <w:lang w:val="ru-RU"/>
        </w:rPr>
        <w:t>lana</w:t>
      </w:r>
      <w:r w:rsidRPr="004115B6">
        <w:rPr>
          <w:rFonts w:ascii="Arial" w:hAnsi="Arial" w:cs="Arial"/>
          <w:sz w:val="20"/>
          <w:szCs w:val="20"/>
          <w:lang w:val="sr-Cyrl-RS"/>
        </w:rPr>
        <w:t xml:space="preserve"> </w:t>
      </w:r>
      <w:r>
        <w:rPr>
          <w:rFonts w:ascii="Arial" w:hAnsi="Arial" w:cs="Arial"/>
          <w:sz w:val="20"/>
          <w:szCs w:val="20"/>
          <w:lang w:val="ru-RU"/>
        </w:rPr>
        <w:t>zaposleni</w:t>
      </w:r>
      <w:r w:rsidRPr="004115B6">
        <w:rPr>
          <w:rFonts w:ascii="Arial" w:hAnsi="Arial" w:cs="Arial"/>
          <w:sz w:val="20"/>
          <w:szCs w:val="20"/>
          <w:lang w:val="sr-Cyrl-RS"/>
        </w:rPr>
        <w:t xml:space="preserve"> </w:t>
      </w:r>
      <w:r>
        <w:rPr>
          <w:rFonts w:ascii="Arial" w:hAnsi="Arial" w:cs="Arial"/>
          <w:sz w:val="20"/>
          <w:szCs w:val="20"/>
          <w:lang w:val="ru-RU"/>
        </w:rPr>
        <w:t>ima</w:t>
      </w:r>
      <w:r w:rsidRPr="004115B6">
        <w:rPr>
          <w:rFonts w:ascii="Arial" w:hAnsi="Arial" w:cs="Arial"/>
          <w:sz w:val="20"/>
          <w:szCs w:val="20"/>
          <w:lang w:val="sr-Cyrl-RS"/>
        </w:rPr>
        <w:t xml:space="preserve"> </w:t>
      </w:r>
      <w:r>
        <w:rPr>
          <w:rFonts w:ascii="Arial" w:hAnsi="Arial" w:cs="Arial"/>
          <w:sz w:val="20"/>
          <w:szCs w:val="20"/>
          <w:lang w:val="ru-RU"/>
        </w:rPr>
        <w:t>pravo</w:t>
      </w:r>
      <w:r w:rsidRPr="004115B6">
        <w:rPr>
          <w:rFonts w:ascii="Arial" w:hAnsi="Arial" w:cs="Arial"/>
          <w:sz w:val="20"/>
          <w:szCs w:val="20"/>
          <w:lang w:val="sr-Cyrl-RS"/>
        </w:rPr>
        <w:t xml:space="preserve"> </w:t>
      </w:r>
      <w:r>
        <w:rPr>
          <w:rFonts w:ascii="Arial" w:hAnsi="Arial" w:cs="Arial"/>
          <w:sz w:val="20"/>
          <w:szCs w:val="20"/>
          <w:lang w:val="ru-RU"/>
        </w:rPr>
        <w:t>na</w:t>
      </w:r>
      <w:r w:rsidRPr="004115B6">
        <w:rPr>
          <w:rFonts w:ascii="Arial" w:hAnsi="Arial" w:cs="Arial"/>
          <w:sz w:val="20"/>
          <w:szCs w:val="20"/>
          <w:lang w:val="sr-Cyrl-RS"/>
        </w:rPr>
        <w:t xml:space="preserve"> </w:t>
      </w:r>
      <w:r>
        <w:rPr>
          <w:rFonts w:ascii="Arial" w:hAnsi="Arial" w:cs="Arial"/>
          <w:sz w:val="20"/>
          <w:szCs w:val="20"/>
          <w:lang w:val="ru-RU"/>
        </w:rPr>
        <w:t>naknadu</w:t>
      </w:r>
      <w:r w:rsidRPr="004115B6">
        <w:rPr>
          <w:rFonts w:ascii="Arial" w:hAnsi="Arial" w:cs="Arial"/>
          <w:sz w:val="20"/>
          <w:szCs w:val="20"/>
          <w:lang w:val="sr-Cyrl-RS"/>
        </w:rPr>
        <w:t xml:space="preserve"> š</w:t>
      </w:r>
      <w:r>
        <w:rPr>
          <w:rFonts w:ascii="Arial" w:hAnsi="Arial" w:cs="Arial"/>
          <w:sz w:val="20"/>
          <w:szCs w:val="20"/>
          <w:lang w:val="ru-RU"/>
        </w:rPr>
        <w:t>tete</w:t>
      </w:r>
      <w:r w:rsidRPr="004115B6">
        <w:rPr>
          <w:rFonts w:ascii="Arial" w:hAnsi="Arial" w:cs="Arial"/>
          <w:sz w:val="20"/>
          <w:szCs w:val="20"/>
          <w:lang w:val="sr-Cyrl-RS"/>
        </w:rPr>
        <w:t>.</w:t>
      </w:r>
    </w:p>
    <w:p w:rsidR="004115B6" w:rsidRPr="004115B6" w:rsidRDefault="004115B6" w:rsidP="004115B6">
      <w:pPr>
        <w:pStyle w:val="NoSpacing"/>
        <w:spacing w:line="360" w:lineRule="auto"/>
        <w:jc w:val="both"/>
        <w:rPr>
          <w:rFonts w:ascii="Arial" w:hAnsi="Arial" w:cs="Arial"/>
          <w:sz w:val="20"/>
          <w:szCs w:val="20"/>
          <w:lang w:val="sr-Cyrl-RS"/>
        </w:rPr>
      </w:pPr>
    </w:p>
    <w:p w:rsidR="004115B6" w:rsidRPr="004115B6" w:rsidRDefault="004115B6" w:rsidP="004115B6">
      <w:pPr>
        <w:spacing w:line="360" w:lineRule="auto"/>
        <w:jc w:val="both"/>
        <w:rPr>
          <w:rFonts w:ascii="Arial" w:hAnsi="Arial" w:cs="Arial"/>
          <w:color w:val="000000"/>
          <w:sz w:val="20"/>
          <w:szCs w:val="20"/>
          <w:lang w:val="sr-Cyrl-RS"/>
        </w:rPr>
      </w:pPr>
      <w:r>
        <w:rPr>
          <w:rFonts w:ascii="Arial" w:hAnsi="Arial" w:cs="Arial"/>
          <w:i/>
          <w:iCs/>
          <w:color w:val="000000"/>
          <w:sz w:val="20"/>
          <w:szCs w:val="20"/>
          <w:lang w:val="ru-RU"/>
        </w:rPr>
        <w:t>Konvencija</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broj</w:t>
      </w:r>
      <w:r w:rsidRPr="004115B6">
        <w:rPr>
          <w:rFonts w:ascii="Arial" w:hAnsi="Arial" w:cs="Arial"/>
          <w:i/>
          <w:iCs/>
          <w:color w:val="000000"/>
          <w:sz w:val="20"/>
          <w:szCs w:val="20"/>
          <w:lang w:val="sr-Cyrl-RS"/>
        </w:rPr>
        <w:t xml:space="preserve"> 111 </w:t>
      </w:r>
      <w:r>
        <w:rPr>
          <w:rFonts w:ascii="Arial" w:hAnsi="Arial" w:cs="Arial"/>
          <w:i/>
          <w:iCs/>
          <w:color w:val="000000"/>
          <w:sz w:val="20"/>
          <w:szCs w:val="20"/>
          <w:lang w:val="ru-RU"/>
        </w:rPr>
        <w:t>koja</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se</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odnosi</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na</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diskriminaciju</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u</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pogledu</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zapo</w:t>
      </w:r>
      <w:r w:rsidRPr="004115B6">
        <w:rPr>
          <w:rFonts w:ascii="Arial" w:hAnsi="Arial" w:cs="Arial"/>
          <w:i/>
          <w:iCs/>
          <w:color w:val="000000"/>
          <w:sz w:val="20"/>
          <w:szCs w:val="20"/>
          <w:lang w:val="sr-Cyrl-RS"/>
        </w:rPr>
        <w:t>š</w:t>
      </w:r>
      <w:r>
        <w:rPr>
          <w:rFonts w:ascii="Arial" w:hAnsi="Arial" w:cs="Arial"/>
          <w:i/>
          <w:iCs/>
          <w:color w:val="000000"/>
          <w:sz w:val="20"/>
          <w:szCs w:val="20"/>
          <w:lang w:val="ru-RU"/>
        </w:rPr>
        <w:t>ljavanja</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i</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zanimanja</w:t>
      </w:r>
      <w:r w:rsidRPr="004115B6">
        <w:rPr>
          <w:rFonts w:ascii="Arial" w:hAnsi="Arial" w:cs="Arial"/>
          <w:i/>
          <w:iCs/>
          <w:color w:val="000000"/>
          <w:sz w:val="20"/>
          <w:szCs w:val="20"/>
          <w:lang w:val="sr-Cyrl-RS"/>
        </w:rPr>
        <w:t xml:space="preserve"> </w:t>
      </w:r>
      <w:r>
        <w:rPr>
          <w:rFonts w:ascii="Arial" w:hAnsi="Arial" w:cs="Arial"/>
          <w:color w:val="000000"/>
          <w:sz w:val="20"/>
          <w:szCs w:val="20"/>
          <w:lang w:val="ru-RU"/>
        </w:rPr>
        <w:t>usvojena</w:t>
      </w:r>
      <w:r w:rsidRPr="004115B6">
        <w:rPr>
          <w:rFonts w:ascii="Arial" w:hAnsi="Arial" w:cs="Arial"/>
          <w:color w:val="000000"/>
          <w:sz w:val="20"/>
          <w:szCs w:val="20"/>
          <w:lang w:val="sr-Cyrl-RS"/>
        </w:rPr>
        <w:t xml:space="preserve"> </w:t>
      </w:r>
      <w:r>
        <w:rPr>
          <w:rFonts w:ascii="Arial" w:hAnsi="Arial" w:cs="Arial"/>
          <w:color w:val="000000"/>
          <w:sz w:val="20"/>
          <w:szCs w:val="20"/>
          <w:lang w:val="ru-RU"/>
        </w:rPr>
        <w:t>je</w:t>
      </w:r>
      <w:r w:rsidRPr="004115B6">
        <w:rPr>
          <w:rFonts w:ascii="Arial" w:hAnsi="Arial" w:cs="Arial"/>
          <w:color w:val="000000"/>
          <w:sz w:val="20"/>
          <w:szCs w:val="20"/>
          <w:lang w:val="sr-Cyrl-RS"/>
        </w:rPr>
        <w:t xml:space="preserve"> </w:t>
      </w:r>
      <w:r>
        <w:rPr>
          <w:rFonts w:ascii="Arial" w:hAnsi="Arial" w:cs="Arial"/>
          <w:color w:val="000000"/>
          <w:sz w:val="20"/>
          <w:szCs w:val="20"/>
          <w:lang w:val="ru-RU"/>
        </w:rPr>
        <w:t>na</w:t>
      </w:r>
      <w:r w:rsidRPr="004115B6">
        <w:rPr>
          <w:rFonts w:ascii="Arial" w:hAnsi="Arial" w:cs="Arial"/>
          <w:color w:val="000000"/>
          <w:sz w:val="20"/>
          <w:szCs w:val="20"/>
          <w:lang w:val="sr-Cyrl-RS"/>
        </w:rPr>
        <w:t xml:space="preserve"> </w:t>
      </w:r>
      <w:r>
        <w:rPr>
          <w:rFonts w:ascii="Arial" w:hAnsi="Arial" w:cs="Arial"/>
          <w:color w:val="000000"/>
          <w:sz w:val="20"/>
          <w:szCs w:val="20"/>
          <w:lang w:val="ru-RU"/>
        </w:rPr>
        <w:t>generalnoj</w:t>
      </w:r>
      <w:r w:rsidRPr="004115B6">
        <w:rPr>
          <w:rFonts w:ascii="Arial" w:hAnsi="Arial" w:cs="Arial"/>
          <w:color w:val="000000"/>
          <w:sz w:val="20"/>
          <w:szCs w:val="20"/>
          <w:lang w:val="sr-Cyrl-RS"/>
        </w:rPr>
        <w:t xml:space="preserve"> </w:t>
      </w:r>
      <w:r>
        <w:rPr>
          <w:rFonts w:ascii="Arial" w:hAnsi="Arial" w:cs="Arial"/>
          <w:color w:val="000000"/>
          <w:sz w:val="20"/>
          <w:szCs w:val="20"/>
          <w:lang w:val="ru-RU"/>
        </w:rPr>
        <w:t>konferenciji</w:t>
      </w:r>
      <w:r w:rsidRPr="004115B6">
        <w:rPr>
          <w:rFonts w:ascii="Arial" w:hAnsi="Arial" w:cs="Arial"/>
          <w:color w:val="000000"/>
          <w:sz w:val="20"/>
          <w:szCs w:val="20"/>
          <w:lang w:val="sr-Cyrl-RS"/>
        </w:rPr>
        <w:t xml:space="preserve"> </w:t>
      </w:r>
      <w:r>
        <w:rPr>
          <w:rFonts w:ascii="Arial" w:hAnsi="Arial" w:cs="Arial"/>
          <w:color w:val="000000"/>
          <w:sz w:val="20"/>
          <w:szCs w:val="20"/>
          <w:lang w:val="ru-RU"/>
        </w:rPr>
        <w:t>Me</w:t>
      </w:r>
      <w:r w:rsidRPr="004115B6">
        <w:rPr>
          <w:rFonts w:ascii="Arial" w:hAnsi="Arial" w:cs="Arial"/>
          <w:color w:val="000000"/>
          <w:sz w:val="20"/>
          <w:szCs w:val="20"/>
          <w:lang w:val="sr-Cyrl-RS"/>
        </w:rPr>
        <w:t>đ</w:t>
      </w:r>
      <w:r>
        <w:rPr>
          <w:rFonts w:ascii="Arial" w:hAnsi="Arial" w:cs="Arial"/>
          <w:color w:val="000000"/>
          <w:sz w:val="20"/>
          <w:szCs w:val="20"/>
          <w:lang w:val="ru-RU"/>
        </w:rPr>
        <w:t>unarodne</w:t>
      </w:r>
      <w:r w:rsidRPr="004115B6">
        <w:rPr>
          <w:rFonts w:ascii="Arial" w:hAnsi="Arial" w:cs="Arial"/>
          <w:color w:val="000000"/>
          <w:sz w:val="20"/>
          <w:szCs w:val="20"/>
          <w:lang w:val="sr-Cyrl-RS"/>
        </w:rPr>
        <w:t xml:space="preserve"> </w:t>
      </w:r>
      <w:r>
        <w:rPr>
          <w:rFonts w:ascii="Arial" w:hAnsi="Arial" w:cs="Arial"/>
          <w:color w:val="000000"/>
          <w:sz w:val="20"/>
          <w:szCs w:val="20"/>
          <w:lang w:val="ru-RU"/>
        </w:rPr>
        <w:t>organizacije</w:t>
      </w:r>
      <w:r w:rsidRPr="004115B6">
        <w:rPr>
          <w:rFonts w:ascii="Arial" w:hAnsi="Arial" w:cs="Arial"/>
          <w:color w:val="000000"/>
          <w:sz w:val="20"/>
          <w:szCs w:val="20"/>
          <w:lang w:val="sr-Cyrl-RS"/>
        </w:rPr>
        <w:t xml:space="preserve"> </w:t>
      </w:r>
      <w:r>
        <w:rPr>
          <w:rFonts w:ascii="Arial" w:hAnsi="Arial" w:cs="Arial"/>
          <w:color w:val="000000"/>
          <w:sz w:val="20"/>
          <w:szCs w:val="20"/>
          <w:lang w:val="ru-RU"/>
        </w:rPr>
        <w:t>rada</w:t>
      </w:r>
      <w:r w:rsidRPr="004115B6">
        <w:rPr>
          <w:rFonts w:ascii="Arial" w:hAnsi="Arial" w:cs="Arial"/>
          <w:color w:val="000000"/>
          <w:sz w:val="20"/>
          <w:szCs w:val="20"/>
          <w:lang w:val="sr-Cyrl-RS"/>
        </w:rPr>
        <w:t xml:space="preserve"> 1958. </w:t>
      </w:r>
      <w:r>
        <w:rPr>
          <w:rFonts w:ascii="Arial" w:hAnsi="Arial" w:cs="Arial"/>
          <w:color w:val="000000"/>
          <w:sz w:val="20"/>
          <w:szCs w:val="20"/>
          <w:lang w:val="ru-RU"/>
        </w:rPr>
        <w:t>godine</w:t>
      </w:r>
      <w:r w:rsidRPr="004115B6">
        <w:rPr>
          <w:rFonts w:ascii="Arial" w:hAnsi="Arial" w:cs="Arial"/>
          <w:color w:val="000000"/>
          <w:sz w:val="20"/>
          <w:szCs w:val="20"/>
          <w:lang w:val="sr-Cyrl-RS"/>
        </w:rPr>
        <w:t xml:space="preserve"> </w:t>
      </w:r>
      <w:r>
        <w:rPr>
          <w:rFonts w:ascii="Arial" w:hAnsi="Arial" w:cs="Arial"/>
          <w:color w:val="000000"/>
          <w:sz w:val="20"/>
          <w:szCs w:val="20"/>
          <w:lang w:val="ru-RU"/>
        </w:rPr>
        <w:t>i</w:t>
      </w:r>
      <w:r w:rsidRPr="004115B6">
        <w:rPr>
          <w:rFonts w:ascii="Arial" w:hAnsi="Arial" w:cs="Arial"/>
          <w:color w:val="000000"/>
          <w:sz w:val="20"/>
          <w:szCs w:val="20"/>
          <w:lang w:val="sr-Cyrl-RS"/>
        </w:rPr>
        <w:t xml:space="preserve"> </w:t>
      </w:r>
      <w:r>
        <w:rPr>
          <w:rFonts w:ascii="Arial" w:hAnsi="Arial" w:cs="Arial"/>
          <w:color w:val="000000"/>
          <w:sz w:val="20"/>
          <w:szCs w:val="20"/>
          <w:lang w:val="ru-RU"/>
        </w:rPr>
        <w:t>ratifikovana</w:t>
      </w:r>
      <w:r w:rsidRPr="004115B6">
        <w:rPr>
          <w:rFonts w:ascii="Arial" w:hAnsi="Arial" w:cs="Arial"/>
          <w:color w:val="000000"/>
          <w:sz w:val="20"/>
          <w:szCs w:val="20"/>
          <w:lang w:val="sr-Cyrl-RS"/>
        </w:rPr>
        <w:t xml:space="preserve"> 1961. </w:t>
      </w:r>
      <w:r>
        <w:rPr>
          <w:rFonts w:ascii="Arial" w:hAnsi="Arial" w:cs="Arial"/>
          <w:color w:val="000000"/>
          <w:sz w:val="20"/>
          <w:szCs w:val="20"/>
          <w:lang w:val="ru-RU"/>
        </w:rPr>
        <w:t>godine</w:t>
      </w:r>
      <w:r w:rsidRPr="004115B6">
        <w:rPr>
          <w:rFonts w:ascii="Arial" w:hAnsi="Arial" w:cs="Arial"/>
          <w:color w:val="000000"/>
          <w:sz w:val="20"/>
          <w:szCs w:val="20"/>
          <w:lang w:val="sr-Cyrl-RS"/>
        </w:rPr>
        <w:t xml:space="preserve"> (</w:t>
      </w:r>
      <w:r>
        <w:rPr>
          <w:rFonts w:ascii="Arial" w:hAnsi="Arial" w:cs="Arial"/>
          <w:color w:val="000000"/>
          <w:sz w:val="20"/>
          <w:szCs w:val="20"/>
          <w:lang w:val="ru-RU"/>
        </w:rPr>
        <w:t>Sl</w:t>
      </w:r>
      <w:r w:rsidRPr="004115B6">
        <w:rPr>
          <w:rFonts w:ascii="Arial" w:hAnsi="Arial" w:cs="Arial"/>
          <w:color w:val="000000"/>
          <w:sz w:val="20"/>
          <w:szCs w:val="20"/>
          <w:lang w:val="sr-Cyrl-RS"/>
        </w:rPr>
        <w:t xml:space="preserve">. </w:t>
      </w:r>
      <w:r>
        <w:rPr>
          <w:rFonts w:ascii="Arial" w:hAnsi="Arial" w:cs="Arial"/>
          <w:color w:val="000000"/>
          <w:sz w:val="20"/>
          <w:szCs w:val="20"/>
          <w:lang w:val="ru-RU"/>
        </w:rPr>
        <w:t>FNRJ</w:t>
      </w:r>
      <w:r w:rsidRPr="004115B6">
        <w:rPr>
          <w:rFonts w:ascii="Arial" w:hAnsi="Arial" w:cs="Arial"/>
          <w:color w:val="000000"/>
          <w:sz w:val="20"/>
          <w:szCs w:val="20"/>
          <w:lang w:val="sr-Cyrl-RS"/>
        </w:rPr>
        <w:t xml:space="preserve"> – </w:t>
      </w:r>
      <w:r>
        <w:rPr>
          <w:rFonts w:ascii="Arial" w:hAnsi="Arial" w:cs="Arial"/>
          <w:color w:val="000000"/>
          <w:sz w:val="20"/>
          <w:szCs w:val="20"/>
          <w:lang w:val="ru-RU"/>
        </w:rPr>
        <w:t>Me</w:t>
      </w:r>
      <w:r w:rsidRPr="004115B6">
        <w:rPr>
          <w:rFonts w:ascii="Arial" w:hAnsi="Arial" w:cs="Arial"/>
          <w:color w:val="000000"/>
          <w:sz w:val="20"/>
          <w:szCs w:val="20"/>
          <w:lang w:val="sr-Cyrl-RS"/>
        </w:rPr>
        <w:t>đ</w:t>
      </w:r>
      <w:r>
        <w:rPr>
          <w:rFonts w:ascii="Arial" w:hAnsi="Arial" w:cs="Arial"/>
          <w:color w:val="000000"/>
          <w:sz w:val="20"/>
          <w:szCs w:val="20"/>
          <w:lang w:val="ru-RU"/>
        </w:rPr>
        <w:t>unarodni</w:t>
      </w:r>
      <w:r w:rsidRPr="004115B6">
        <w:rPr>
          <w:rFonts w:ascii="Arial" w:hAnsi="Arial" w:cs="Arial"/>
          <w:color w:val="000000"/>
          <w:sz w:val="20"/>
          <w:szCs w:val="20"/>
          <w:lang w:val="sr-Cyrl-RS"/>
        </w:rPr>
        <w:t xml:space="preserve"> </w:t>
      </w:r>
      <w:r>
        <w:rPr>
          <w:rFonts w:ascii="Arial" w:hAnsi="Arial" w:cs="Arial"/>
          <w:color w:val="000000"/>
          <w:sz w:val="20"/>
          <w:szCs w:val="20"/>
          <w:lang w:val="ru-RU"/>
        </w:rPr>
        <w:t>ugovori</w:t>
      </w:r>
      <w:r w:rsidRPr="004115B6">
        <w:rPr>
          <w:rFonts w:ascii="Arial" w:hAnsi="Arial" w:cs="Arial"/>
          <w:color w:val="000000"/>
          <w:sz w:val="20"/>
          <w:szCs w:val="20"/>
          <w:lang w:val="sr-Cyrl-RS"/>
        </w:rPr>
        <w:t xml:space="preserve"> </w:t>
      </w:r>
      <w:r>
        <w:rPr>
          <w:rFonts w:ascii="Arial" w:hAnsi="Arial" w:cs="Arial"/>
          <w:color w:val="000000"/>
          <w:sz w:val="20"/>
          <w:szCs w:val="20"/>
          <w:lang w:val="ru-RU"/>
        </w:rPr>
        <w:t>br</w:t>
      </w:r>
      <w:r w:rsidRPr="004115B6">
        <w:rPr>
          <w:rFonts w:ascii="Arial" w:hAnsi="Arial" w:cs="Arial"/>
          <w:color w:val="000000"/>
          <w:sz w:val="20"/>
          <w:szCs w:val="20"/>
          <w:lang w:val="sr-Cyrl-RS"/>
        </w:rPr>
        <w:t xml:space="preserve">. 3/61). </w:t>
      </w:r>
      <w:r>
        <w:rPr>
          <w:rFonts w:ascii="Arial" w:hAnsi="Arial" w:cs="Arial"/>
          <w:color w:val="000000"/>
          <w:sz w:val="20"/>
          <w:szCs w:val="20"/>
          <w:lang w:val="ru-RU"/>
        </w:rPr>
        <w:t>Pod</w:t>
      </w:r>
      <w:r w:rsidRPr="004115B6">
        <w:rPr>
          <w:rFonts w:ascii="Arial" w:hAnsi="Arial" w:cs="Arial"/>
          <w:color w:val="000000"/>
          <w:sz w:val="20"/>
          <w:szCs w:val="20"/>
          <w:lang w:val="sr-Cyrl-RS"/>
        </w:rPr>
        <w:t xml:space="preserve"> </w:t>
      </w:r>
      <w:r>
        <w:rPr>
          <w:rFonts w:ascii="Arial" w:hAnsi="Arial" w:cs="Arial"/>
          <w:color w:val="000000"/>
          <w:sz w:val="20"/>
          <w:szCs w:val="20"/>
          <w:lang w:val="ru-RU"/>
        </w:rPr>
        <w:t>diskriminacijom</w:t>
      </w:r>
      <w:r w:rsidRPr="004115B6">
        <w:rPr>
          <w:rFonts w:ascii="Arial" w:hAnsi="Arial" w:cs="Arial"/>
          <w:color w:val="000000"/>
          <w:sz w:val="20"/>
          <w:szCs w:val="20"/>
          <w:lang w:val="sr-Cyrl-RS"/>
        </w:rPr>
        <w:t xml:space="preserve"> </w:t>
      </w:r>
      <w:r>
        <w:rPr>
          <w:rFonts w:ascii="Arial" w:hAnsi="Arial" w:cs="Arial"/>
          <w:color w:val="000000"/>
          <w:sz w:val="20"/>
          <w:szCs w:val="20"/>
          <w:lang w:val="ru-RU"/>
        </w:rPr>
        <w:t>podrazumeva</w:t>
      </w:r>
      <w:r w:rsidRPr="004115B6">
        <w:rPr>
          <w:rFonts w:ascii="Arial" w:hAnsi="Arial" w:cs="Arial"/>
          <w:color w:val="000000"/>
          <w:sz w:val="20"/>
          <w:szCs w:val="20"/>
          <w:lang w:val="sr-Cyrl-RS"/>
        </w:rPr>
        <w:t xml:space="preserve"> </w:t>
      </w:r>
      <w:r>
        <w:rPr>
          <w:rFonts w:ascii="Arial" w:hAnsi="Arial" w:cs="Arial"/>
          <w:color w:val="000000"/>
          <w:sz w:val="20"/>
          <w:szCs w:val="20"/>
          <w:lang w:val="ru-RU"/>
        </w:rPr>
        <w:t>se</w:t>
      </w:r>
      <w:r w:rsidRPr="004115B6">
        <w:rPr>
          <w:rFonts w:ascii="Arial" w:hAnsi="Arial" w:cs="Arial"/>
          <w:color w:val="000000"/>
          <w:sz w:val="20"/>
          <w:szCs w:val="20"/>
          <w:lang w:val="sr-Cyrl-RS"/>
        </w:rPr>
        <w:t xml:space="preserve"> </w:t>
      </w:r>
      <w:r>
        <w:rPr>
          <w:rFonts w:ascii="Arial" w:hAnsi="Arial" w:cs="Arial"/>
          <w:color w:val="000000"/>
          <w:sz w:val="20"/>
          <w:szCs w:val="20"/>
          <w:lang w:val="ru-RU"/>
        </w:rPr>
        <w:t>svako</w:t>
      </w:r>
      <w:r w:rsidRPr="004115B6">
        <w:rPr>
          <w:rFonts w:ascii="Arial" w:hAnsi="Arial" w:cs="Arial"/>
          <w:color w:val="000000"/>
          <w:sz w:val="20"/>
          <w:szCs w:val="20"/>
          <w:lang w:val="sr-Cyrl-RS"/>
        </w:rPr>
        <w:t xml:space="preserve"> </w:t>
      </w:r>
      <w:r>
        <w:rPr>
          <w:rFonts w:ascii="Arial" w:hAnsi="Arial" w:cs="Arial"/>
          <w:color w:val="000000"/>
          <w:sz w:val="20"/>
          <w:szCs w:val="20"/>
          <w:lang w:val="ru-RU"/>
        </w:rPr>
        <w:t>pravljenje</w:t>
      </w:r>
      <w:r w:rsidRPr="004115B6">
        <w:rPr>
          <w:rFonts w:ascii="Arial" w:hAnsi="Arial" w:cs="Arial"/>
          <w:color w:val="000000"/>
          <w:sz w:val="20"/>
          <w:szCs w:val="20"/>
          <w:lang w:val="sr-Cyrl-RS"/>
        </w:rPr>
        <w:t xml:space="preserve"> </w:t>
      </w:r>
      <w:r>
        <w:rPr>
          <w:rFonts w:ascii="Arial" w:hAnsi="Arial" w:cs="Arial"/>
          <w:color w:val="000000"/>
          <w:sz w:val="20"/>
          <w:szCs w:val="20"/>
          <w:lang w:val="ru-RU"/>
        </w:rPr>
        <w:t>razlike</w:t>
      </w:r>
      <w:r w:rsidRPr="004115B6">
        <w:rPr>
          <w:rFonts w:ascii="Arial" w:hAnsi="Arial" w:cs="Arial"/>
          <w:color w:val="000000"/>
          <w:sz w:val="20"/>
          <w:szCs w:val="20"/>
          <w:lang w:val="sr-Cyrl-RS"/>
        </w:rPr>
        <w:t xml:space="preserve">, </w:t>
      </w:r>
      <w:r>
        <w:rPr>
          <w:rFonts w:ascii="Arial" w:hAnsi="Arial" w:cs="Arial"/>
          <w:color w:val="000000"/>
          <w:sz w:val="20"/>
          <w:szCs w:val="20"/>
          <w:lang w:val="ru-RU"/>
        </w:rPr>
        <w:t>isklju</w:t>
      </w:r>
      <w:r w:rsidRPr="004115B6">
        <w:rPr>
          <w:rFonts w:ascii="Arial" w:hAnsi="Arial" w:cs="Arial"/>
          <w:color w:val="000000"/>
          <w:sz w:val="20"/>
          <w:szCs w:val="20"/>
          <w:lang w:val="sr-Cyrl-RS"/>
        </w:rPr>
        <w:t>č</w:t>
      </w:r>
      <w:r>
        <w:rPr>
          <w:rFonts w:ascii="Arial" w:hAnsi="Arial" w:cs="Arial"/>
          <w:color w:val="000000"/>
          <w:sz w:val="20"/>
          <w:szCs w:val="20"/>
          <w:lang w:val="ru-RU"/>
        </w:rPr>
        <w:t>enje</w:t>
      </w:r>
      <w:r w:rsidRPr="004115B6">
        <w:rPr>
          <w:rFonts w:ascii="Arial" w:hAnsi="Arial" w:cs="Arial"/>
          <w:color w:val="000000"/>
          <w:sz w:val="20"/>
          <w:szCs w:val="20"/>
          <w:lang w:val="sr-Cyrl-RS"/>
        </w:rPr>
        <w:t xml:space="preserve"> </w:t>
      </w:r>
      <w:r>
        <w:rPr>
          <w:rFonts w:ascii="Arial" w:hAnsi="Arial" w:cs="Arial"/>
          <w:color w:val="000000"/>
          <w:sz w:val="20"/>
          <w:szCs w:val="20"/>
          <w:lang w:val="ru-RU"/>
        </w:rPr>
        <w:t>ili</w:t>
      </w:r>
      <w:r w:rsidRPr="004115B6">
        <w:rPr>
          <w:rFonts w:ascii="Arial" w:hAnsi="Arial" w:cs="Arial"/>
          <w:color w:val="000000"/>
          <w:sz w:val="20"/>
          <w:szCs w:val="20"/>
          <w:lang w:val="sr-Cyrl-RS"/>
        </w:rPr>
        <w:t xml:space="preserve"> </w:t>
      </w:r>
      <w:r>
        <w:rPr>
          <w:rFonts w:ascii="Arial" w:hAnsi="Arial" w:cs="Arial"/>
          <w:color w:val="000000"/>
          <w:sz w:val="20"/>
          <w:szCs w:val="20"/>
          <w:lang w:val="ru-RU"/>
        </w:rPr>
        <w:t>davanje</w:t>
      </w:r>
      <w:r w:rsidRPr="004115B6">
        <w:rPr>
          <w:rFonts w:ascii="Arial" w:hAnsi="Arial" w:cs="Arial"/>
          <w:color w:val="000000"/>
          <w:sz w:val="20"/>
          <w:szCs w:val="20"/>
          <w:lang w:val="sr-Cyrl-RS"/>
        </w:rPr>
        <w:t xml:space="preserve"> </w:t>
      </w:r>
      <w:r>
        <w:rPr>
          <w:rFonts w:ascii="Arial" w:hAnsi="Arial" w:cs="Arial"/>
          <w:color w:val="000000"/>
          <w:sz w:val="20"/>
          <w:szCs w:val="20"/>
          <w:lang w:val="ru-RU"/>
        </w:rPr>
        <w:t>prvenstva</w:t>
      </w:r>
      <w:r w:rsidRPr="004115B6">
        <w:rPr>
          <w:rFonts w:ascii="Arial" w:hAnsi="Arial" w:cs="Arial"/>
          <w:color w:val="000000"/>
          <w:sz w:val="20"/>
          <w:szCs w:val="20"/>
          <w:lang w:val="sr-Cyrl-RS"/>
        </w:rPr>
        <w:t xml:space="preserve"> </w:t>
      </w:r>
      <w:r>
        <w:rPr>
          <w:rFonts w:ascii="Arial" w:hAnsi="Arial" w:cs="Arial"/>
          <w:color w:val="000000"/>
          <w:sz w:val="20"/>
          <w:szCs w:val="20"/>
          <w:lang w:val="ru-RU"/>
        </w:rPr>
        <w:t>zasnovanog</w:t>
      </w:r>
      <w:r w:rsidRPr="004115B6">
        <w:rPr>
          <w:rFonts w:ascii="Arial" w:hAnsi="Arial" w:cs="Arial"/>
          <w:color w:val="000000"/>
          <w:sz w:val="20"/>
          <w:szCs w:val="20"/>
          <w:lang w:val="sr-Cyrl-RS"/>
        </w:rPr>
        <w:t xml:space="preserve"> </w:t>
      </w:r>
      <w:r>
        <w:rPr>
          <w:rFonts w:ascii="Arial" w:hAnsi="Arial" w:cs="Arial"/>
          <w:color w:val="000000"/>
          <w:sz w:val="20"/>
          <w:szCs w:val="20"/>
          <w:lang w:val="ru-RU"/>
        </w:rPr>
        <w:t>na</w:t>
      </w:r>
      <w:r w:rsidRPr="004115B6">
        <w:rPr>
          <w:rFonts w:ascii="Arial" w:hAnsi="Arial" w:cs="Arial"/>
          <w:color w:val="000000"/>
          <w:sz w:val="20"/>
          <w:szCs w:val="20"/>
          <w:lang w:val="sr-Cyrl-RS"/>
        </w:rPr>
        <w:t xml:space="preserve"> </w:t>
      </w:r>
      <w:r>
        <w:rPr>
          <w:rFonts w:ascii="Arial" w:hAnsi="Arial" w:cs="Arial"/>
          <w:color w:val="000000"/>
          <w:sz w:val="20"/>
          <w:szCs w:val="20"/>
          <w:lang w:val="ru-RU"/>
        </w:rPr>
        <w:t>rasi</w:t>
      </w:r>
      <w:r w:rsidRPr="004115B6">
        <w:rPr>
          <w:rFonts w:ascii="Arial" w:hAnsi="Arial" w:cs="Arial"/>
          <w:color w:val="000000"/>
          <w:sz w:val="20"/>
          <w:szCs w:val="20"/>
          <w:lang w:val="sr-Cyrl-RS"/>
        </w:rPr>
        <w:t xml:space="preserve">, </w:t>
      </w:r>
      <w:r>
        <w:rPr>
          <w:rFonts w:ascii="Arial" w:hAnsi="Arial" w:cs="Arial"/>
          <w:color w:val="000000"/>
          <w:sz w:val="20"/>
          <w:szCs w:val="20"/>
          <w:lang w:val="ru-RU"/>
        </w:rPr>
        <w:t>boji</w:t>
      </w:r>
      <w:r w:rsidRPr="004115B6">
        <w:rPr>
          <w:rFonts w:ascii="Arial" w:hAnsi="Arial" w:cs="Arial"/>
          <w:color w:val="000000"/>
          <w:sz w:val="20"/>
          <w:szCs w:val="20"/>
          <w:lang w:val="sr-Cyrl-RS"/>
        </w:rPr>
        <w:t xml:space="preserve">, </w:t>
      </w:r>
      <w:r>
        <w:rPr>
          <w:rFonts w:ascii="Arial" w:hAnsi="Arial" w:cs="Arial"/>
          <w:color w:val="000000"/>
          <w:sz w:val="20"/>
          <w:szCs w:val="20"/>
          <w:lang w:val="ru-RU"/>
        </w:rPr>
        <w:t>polu</w:t>
      </w:r>
      <w:r w:rsidRPr="004115B6">
        <w:rPr>
          <w:rFonts w:ascii="Arial" w:hAnsi="Arial" w:cs="Arial"/>
          <w:color w:val="000000"/>
          <w:sz w:val="20"/>
          <w:szCs w:val="20"/>
          <w:lang w:val="sr-Cyrl-RS"/>
        </w:rPr>
        <w:t xml:space="preserve">, </w:t>
      </w:r>
      <w:r>
        <w:rPr>
          <w:rFonts w:ascii="Arial" w:hAnsi="Arial" w:cs="Arial"/>
          <w:color w:val="000000"/>
          <w:sz w:val="20"/>
          <w:szCs w:val="20"/>
          <w:lang w:val="ru-RU"/>
        </w:rPr>
        <w:t>veri</w:t>
      </w:r>
      <w:r w:rsidRPr="004115B6">
        <w:rPr>
          <w:rFonts w:ascii="Arial" w:hAnsi="Arial" w:cs="Arial"/>
          <w:color w:val="000000"/>
          <w:sz w:val="20"/>
          <w:szCs w:val="20"/>
          <w:lang w:val="sr-Cyrl-RS"/>
        </w:rPr>
        <w:t xml:space="preserve">, </w:t>
      </w:r>
      <w:r>
        <w:rPr>
          <w:rFonts w:ascii="Arial" w:hAnsi="Arial" w:cs="Arial"/>
          <w:color w:val="000000"/>
          <w:sz w:val="20"/>
          <w:szCs w:val="20"/>
          <w:lang w:val="ru-RU"/>
        </w:rPr>
        <w:t>politi</w:t>
      </w:r>
      <w:r w:rsidRPr="004115B6">
        <w:rPr>
          <w:rFonts w:ascii="Arial" w:hAnsi="Arial" w:cs="Arial"/>
          <w:color w:val="000000"/>
          <w:sz w:val="20"/>
          <w:szCs w:val="20"/>
          <w:lang w:val="sr-Cyrl-RS"/>
        </w:rPr>
        <w:t>č</w:t>
      </w:r>
      <w:r>
        <w:rPr>
          <w:rFonts w:ascii="Arial" w:hAnsi="Arial" w:cs="Arial"/>
          <w:color w:val="000000"/>
          <w:sz w:val="20"/>
          <w:szCs w:val="20"/>
          <w:lang w:val="ru-RU"/>
        </w:rPr>
        <w:t>kom</w:t>
      </w:r>
      <w:r w:rsidRPr="004115B6">
        <w:rPr>
          <w:rFonts w:ascii="Arial" w:hAnsi="Arial" w:cs="Arial"/>
          <w:color w:val="000000"/>
          <w:sz w:val="20"/>
          <w:szCs w:val="20"/>
          <w:lang w:val="sr-Cyrl-RS"/>
        </w:rPr>
        <w:t xml:space="preserve"> </w:t>
      </w:r>
      <w:r>
        <w:rPr>
          <w:rFonts w:ascii="Arial" w:hAnsi="Arial" w:cs="Arial"/>
          <w:color w:val="000000"/>
          <w:sz w:val="20"/>
          <w:szCs w:val="20"/>
          <w:lang w:val="ru-RU"/>
        </w:rPr>
        <w:t>mi</w:t>
      </w:r>
      <w:r w:rsidRPr="004115B6">
        <w:rPr>
          <w:rFonts w:ascii="Arial" w:hAnsi="Arial" w:cs="Arial"/>
          <w:color w:val="000000"/>
          <w:sz w:val="20"/>
          <w:szCs w:val="20"/>
          <w:lang w:val="sr-Cyrl-RS"/>
        </w:rPr>
        <w:t>š</w:t>
      </w:r>
      <w:r>
        <w:rPr>
          <w:rFonts w:ascii="Arial" w:hAnsi="Arial" w:cs="Arial"/>
          <w:color w:val="000000"/>
          <w:sz w:val="20"/>
          <w:szCs w:val="20"/>
          <w:lang w:val="ru-RU"/>
        </w:rPr>
        <w:t>ljenju</w:t>
      </w:r>
      <w:r w:rsidRPr="004115B6">
        <w:rPr>
          <w:rFonts w:ascii="Arial" w:hAnsi="Arial" w:cs="Arial"/>
          <w:color w:val="000000"/>
          <w:sz w:val="20"/>
          <w:szCs w:val="20"/>
          <w:lang w:val="sr-Cyrl-RS"/>
        </w:rPr>
        <w:t xml:space="preserve">, </w:t>
      </w:r>
      <w:r>
        <w:rPr>
          <w:rFonts w:ascii="Arial" w:hAnsi="Arial" w:cs="Arial"/>
          <w:color w:val="000000"/>
          <w:sz w:val="20"/>
          <w:szCs w:val="20"/>
          <w:lang w:val="ru-RU"/>
        </w:rPr>
        <w:t>nacionalnom</w:t>
      </w:r>
      <w:r w:rsidRPr="004115B6">
        <w:rPr>
          <w:rFonts w:ascii="Arial" w:hAnsi="Arial" w:cs="Arial"/>
          <w:color w:val="000000"/>
          <w:sz w:val="20"/>
          <w:szCs w:val="20"/>
          <w:lang w:val="sr-Cyrl-RS"/>
        </w:rPr>
        <w:t xml:space="preserve"> </w:t>
      </w:r>
      <w:r>
        <w:rPr>
          <w:rFonts w:ascii="Arial" w:hAnsi="Arial" w:cs="Arial"/>
          <w:color w:val="000000"/>
          <w:sz w:val="20"/>
          <w:szCs w:val="20"/>
          <w:lang w:val="ru-RU"/>
        </w:rPr>
        <w:t>ili</w:t>
      </w:r>
      <w:r w:rsidRPr="004115B6">
        <w:rPr>
          <w:rFonts w:ascii="Arial" w:hAnsi="Arial" w:cs="Arial"/>
          <w:color w:val="000000"/>
          <w:sz w:val="20"/>
          <w:szCs w:val="20"/>
          <w:lang w:val="sr-Cyrl-RS"/>
        </w:rPr>
        <w:t xml:space="preserve"> </w:t>
      </w:r>
      <w:r>
        <w:rPr>
          <w:rFonts w:ascii="Arial" w:hAnsi="Arial" w:cs="Arial"/>
          <w:color w:val="000000"/>
          <w:sz w:val="20"/>
          <w:szCs w:val="20"/>
          <w:lang w:val="ru-RU"/>
        </w:rPr>
        <w:t>socijalnom</w:t>
      </w:r>
      <w:r w:rsidRPr="004115B6">
        <w:rPr>
          <w:rFonts w:ascii="Arial" w:hAnsi="Arial" w:cs="Arial"/>
          <w:color w:val="000000"/>
          <w:sz w:val="20"/>
          <w:szCs w:val="20"/>
          <w:lang w:val="sr-Cyrl-RS"/>
        </w:rPr>
        <w:t xml:space="preserve"> </w:t>
      </w:r>
      <w:r>
        <w:rPr>
          <w:rFonts w:ascii="Arial" w:hAnsi="Arial" w:cs="Arial"/>
          <w:color w:val="000000"/>
          <w:sz w:val="20"/>
          <w:szCs w:val="20"/>
          <w:lang w:val="ru-RU"/>
        </w:rPr>
        <w:t>poreklu</w:t>
      </w:r>
      <w:r w:rsidRPr="004115B6">
        <w:rPr>
          <w:rFonts w:ascii="Arial" w:hAnsi="Arial" w:cs="Arial"/>
          <w:color w:val="000000"/>
          <w:sz w:val="20"/>
          <w:szCs w:val="20"/>
          <w:lang w:val="sr-Cyrl-RS"/>
        </w:rPr>
        <w:t xml:space="preserve"> </w:t>
      </w:r>
      <w:r>
        <w:rPr>
          <w:rFonts w:ascii="Arial" w:hAnsi="Arial" w:cs="Arial"/>
          <w:color w:val="000000"/>
          <w:sz w:val="20"/>
          <w:szCs w:val="20"/>
          <w:lang w:val="ru-RU"/>
        </w:rPr>
        <w:t>kao</w:t>
      </w:r>
      <w:r w:rsidRPr="004115B6">
        <w:rPr>
          <w:rFonts w:ascii="Arial" w:hAnsi="Arial" w:cs="Arial"/>
          <w:color w:val="000000"/>
          <w:sz w:val="20"/>
          <w:szCs w:val="20"/>
          <w:lang w:val="sr-Cyrl-RS"/>
        </w:rPr>
        <w:t xml:space="preserve"> </w:t>
      </w:r>
      <w:r>
        <w:rPr>
          <w:rFonts w:ascii="Arial" w:hAnsi="Arial" w:cs="Arial"/>
          <w:color w:val="000000"/>
          <w:sz w:val="20"/>
          <w:szCs w:val="20"/>
          <w:lang w:val="ru-RU"/>
        </w:rPr>
        <w:t>i</w:t>
      </w:r>
      <w:r w:rsidRPr="004115B6">
        <w:rPr>
          <w:rFonts w:ascii="Arial" w:hAnsi="Arial" w:cs="Arial"/>
          <w:color w:val="000000"/>
          <w:sz w:val="20"/>
          <w:szCs w:val="20"/>
          <w:lang w:val="sr-Cyrl-RS"/>
        </w:rPr>
        <w:t xml:space="preserve"> </w:t>
      </w:r>
      <w:r>
        <w:rPr>
          <w:rFonts w:ascii="Arial" w:hAnsi="Arial" w:cs="Arial"/>
          <w:color w:val="000000"/>
          <w:sz w:val="20"/>
          <w:szCs w:val="20"/>
          <w:lang w:val="ru-RU"/>
        </w:rPr>
        <w:t>svako</w:t>
      </w:r>
      <w:r w:rsidRPr="004115B6">
        <w:rPr>
          <w:rFonts w:ascii="Arial" w:hAnsi="Arial" w:cs="Arial"/>
          <w:color w:val="000000"/>
          <w:sz w:val="20"/>
          <w:szCs w:val="20"/>
          <w:lang w:val="sr-Cyrl-RS"/>
        </w:rPr>
        <w:t xml:space="preserve"> </w:t>
      </w:r>
      <w:r>
        <w:rPr>
          <w:rFonts w:ascii="Arial" w:hAnsi="Arial" w:cs="Arial"/>
          <w:color w:val="000000"/>
          <w:sz w:val="20"/>
          <w:szCs w:val="20"/>
          <w:lang w:val="ru-RU"/>
        </w:rPr>
        <w:t>drugo</w:t>
      </w:r>
      <w:r w:rsidRPr="004115B6">
        <w:rPr>
          <w:rFonts w:ascii="Arial" w:hAnsi="Arial" w:cs="Arial"/>
          <w:color w:val="000000"/>
          <w:sz w:val="20"/>
          <w:szCs w:val="20"/>
          <w:lang w:val="sr-Cyrl-RS"/>
        </w:rPr>
        <w:t xml:space="preserve"> </w:t>
      </w:r>
      <w:r>
        <w:rPr>
          <w:rFonts w:ascii="Arial" w:hAnsi="Arial" w:cs="Arial"/>
          <w:color w:val="000000"/>
          <w:sz w:val="20"/>
          <w:szCs w:val="20"/>
          <w:lang w:val="ru-RU"/>
        </w:rPr>
        <w:t>pravljenje</w:t>
      </w:r>
      <w:r w:rsidRPr="004115B6">
        <w:rPr>
          <w:rFonts w:ascii="Arial" w:hAnsi="Arial" w:cs="Arial"/>
          <w:color w:val="000000"/>
          <w:sz w:val="20"/>
          <w:szCs w:val="20"/>
          <w:lang w:val="sr-Cyrl-RS"/>
        </w:rPr>
        <w:t xml:space="preserve"> </w:t>
      </w:r>
      <w:r>
        <w:rPr>
          <w:rFonts w:ascii="Arial" w:hAnsi="Arial" w:cs="Arial"/>
          <w:color w:val="000000"/>
          <w:sz w:val="20"/>
          <w:szCs w:val="20"/>
          <w:lang w:val="ru-RU"/>
        </w:rPr>
        <w:t>razlike</w:t>
      </w:r>
      <w:r w:rsidRPr="004115B6">
        <w:rPr>
          <w:rFonts w:ascii="Arial" w:hAnsi="Arial" w:cs="Arial"/>
          <w:color w:val="000000"/>
          <w:sz w:val="20"/>
          <w:szCs w:val="20"/>
          <w:lang w:val="sr-Cyrl-RS"/>
        </w:rPr>
        <w:t xml:space="preserve">, </w:t>
      </w:r>
      <w:r>
        <w:rPr>
          <w:rFonts w:ascii="Arial" w:hAnsi="Arial" w:cs="Arial"/>
          <w:color w:val="000000"/>
          <w:sz w:val="20"/>
          <w:szCs w:val="20"/>
          <w:lang w:val="ru-RU"/>
        </w:rPr>
        <w:t>isklju</w:t>
      </w:r>
      <w:r w:rsidRPr="004115B6">
        <w:rPr>
          <w:rFonts w:ascii="Arial" w:hAnsi="Arial" w:cs="Arial"/>
          <w:color w:val="000000"/>
          <w:sz w:val="20"/>
          <w:szCs w:val="20"/>
          <w:lang w:val="sr-Cyrl-RS"/>
        </w:rPr>
        <w:t>č</w:t>
      </w:r>
      <w:r>
        <w:rPr>
          <w:rFonts w:ascii="Arial" w:hAnsi="Arial" w:cs="Arial"/>
          <w:color w:val="000000"/>
          <w:sz w:val="20"/>
          <w:szCs w:val="20"/>
          <w:lang w:val="ru-RU"/>
        </w:rPr>
        <w:t>enje</w:t>
      </w:r>
      <w:r w:rsidRPr="004115B6">
        <w:rPr>
          <w:rFonts w:ascii="Arial" w:hAnsi="Arial" w:cs="Arial"/>
          <w:color w:val="000000"/>
          <w:sz w:val="20"/>
          <w:szCs w:val="20"/>
          <w:lang w:val="sr-Cyrl-RS"/>
        </w:rPr>
        <w:t xml:space="preserve"> </w:t>
      </w:r>
      <w:r>
        <w:rPr>
          <w:rFonts w:ascii="Arial" w:hAnsi="Arial" w:cs="Arial"/>
          <w:color w:val="000000"/>
          <w:sz w:val="20"/>
          <w:szCs w:val="20"/>
          <w:lang w:val="ru-RU"/>
        </w:rPr>
        <w:t>ili</w:t>
      </w:r>
      <w:r w:rsidRPr="004115B6">
        <w:rPr>
          <w:rFonts w:ascii="Arial" w:hAnsi="Arial" w:cs="Arial"/>
          <w:color w:val="000000"/>
          <w:sz w:val="20"/>
          <w:szCs w:val="20"/>
          <w:lang w:val="sr-Cyrl-RS"/>
        </w:rPr>
        <w:t xml:space="preserve"> </w:t>
      </w:r>
      <w:r>
        <w:rPr>
          <w:rFonts w:ascii="Arial" w:hAnsi="Arial" w:cs="Arial"/>
          <w:color w:val="000000"/>
          <w:sz w:val="20"/>
          <w:szCs w:val="20"/>
          <w:lang w:val="ru-RU"/>
        </w:rPr>
        <w:t>davanje</w:t>
      </w:r>
      <w:r w:rsidRPr="004115B6">
        <w:rPr>
          <w:rFonts w:ascii="Arial" w:hAnsi="Arial" w:cs="Arial"/>
          <w:color w:val="000000"/>
          <w:sz w:val="20"/>
          <w:szCs w:val="20"/>
          <w:lang w:val="sr-Cyrl-RS"/>
        </w:rPr>
        <w:t xml:space="preserve"> </w:t>
      </w:r>
      <w:r>
        <w:rPr>
          <w:rFonts w:ascii="Arial" w:hAnsi="Arial" w:cs="Arial"/>
          <w:color w:val="000000"/>
          <w:sz w:val="20"/>
          <w:szCs w:val="20"/>
          <w:lang w:val="ru-RU"/>
        </w:rPr>
        <w:t>prvenstva</w:t>
      </w:r>
      <w:r w:rsidRPr="004115B6">
        <w:rPr>
          <w:rFonts w:ascii="Arial" w:hAnsi="Arial" w:cs="Arial"/>
          <w:color w:val="000000"/>
          <w:sz w:val="20"/>
          <w:szCs w:val="20"/>
          <w:lang w:val="sr-Cyrl-RS"/>
        </w:rPr>
        <w:t xml:space="preserve"> </w:t>
      </w:r>
      <w:r>
        <w:rPr>
          <w:rFonts w:ascii="Arial" w:hAnsi="Arial" w:cs="Arial"/>
          <w:color w:val="000000"/>
          <w:sz w:val="20"/>
          <w:szCs w:val="20"/>
          <w:lang w:val="ru-RU"/>
        </w:rPr>
        <w:t>sa</w:t>
      </w:r>
      <w:r w:rsidRPr="004115B6">
        <w:rPr>
          <w:rFonts w:ascii="Arial" w:hAnsi="Arial" w:cs="Arial"/>
          <w:color w:val="000000"/>
          <w:sz w:val="20"/>
          <w:szCs w:val="20"/>
          <w:lang w:val="sr-Cyrl-RS"/>
        </w:rPr>
        <w:t xml:space="preserve"> </w:t>
      </w:r>
      <w:r>
        <w:rPr>
          <w:rFonts w:ascii="Arial" w:hAnsi="Arial" w:cs="Arial"/>
          <w:color w:val="000000"/>
          <w:sz w:val="20"/>
          <w:szCs w:val="20"/>
          <w:lang w:val="ru-RU"/>
        </w:rPr>
        <w:t>ciljem</w:t>
      </w:r>
      <w:r w:rsidRPr="004115B6">
        <w:rPr>
          <w:rFonts w:ascii="Arial" w:hAnsi="Arial" w:cs="Arial"/>
          <w:color w:val="000000"/>
          <w:sz w:val="20"/>
          <w:szCs w:val="20"/>
          <w:lang w:val="sr-Cyrl-RS"/>
        </w:rPr>
        <w:t xml:space="preserve"> </w:t>
      </w:r>
      <w:r>
        <w:rPr>
          <w:rFonts w:ascii="Arial" w:hAnsi="Arial" w:cs="Arial"/>
          <w:color w:val="000000"/>
          <w:sz w:val="20"/>
          <w:szCs w:val="20"/>
          <w:lang w:val="ru-RU"/>
        </w:rPr>
        <w:t>da</w:t>
      </w:r>
      <w:r w:rsidRPr="004115B6">
        <w:rPr>
          <w:rFonts w:ascii="Arial" w:hAnsi="Arial" w:cs="Arial"/>
          <w:color w:val="000000"/>
          <w:sz w:val="20"/>
          <w:szCs w:val="20"/>
          <w:lang w:val="sr-Cyrl-RS"/>
        </w:rPr>
        <w:t xml:space="preserve"> </w:t>
      </w:r>
      <w:r>
        <w:rPr>
          <w:rFonts w:ascii="Arial" w:hAnsi="Arial" w:cs="Arial"/>
          <w:color w:val="000000"/>
          <w:sz w:val="20"/>
          <w:szCs w:val="20"/>
          <w:lang w:val="ru-RU"/>
        </w:rPr>
        <w:t>se</w:t>
      </w:r>
      <w:r w:rsidRPr="004115B6">
        <w:rPr>
          <w:rFonts w:ascii="Arial" w:hAnsi="Arial" w:cs="Arial"/>
          <w:color w:val="000000"/>
          <w:sz w:val="20"/>
          <w:szCs w:val="20"/>
          <w:lang w:val="sr-Cyrl-RS"/>
        </w:rPr>
        <w:t xml:space="preserve"> </w:t>
      </w:r>
      <w:r>
        <w:rPr>
          <w:rFonts w:ascii="Arial" w:hAnsi="Arial" w:cs="Arial"/>
          <w:color w:val="000000"/>
          <w:sz w:val="20"/>
          <w:szCs w:val="20"/>
          <w:lang w:val="ru-RU"/>
        </w:rPr>
        <w:t>uni</w:t>
      </w:r>
      <w:r w:rsidRPr="004115B6">
        <w:rPr>
          <w:rFonts w:ascii="Arial" w:hAnsi="Arial" w:cs="Arial"/>
          <w:color w:val="000000"/>
          <w:sz w:val="20"/>
          <w:szCs w:val="20"/>
          <w:lang w:val="sr-Cyrl-RS"/>
        </w:rPr>
        <w:t>š</w:t>
      </w:r>
      <w:r>
        <w:rPr>
          <w:rFonts w:ascii="Arial" w:hAnsi="Arial" w:cs="Arial"/>
          <w:color w:val="000000"/>
          <w:sz w:val="20"/>
          <w:szCs w:val="20"/>
          <w:lang w:val="ru-RU"/>
        </w:rPr>
        <w:t>ti</w:t>
      </w:r>
      <w:r w:rsidRPr="004115B6">
        <w:rPr>
          <w:rFonts w:ascii="Arial" w:hAnsi="Arial" w:cs="Arial"/>
          <w:color w:val="000000"/>
          <w:sz w:val="20"/>
          <w:szCs w:val="20"/>
          <w:lang w:val="sr-Cyrl-RS"/>
        </w:rPr>
        <w:t xml:space="preserve"> </w:t>
      </w:r>
      <w:r>
        <w:rPr>
          <w:rFonts w:ascii="Arial" w:hAnsi="Arial" w:cs="Arial"/>
          <w:color w:val="000000"/>
          <w:sz w:val="20"/>
          <w:szCs w:val="20"/>
          <w:lang w:val="ru-RU"/>
        </w:rPr>
        <w:t>ili</w:t>
      </w:r>
      <w:r w:rsidRPr="004115B6">
        <w:rPr>
          <w:rFonts w:ascii="Arial" w:hAnsi="Arial" w:cs="Arial"/>
          <w:color w:val="000000"/>
          <w:sz w:val="20"/>
          <w:szCs w:val="20"/>
          <w:lang w:val="sr-Cyrl-RS"/>
        </w:rPr>
        <w:t xml:space="preserve"> </w:t>
      </w:r>
      <w:r>
        <w:rPr>
          <w:rFonts w:ascii="Arial" w:hAnsi="Arial" w:cs="Arial"/>
          <w:color w:val="000000"/>
          <w:sz w:val="20"/>
          <w:szCs w:val="20"/>
          <w:lang w:val="ru-RU"/>
        </w:rPr>
        <w:t>naru</w:t>
      </w:r>
      <w:r w:rsidRPr="004115B6">
        <w:rPr>
          <w:rFonts w:ascii="Arial" w:hAnsi="Arial" w:cs="Arial"/>
          <w:color w:val="000000"/>
          <w:sz w:val="20"/>
          <w:szCs w:val="20"/>
          <w:lang w:val="sr-Cyrl-RS"/>
        </w:rPr>
        <w:t>š</w:t>
      </w:r>
      <w:r>
        <w:rPr>
          <w:rFonts w:ascii="Arial" w:hAnsi="Arial" w:cs="Arial"/>
          <w:color w:val="000000"/>
          <w:sz w:val="20"/>
          <w:szCs w:val="20"/>
          <w:lang w:val="ru-RU"/>
        </w:rPr>
        <w:t>i</w:t>
      </w:r>
      <w:r w:rsidRPr="004115B6">
        <w:rPr>
          <w:rFonts w:ascii="Arial" w:hAnsi="Arial" w:cs="Arial"/>
          <w:color w:val="000000"/>
          <w:sz w:val="20"/>
          <w:szCs w:val="20"/>
          <w:lang w:val="sr-Cyrl-RS"/>
        </w:rPr>
        <w:t xml:space="preserve"> </w:t>
      </w:r>
      <w:r>
        <w:rPr>
          <w:rFonts w:ascii="Arial" w:hAnsi="Arial" w:cs="Arial"/>
          <w:color w:val="000000"/>
          <w:sz w:val="20"/>
          <w:szCs w:val="20"/>
          <w:lang w:val="ru-RU"/>
        </w:rPr>
        <w:t>jednakost</w:t>
      </w:r>
      <w:r w:rsidRPr="004115B6">
        <w:rPr>
          <w:rFonts w:ascii="Arial" w:hAnsi="Arial" w:cs="Arial"/>
          <w:color w:val="000000"/>
          <w:sz w:val="20"/>
          <w:szCs w:val="20"/>
          <w:lang w:val="sr-Cyrl-RS"/>
        </w:rPr>
        <w:t xml:space="preserve"> </w:t>
      </w:r>
      <w:r>
        <w:rPr>
          <w:rFonts w:ascii="Arial" w:hAnsi="Arial" w:cs="Arial"/>
          <w:color w:val="000000"/>
          <w:sz w:val="20"/>
          <w:szCs w:val="20"/>
          <w:lang w:val="ru-RU"/>
        </w:rPr>
        <w:t>mogu</w:t>
      </w:r>
      <w:r w:rsidRPr="004115B6">
        <w:rPr>
          <w:rFonts w:ascii="Arial" w:hAnsi="Arial" w:cs="Arial"/>
          <w:color w:val="000000"/>
          <w:sz w:val="20"/>
          <w:szCs w:val="20"/>
          <w:lang w:val="sr-Cyrl-RS"/>
        </w:rPr>
        <w:t>ć</w:t>
      </w:r>
      <w:r>
        <w:rPr>
          <w:rFonts w:ascii="Arial" w:hAnsi="Arial" w:cs="Arial"/>
          <w:color w:val="000000"/>
          <w:sz w:val="20"/>
          <w:szCs w:val="20"/>
          <w:lang w:val="ru-RU"/>
        </w:rPr>
        <w:t>nosti</w:t>
      </w:r>
      <w:r w:rsidRPr="004115B6">
        <w:rPr>
          <w:rFonts w:ascii="Arial" w:hAnsi="Arial" w:cs="Arial"/>
          <w:color w:val="000000"/>
          <w:sz w:val="20"/>
          <w:szCs w:val="20"/>
          <w:lang w:val="sr-Cyrl-RS"/>
        </w:rPr>
        <w:t xml:space="preserve"> </w:t>
      </w:r>
      <w:r>
        <w:rPr>
          <w:rFonts w:ascii="Arial" w:hAnsi="Arial" w:cs="Arial"/>
          <w:color w:val="000000"/>
          <w:sz w:val="20"/>
          <w:szCs w:val="20"/>
          <w:lang w:val="ru-RU"/>
        </w:rPr>
        <w:t>ili</w:t>
      </w:r>
      <w:r w:rsidRPr="004115B6">
        <w:rPr>
          <w:rFonts w:ascii="Arial" w:hAnsi="Arial" w:cs="Arial"/>
          <w:color w:val="000000"/>
          <w:sz w:val="20"/>
          <w:szCs w:val="20"/>
          <w:lang w:val="sr-Cyrl-RS"/>
        </w:rPr>
        <w:t xml:space="preserve"> </w:t>
      </w:r>
      <w:r>
        <w:rPr>
          <w:rFonts w:ascii="Arial" w:hAnsi="Arial" w:cs="Arial"/>
          <w:color w:val="000000"/>
          <w:sz w:val="20"/>
          <w:szCs w:val="20"/>
          <w:lang w:val="ru-RU"/>
        </w:rPr>
        <w:t>postupanja</w:t>
      </w:r>
      <w:r w:rsidRPr="004115B6">
        <w:rPr>
          <w:rFonts w:ascii="Arial" w:hAnsi="Arial" w:cs="Arial"/>
          <w:color w:val="000000"/>
          <w:sz w:val="20"/>
          <w:szCs w:val="20"/>
          <w:lang w:val="sr-Cyrl-RS"/>
        </w:rPr>
        <w:t xml:space="preserve"> </w:t>
      </w:r>
      <w:r>
        <w:rPr>
          <w:rFonts w:ascii="Arial" w:hAnsi="Arial" w:cs="Arial"/>
          <w:color w:val="000000"/>
          <w:sz w:val="20"/>
          <w:szCs w:val="20"/>
          <w:lang w:val="ru-RU"/>
        </w:rPr>
        <w:t>u</w:t>
      </w:r>
      <w:r w:rsidRPr="004115B6">
        <w:rPr>
          <w:rFonts w:ascii="Arial" w:hAnsi="Arial" w:cs="Arial"/>
          <w:color w:val="000000"/>
          <w:sz w:val="20"/>
          <w:szCs w:val="20"/>
          <w:lang w:val="sr-Cyrl-RS"/>
        </w:rPr>
        <w:t xml:space="preserve"> </w:t>
      </w:r>
      <w:r>
        <w:rPr>
          <w:rFonts w:ascii="Arial" w:hAnsi="Arial" w:cs="Arial"/>
          <w:color w:val="000000"/>
          <w:sz w:val="20"/>
          <w:szCs w:val="20"/>
          <w:lang w:val="ru-RU"/>
        </w:rPr>
        <w:t>pogledu</w:t>
      </w:r>
      <w:r w:rsidRPr="004115B6">
        <w:rPr>
          <w:rFonts w:ascii="Arial" w:hAnsi="Arial" w:cs="Arial"/>
          <w:color w:val="000000"/>
          <w:sz w:val="20"/>
          <w:szCs w:val="20"/>
          <w:lang w:val="sr-Cyrl-RS"/>
        </w:rPr>
        <w:t xml:space="preserve"> </w:t>
      </w:r>
      <w:r>
        <w:rPr>
          <w:rFonts w:ascii="Arial" w:hAnsi="Arial" w:cs="Arial"/>
          <w:color w:val="000000"/>
          <w:sz w:val="20"/>
          <w:szCs w:val="20"/>
          <w:lang w:val="ru-RU"/>
        </w:rPr>
        <w:t>zapo</w:t>
      </w:r>
      <w:r w:rsidRPr="004115B6">
        <w:rPr>
          <w:rFonts w:ascii="Arial" w:hAnsi="Arial" w:cs="Arial"/>
          <w:color w:val="000000"/>
          <w:sz w:val="20"/>
          <w:szCs w:val="20"/>
          <w:lang w:val="sr-Cyrl-RS"/>
        </w:rPr>
        <w:t>š</w:t>
      </w:r>
      <w:r>
        <w:rPr>
          <w:rFonts w:ascii="Arial" w:hAnsi="Arial" w:cs="Arial"/>
          <w:color w:val="000000"/>
          <w:sz w:val="20"/>
          <w:szCs w:val="20"/>
          <w:lang w:val="ru-RU"/>
        </w:rPr>
        <w:t>ljavanja</w:t>
      </w:r>
      <w:r w:rsidRPr="004115B6">
        <w:rPr>
          <w:rFonts w:ascii="Arial" w:hAnsi="Arial" w:cs="Arial"/>
          <w:color w:val="000000"/>
          <w:sz w:val="20"/>
          <w:szCs w:val="20"/>
          <w:lang w:val="sr-Cyrl-RS"/>
        </w:rPr>
        <w:t xml:space="preserve"> </w:t>
      </w:r>
      <w:r>
        <w:rPr>
          <w:rFonts w:ascii="Arial" w:hAnsi="Arial" w:cs="Arial"/>
          <w:color w:val="000000"/>
          <w:sz w:val="20"/>
          <w:szCs w:val="20"/>
          <w:lang w:val="ru-RU"/>
        </w:rPr>
        <w:t>ili</w:t>
      </w:r>
      <w:r w:rsidRPr="004115B6">
        <w:rPr>
          <w:rFonts w:ascii="Arial" w:hAnsi="Arial" w:cs="Arial"/>
          <w:color w:val="000000"/>
          <w:sz w:val="20"/>
          <w:szCs w:val="20"/>
          <w:lang w:val="sr-Cyrl-RS"/>
        </w:rPr>
        <w:t xml:space="preserve"> </w:t>
      </w:r>
      <w:r>
        <w:rPr>
          <w:rFonts w:ascii="Arial" w:hAnsi="Arial" w:cs="Arial"/>
          <w:color w:val="000000"/>
          <w:sz w:val="20"/>
          <w:szCs w:val="20"/>
          <w:lang w:val="ru-RU"/>
        </w:rPr>
        <w:t>zanimanja</w:t>
      </w:r>
      <w:r w:rsidRPr="004115B6">
        <w:rPr>
          <w:rFonts w:ascii="Arial" w:hAnsi="Arial" w:cs="Arial"/>
          <w:color w:val="000000"/>
          <w:sz w:val="20"/>
          <w:szCs w:val="20"/>
          <w:lang w:val="sr-Cyrl-RS"/>
        </w:rPr>
        <w:t xml:space="preserve">. </w:t>
      </w:r>
      <w:r>
        <w:rPr>
          <w:rFonts w:ascii="Arial" w:hAnsi="Arial" w:cs="Arial"/>
          <w:color w:val="000000"/>
          <w:sz w:val="20"/>
          <w:szCs w:val="20"/>
          <w:lang w:val="ru-RU"/>
        </w:rPr>
        <w:t>Diskriminacijom</w:t>
      </w:r>
      <w:r w:rsidRPr="004115B6">
        <w:rPr>
          <w:rFonts w:ascii="Arial" w:hAnsi="Arial" w:cs="Arial"/>
          <w:color w:val="000000"/>
          <w:sz w:val="20"/>
          <w:szCs w:val="20"/>
          <w:lang w:val="sr-Cyrl-RS"/>
        </w:rPr>
        <w:t xml:space="preserve"> </w:t>
      </w:r>
      <w:r>
        <w:rPr>
          <w:rFonts w:ascii="Arial" w:hAnsi="Arial" w:cs="Arial"/>
          <w:color w:val="000000"/>
          <w:sz w:val="20"/>
          <w:szCs w:val="20"/>
          <w:lang w:val="ru-RU"/>
        </w:rPr>
        <w:t>se</w:t>
      </w:r>
      <w:r w:rsidRPr="004115B6">
        <w:rPr>
          <w:rFonts w:ascii="Arial" w:hAnsi="Arial" w:cs="Arial"/>
          <w:color w:val="000000"/>
          <w:sz w:val="20"/>
          <w:szCs w:val="20"/>
          <w:lang w:val="sr-Cyrl-RS"/>
        </w:rPr>
        <w:t xml:space="preserve"> </w:t>
      </w:r>
      <w:r>
        <w:rPr>
          <w:rFonts w:ascii="Arial" w:hAnsi="Arial" w:cs="Arial"/>
          <w:color w:val="000000"/>
          <w:sz w:val="20"/>
          <w:szCs w:val="20"/>
          <w:lang w:val="ru-RU"/>
        </w:rPr>
        <w:t>ne</w:t>
      </w:r>
      <w:r w:rsidRPr="004115B6">
        <w:rPr>
          <w:rFonts w:ascii="Arial" w:hAnsi="Arial" w:cs="Arial"/>
          <w:color w:val="000000"/>
          <w:sz w:val="20"/>
          <w:szCs w:val="20"/>
          <w:lang w:val="sr-Cyrl-RS"/>
        </w:rPr>
        <w:t xml:space="preserve"> </w:t>
      </w:r>
      <w:r>
        <w:rPr>
          <w:rFonts w:ascii="Arial" w:hAnsi="Arial" w:cs="Arial"/>
          <w:color w:val="000000"/>
          <w:sz w:val="20"/>
          <w:szCs w:val="20"/>
          <w:lang w:val="ru-RU"/>
        </w:rPr>
        <w:t>smatra</w:t>
      </w:r>
      <w:r w:rsidRPr="004115B6">
        <w:rPr>
          <w:rFonts w:ascii="Arial" w:hAnsi="Arial" w:cs="Arial"/>
          <w:color w:val="000000"/>
          <w:sz w:val="20"/>
          <w:szCs w:val="20"/>
          <w:lang w:val="sr-Cyrl-RS"/>
        </w:rPr>
        <w:t xml:space="preserve"> </w:t>
      </w:r>
      <w:r>
        <w:rPr>
          <w:rFonts w:ascii="Arial" w:hAnsi="Arial" w:cs="Arial"/>
          <w:color w:val="000000"/>
          <w:sz w:val="20"/>
          <w:szCs w:val="20"/>
          <w:lang w:val="ru-RU"/>
        </w:rPr>
        <w:t>pravljenje</w:t>
      </w:r>
      <w:r w:rsidRPr="004115B6">
        <w:rPr>
          <w:rFonts w:ascii="Arial" w:hAnsi="Arial" w:cs="Arial"/>
          <w:color w:val="000000"/>
          <w:sz w:val="20"/>
          <w:szCs w:val="20"/>
          <w:lang w:val="sr-Cyrl-RS"/>
        </w:rPr>
        <w:t xml:space="preserve"> </w:t>
      </w:r>
      <w:r>
        <w:rPr>
          <w:rFonts w:ascii="Arial" w:hAnsi="Arial" w:cs="Arial"/>
          <w:color w:val="000000"/>
          <w:sz w:val="20"/>
          <w:szCs w:val="20"/>
          <w:lang w:val="ru-RU"/>
        </w:rPr>
        <w:t>razlika</w:t>
      </w:r>
      <w:r w:rsidRPr="004115B6">
        <w:rPr>
          <w:rFonts w:ascii="Arial" w:hAnsi="Arial" w:cs="Arial"/>
          <w:color w:val="000000"/>
          <w:sz w:val="20"/>
          <w:szCs w:val="20"/>
          <w:lang w:val="sr-Cyrl-RS"/>
        </w:rPr>
        <w:t xml:space="preserve">, </w:t>
      </w:r>
      <w:r>
        <w:rPr>
          <w:rFonts w:ascii="Arial" w:hAnsi="Arial" w:cs="Arial"/>
          <w:color w:val="000000"/>
          <w:sz w:val="20"/>
          <w:szCs w:val="20"/>
          <w:lang w:val="ru-RU"/>
        </w:rPr>
        <w:t>isklju</w:t>
      </w:r>
      <w:r w:rsidRPr="004115B6">
        <w:rPr>
          <w:rFonts w:ascii="Arial" w:hAnsi="Arial" w:cs="Arial"/>
          <w:color w:val="000000"/>
          <w:sz w:val="20"/>
          <w:szCs w:val="20"/>
          <w:lang w:val="sr-Cyrl-RS"/>
        </w:rPr>
        <w:t>č</w:t>
      </w:r>
      <w:r>
        <w:rPr>
          <w:rFonts w:ascii="Arial" w:hAnsi="Arial" w:cs="Arial"/>
          <w:color w:val="000000"/>
          <w:sz w:val="20"/>
          <w:szCs w:val="20"/>
          <w:lang w:val="ru-RU"/>
        </w:rPr>
        <w:t>enje</w:t>
      </w:r>
      <w:r w:rsidRPr="004115B6">
        <w:rPr>
          <w:rFonts w:ascii="Arial" w:hAnsi="Arial" w:cs="Arial"/>
          <w:color w:val="000000"/>
          <w:sz w:val="20"/>
          <w:szCs w:val="20"/>
          <w:lang w:val="sr-Cyrl-RS"/>
        </w:rPr>
        <w:t xml:space="preserve"> </w:t>
      </w:r>
      <w:r>
        <w:rPr>
          <w:rFonts w:ascii="Arial" w:hAnsi="Arial" w:cs="Arial"/>
          <w:color w:val="000000"/>
          <w:sz w:val="20"/>
          <w:szCs w:val="20"/>
          <w:lang w:val="ru-RU"/>
        </w:rPr>
        <w:t>ili</w:t>
      </w:r>
      <w:r w:rsidRPr="004115B6">
        <w:rPr>
          <w:rFonts w:ascii="Arial" w:hAnsi="Arial" w:cs="Arial"/>
          <w:color w:val="000000"/>
          <w:sz w:val="20"/>
          <w:szCs w:val="20"/>
          <w:lang w:val="sr-Cyrl-RS"/>
        </w:rPr>
        <w:t xml:space="preserve"> </w:t>
      </w:r>
      <w:r>
        <w:rPr>
          <w:rFonts w:ascii="Arial" w:hAnsi="Arial" w:cs="Arial"/>
          <w:color w:val="000000"/>
          <w:sz w:val="20"/>
          <w:szCs w:val="20"/>
          <w:lang w:val="ru-RU"/>
        </w:rPr>
        <w:t>davanje</w:t>
      </w:r>
      <w:r w:rsidRPr="004115B6">
        <w:rPr>
          <w:rFonts w:ascii="Arial" w:hAnsi="Arial" w:cs="Arial"/>
          <w:color w:val="000000"/>
          <w:sz w:val="20"/>
          <w:szCs w:val="20"/>
          <w:lang w:val="sr-Cyrl-RS"/>
        </w:rPr>
        <w:t xml:space="preserve"> </w:t>
      </w:r>
      <w:r>
        <w:rPr>
          <w:rFonts w:ascii="Arial" w:hAnsi="Arial" w:cs="Arial"/>
          <w:color w:val="000000"/>
          <w:sz w:val="20"/>
          <w:szCs w:val="20"/>
          <w:lang w:val="ru-RU"/>
        </w:rPr>
        <w:t>prvenstva</w:t>
      </w:r>
      <w:r w:rsidRPr="004115B6">
        <w:rPr>
          <w:rFonts w:ascii="Arial" w:hAnsi="Arial" w:cs="Arial"/>
          <w:color w:val="000000"/>
          <w:sz w:val="20"/>
          <w:szCs w:val="20"/>
          <w:lang w:val="sr-Cyrl-RS"/>
        </w:rPr>
        <w:t xml:space="preserve"> </w:t>
      </w:r>
      <w:r>
        <w:rPr>
          <w:rFonts w:ascii="Arial" w:hAnsi="Arial" w:cs="Arial"/>
          <w:color w:val="000000"/>
          <w:sz w:val="20"/>
          <w:szCs w:val="20"/>
          <w:lang w:val="ru-RU"/>
        </w:rPr>
        <w:t>koji</w:t>
      </w:r>
      <w:r w:rsidRPr="004115B6">
        <w:rPr>
          <w:rFonts w:ascii="Arial" w:hAnsi="Arial" w:cs="Arial"/>
          <w:color w:val="000000"/>
          <w:sz w:val="20"/>
          <w:szCs w:val="20"/>
          <w:lang w:val="sr-Cyrl-RS"/>
        </w:rPr>
        <w:t xml:space="preserve"> </w:t>
      </w:r>
      <w:r>
        <w:rPr>
          <w:rFonts w:ascii="Arial" w:hAnsi="Arial" w:cs="Arial"/>
          <w:color w:val="000000"/>
          <w:sz w:val="20"/>
          <w:szCs w:val="20"/>
          <w:lang w:val="ru-RU"/>
        </w:rPr>
        <w:t>se</w:t>
      </w:r>
      <w:r w:rsidRPr="004115B6">
        <w:rPr>
          <w:rFonts w:ascii="Arial" w:hAnsi="Arial" w:cs="Arial"/>
          <w:color w:val="000000"/>
          <w:sz w:val="20"/>
          <w:szCs w:val="20"/>
          <w:lang w:val="sr-Cyrl-RS"/>
        </w:rPr>
        <w:t xml:space="preserve"> </w:t>
      </w:r>
      <w:r>
        <w:rPr>
          <w:rFonts w:ascii="Arial" w:hAnsi="Arial" w:cs="Arial"/>
          <w:color w:val="000000"/>
          <w:sz w:val="20"/>
          <w:szCs w:val="20"/>
          <w:lang w:val="ru-RU"/>
        </w:rPr>
        <w:t>zasnivaju</w:t>
      </w:r>
      <w:r w:rsidRPr="004115B6">
        <w:rPr>
          <w:rFonts w:ascii="Arial" w:hAnsi="Arial" w:cs="Arial"/>
          <w:color w:val="000000"/>
          <w:sz w:val="20"/>
          <w:szCs w:val="20"/>
          <w:lang w:val="sr-Cyrl-RS"/>
        </w:rPr>
        <w:t xml:space="preserve"> </w:t>
      </w:r>
      <w:r>
        <w:rPr>
          <w:rFonts w:ascii="Arial" w:hAnsi="Arial" w:cs="Arial"/>
          <w:color w:val="000000"/>
          <w:sz w:val="20"/>
          <w:szCs w:val="20"/>
          <w:lang w:val="ru-RU"/>
        </w:rPr>
        <w:t>na</w:t>
      </w:r>
      <w:r w:rsidRPr="004115B6">
        <w:rPr>
          <w:rFonts w:ascii="Arial" w:hAnsi="Arial" w:cs="Arial"/>
          <w:color w:val="000000"/>
          <w:sz w:val="20"/>
          <w:szCs w:val="20"/>
          <w:lang w:val="sr-Cyrl-RS"/>
        </w:rPr>
        <w:t xml:space="preserve"> </w:t>
      </w:r>
      <w:r>
        <w:rPr>
          <w:rFonts w:ascii="Arial" w:hAnsi="Arial" w:cs="Arial"/>
          <w:color w:val="000000"/>
          <w:sz w:val="20"/>
          <w:szCs w:val="20"/>
          <w:lang w:val="ru-RU"/>
        </w:rPr>
        <w:t>tra</w:t>
      </w:r>
      <w:r w:rsidRPr="004115B6">
        <w:rPr>
          <w:rFonts w:ascii="Arial" w:hAnsi="Arial" w:cs="Arial"/>
          <w:color w:val="000000"/>
          <w:sz w:val="20"/>
          <w:szCs w:val="20"/>
          <w:lang w:val="sr-Cyrl-RS"/>
        </w:rPr>
        <w:t>ž</w:t>
      </w:r>
      <w:r>
        <w:rPr>
          <w:rFonts w:ascii="Arial" w:hAnsi="Arial" w:cs="Arial"/>
          <w:color w:val="000000"/>
          <w:sz w:val="20"/>
          <w:szCs w:val="20"/>
          <w:lang w:val="ru-RU"/>
        </w:rPr>
        <w:t>enim</w:t>
      </w:r>
      <w:r w:rsidRPr="004115B6">
        <w:rPr>
          <w:rFonts w:ascii="Arial" w:hAnsi="Arial" w:cs="Arial"/>
          <w:color w:val="000000"/>
          <w:sz w:val="20"/>
          <w:szCs w:val="20"/>
          <w:lang w:val="sr-Cyrl-RS"/>
        </w:rPr>
        <w:t xml:space="preserve"> </w:t>
      </w:r>
      <w:r>
        <w:rPr>
          <w:rFonts w:ascii="Arial" w:hAnsi="Arial" w:cs="Arial"/>
          <w:color w:val="000000"/>
          <w:sz w:val="20"/>
          <w:szCs w:val="20"/>
          <w:lang w:val="ru-RU"/>
        </w:rPr>
        <w:t>kvalifikacijama</w:t>
      </w:r>
      <w:r w:rsidRPr="004115B6">
        <w:rPr>
          <w:rFonts w:ascii="Arial" w:hAnsi="Arial" w:cs="Arial"/>
          <w:color w:val="000000"/>
          <w:sz w:val="20"/>
          <w:szCs w:val="20"/>
          <w:lang w:val="sr-Cyrl-RS"/>
        </w:rPr>
        <w:t xml:space="preserve"> </w:t>
      </w:r>
      <w:r>
        <w:rPr>
          <w:rFonts w:ascii="Arial" w:hAnsi="Arial" w:cs="Arial"/>
          <w:color w:val="000000"/>
          <w:sz w:val="20"/>
          <w:szCs w:val="20"/>
          <w:lang w:val="ru-RU"/>
        </w:rPr>
        <w:t>za</w:t>
      </w:r>
      <w:r w:rsidRPr="004115B6">
        <w:rPr>
          <w:rFonts w:ascii="Arial" w:hAnsi="Arial" w:cs="Arial"/>
          <w:color w:val="000000"/>
          <w:sz w:val="20"/>
          <w:szCs w:val="20"/>
          <w:lang w:val="sr-Cyrl-RS"/>
        </w:rPr>
        <w:t xml:space="preserve"> </w:t>
      </w:r>
      <w:r>
        <w:rPr>
          <w:rFonts w:ascii="Arial" w:hAnsi="Arial" w:cs="Arial"/>
          <w:color w:val="000000"/>
          <w:sz w:val="20"/>
          <w:szCs w:val="20"/>
          <w:lang w:val="ru-RU"/>
        </w:rPr>
        <w:t>neko</w:t>
      </w:r>
      <w:r w:rsidRPr="004115B6">
        <w:rPr>
          <w:rFonts w:ascii="Arial" w:hAnsi="Arial" w:cs="Arial"/>
          <w:color w:val="000000"/>
          <w:sz w:val="20"/>
          <w:szCs w:val="20"/>
          <w:lang w:val="sr-Cyrl-RS"/>
        </w:rPr>
        <w:t xml:space="preserve"> </w:t>
      </w:r>
      <w:r>
        <w:rPr>
          <w:rFonts w:ascii="Arial" w:hAnsi="Arial" w:cs="Arial"/>
          <w:color w:val="000000"/>
          <w:sz w:val="20"/>
          <w:szCs w:val="20"/>
          <w:lang w:val="ru-RU"/>
        </w:rPr>
        <w:t>odre</w:t>
      </w:r>
      <w:r w:rsidRPr="004115B6">
        <w:rPr>
          <w:rFonts w:ascii="Arial" w:hAnsi="Arial" w:cs="Arial"/>
          <w:color w:val="000000"/>
          <w:sz w:val="20"/>
          <w:szCs w:val="20"/>
          <w:lang w:val="sr-Cyrl-RS"/>
        </w:rPr>
        <w:t>đ</w:t>
      </w:r>
      <w:r>
        <w:rPr>
          <w:rFonts w:ascii="Arial" w:hAnsi="Arial" w:cs="Arial"/>
          <w:color w:val="000000"/>
          <w:sz w:val="20"/>
          <w:szCs w:val="20"/>
          <w:lang w:val="ru-RU"/>
        </w:rPr>
        <w:t>eno</w:t>
      </w:r>
      <w:r w:rsidRPr="004115B6">
        <w:rPr>
          <w:rFonts w:ascii="Arial" w:hAnsi="Arial" w:cs="Arial"/>
          <w:color w:val="000000"/>
          <w:sz w:val="20"/>
          <w:szCs w:val="20"/>
          <w:lang w:val="sr-Cyrl-RS"/>
        </w:rPr>
        <w:t xml:space="preserve"> </w:t>
      </w:r>
      <w:r>
        <w:rPr>
          <w:rFonts w:ascii="Arial" w:hAnsi="Arial" w:cs="Arial"/>
          <w:color w:val="000000"/>
          <w:sz w:val="20"/>
          <w:szCs w:val="20"/>
          <w:lang w:val="ru-RU"/>
        </w:rPr>
        <w:t>zaposlenje</w:t>
      </w:r>
      <w:r w:rsidRPr="004115B6">
        <w:rPr>
          <w:rFonts w:ascii="Arial" w:hAnsi="Arial" w:cs="Arial"/>
          <w:color w:val="000000"/>
          <w:sz w:val="20"/>
          <w:szCs w:val="20"/>
          <w:lang w:val="sr-Cyrl-RS"/>
        </w:rPr>
        <w:t xml:space="preserve">. </w:t>
      </w:r>
      <w:r>
        <w:rPr>
          <w:rFonts w:ascii="Arial" w:hAnsi="Arial" w:cs="Arial"/>
          <w:color w:val="000000"/>
          <w:sz w:val="20"/>
          <w:szCs w:val="20"/>
          <w:lang w:val="ru-RU"/>
        </w:rPr>
        <w:t>Svaka</w:t>
      </w:r>
      <w:r w:rsidRPr="004115B6">
        <w:rPr>
          <w:rFonts w:ascii="Arial" w:hAnsi="Arial" w:cs="Arial"/>
          <w:color w:val="000000"/>
          <w:sz w:val="20"/>
          <w:szCs w:val="20"/>
          <w:lang w:val="sr-Cyrl-RS"/>
        </w:rPr>
        <w:t xml:space="preserve"> </w:t>
      </w:r>
      <w:r>
        <w:rPr>
          <w:rFonts w:ascii="Arial" w:hAnsi="Arial" w:cs="Arial"/>
          <w:color w:val="000000"/>
          <w:sz w:val="20"/>
          <w:szCs w:val="20"/>
          <w:lang w:val="ru-RU"/>
        </w:rPr>
        <w:t>dr</w:t>
      </w:r>
      <w:r w:rsidRPr="004115B6">
        <w:rPr>
          <w:rFonts w:ascii="Arial" w:hAnsi="Arial" w:cs="Arial"/>
          <w:color w:val="000000"/>
          <w:sz w:val="20"/>
          <w:szCs w:val="20"/>
          <w:lang w:val="sr-Cyrl-RS"/>
        </w:rPr>
        <w:t>ž</w:t>
      </w:r>
      <w:r>
        <w:rPr>
          <w:rFonts w:ascii="Arial" w:hAnsi="Arial" w:cs="Arial"/>
          <w:color w:val="000000"/>
          <w:sz w:val="20"/>
          <w:szCs w:val="20"/>
          <w:lang w:val="ru-RU"/>
        </w:rPr>
        <w:t>ava</w:t>
      </w:r>
      <w:r w:rsidRPr="004115B6">
        <w:rPr>
          <w:rFonts w:ascii="Arial" w:hAnsi="Arial" w:cs="Arial"/>
          <w:color w:val="000000"/>
          <w:sz w:val="20"/>
          <w:szCs w:val="20"/>
          <w:lang w:val="sr-Cyrl-RS"/>
        </w:rPr>
        <w:t xml:space="preserve"> č</w:t>
      </w:r>
      <w:r>
        <w:rPr>
          <w:rFonts w:ascii="Arial" w:hAnsi="Arial" w:cs="Arial"/>
          <w:color w:val="000000"/>
          <w:sz w:val="20"/>
          <w:szCs w:val="20"/>
          <w:lang w:val="ru-RU"/>
        </w:rPr>
        <w:t>lanica</w:t>
      </w:r>
      <w:r w:rsidRPr="004115B6">
        <w:rPr>
          <w:rFonts w:ascii="Arial" w:hAnsi="Arial" w:cs="Arial"/>
          <w:color w:val="000000"/>
          <w:sz w:val="20"/>
          <w:szCs w:val="20"/>
          <w:lang w:val="sr-Cyrl-RS"/>
        </w:rPr>
        <w:t xml:space="preserve"> </w:t>
      </w:r>
      <w:r>
        <w:rPr>
          <w:rFonts w:ascii="Arial" w:hAnsi="Arial" w:cs="Arial"/>
          <w:color w:val="000000"/>
          <w:sz w:val="20"/>
          <w:szCs w:val="20"/>
          <w:lang w:val="ru-RU"/>
        </w:rPr>
        <w:t>za</w:t>
      </w:r>
      <w:r w:rsidRPr="004115B6">
        <w:rPr>
          <w:rFonts w:ascii="Arial" w:hAnsi="Arial" w:cs="Arial"/>
          <w:color w:val="000000"/>
          <w:sz w:val="20"/>
          <w:szCs w:val="20"/>
          <w:lang w:val="sr-Cyrl-RS"/>
        </w:rPr>
        <w:t xml:space="preserve"> </w:t>
      </w:r>
      <w:r>
        <w:rPr>
          <w:rFonts w:ascii="Arial" w:hAnsi="Arial" w:cs="Arial"/>
          <w:color w:val="000000"/>
          <w:sz w:val="20"/>
          <w:szCs w:val="20"/>
          <w:lang w:val="ru-RU"/>
        </w:rPr>
        <w:t>koju</w:t>
      </w:r>
      <w:r w:rsidRPr="004115B6">
        <w:rPr>
          <w:rFonts w:ascii="Arial" w:hAnsi="Arial" w:cs="Arial"/>
          <w:color w:val="000000"/>
          <w:sz w:val="20"/>
          <w:szCs w:val="20"/>
          <w:lang w:val="sr-Cyrl-RS"/>
        </w:rPr>
        <w:t xml:space="preserve"> </w:t>
      </w:r>
      <w:r>
        <w:rPr>
          <w:rFonts w:ascii="Arial" w:hAnsi="Arial" w:cs="Arial"/>
          <w:color w:val="000000"/>
          <w:sz w:val="20"/>
          <w:szCs w:val="20"/>
          <w:lang w:val="ru-RU"/>
        </w:rPr>
        <w:t>je</w:t>
      </w:r>
      <w:r w:rsidRPr="004115B6">
        <w:rPr>
          <w:rFonts w:ascii="Arial" w:hAnsi="Arial" w:cs="Arial"/>
          <w:color w:val="000000"/>
          <w:sz w:val="20"/>
          <w:szCs w:val="20"/>
          <w:lang w:val="sr-Cyrl-RS"/>
        </w:rPr>
        <w:t xml:space="preserve"> </w:t>
      </w:r>
      <w:r>
        <w:rPr>
          <w:rFonts w:ascii="Arial" w:hAnsi="Arial" w:cs="Arial"/>
          <w:color w:val="000000"/>
          <w:sz w:val="20"/>
          <w:szCs w:val="20"/>
          <w:lang w:val="ru-RU"/>
        </w:rPr>
        <w:t>ova</w:t>
      </w:r>
      <w:r w:rsidRPr="004115B6">
        <w:rPr>
          <w:rFonts w:ascii="Arial" w:hAnsi="Arial" w:cs="Arial"/>
          <w:color w:val="000000"/>
          <w:sz w:val="20"/>
          <w:szCs w:val="20"/>
          <w:lang w:val="sr-Cyrl-RS"/>
        </w:rPr>
        <w:t xml:space="preserve"> </w:t>
      </w:r>
      <w:r>
        <w:rPr>
          <w:rFonts w:ascii="Arial" w:hAnsi="Arial" w:cs="Arial"/>
          <w:color w:val="000000"/>
          <w:sz w:val="20"/>
          <w:szCs w:val="20"/>
          <w:lang w:val="ru-RU"/>
        </w:rPr>
        <w:t>Konvencija</w:t>
      </w:r>
      <w:r w:rsidRPr="004115B6">
        <w:rPr>
          <w:rFonts w:ascii="Arial" w:hAnsi="Arial" w:cs="Arial"/>
          <w:color w:val="000000"/>
          <w:sz w:val="20"/>
          <w:szCs w:val="20"/>
          <w:lang w:val="sr-Cyrl-RS"/>
        </w:rPr>
        <w:t xml:space="preserve"> </w:t>
      </w:r>
      <w:r>
        <w:rPr>
          <w:rFonts w:ascii="Arial" w:hAnsi="Arial" w:cs="Arial"/>
          <w:color w:val="000000"/>
          <w:sz w:val="20"/>
          <w:szCs w:val="20"/>
          <w:lang w:val="ru-RU"/>
        </w:rPr>
        <w:t>na</w:t>
      </w:r>
      <w:r w:rsidRPr="004115B6">
        <w:rPr>
          <w:rFonts w:ascii="Arial" w:hAnsi="Arial" w:cs="Arial"/>
          <w:color w:val="000000"/>
          <w:sz w:val="20"/>
          <w:szCs w:val="20"/>
          <w:lang w:val="sr-Cyrl-RS"/>
        </w:rPr>
        <w:t xml:space="preserve"> </w:t>
      </w:r>
      <w:r>
        <w:rPr>
          <w:rFonts w:ascii="Arial" w:hAnsi="Arial" w:cs="Arial"/>
          <w:color w:val="000000"/>
          <w:sz w:val="20"/>
          <w:szCs w:val="20"/>
          <w:lang w:val="ru-RU"/>
        </w:rPr>
        <w:t>snazi</w:t>
      </w:r>
      <w:r w:rsidRPr="004115B6">
        <w:rPr>
          <w:rFonts w:ascii="Arial" w:hAnsi="Arial" w:cs="Arial"/>
          <w:color w:val="000000"/>
          <w:sz w:val="20"/>
          <w:szCs w:val="20"/>
          <w:lang w:val="sr-Cyrl-RS"/>
        </w:rPr>
        <w:t xml:space="preserve"> </w:t>
      </w:r>
      <w:r>
        <w:rPr>
          <w:rFonts w:ascii="Arial" w:hAnsi="Arial" w:cs="Arial"/>
          <w:color w:val="000000"/>
          <w:sz w:val="20"/>
          <w:szCs w:val="20"/>
          <w:lang w:val="ru-RU"/>
        </w:rPr>
        <w:t>obavezana</w:t>
      </w:r>
      <w:r w:rsidRPr="004115B6">
        <w:rPr>
          <w:rFonts w:ascii="Arial" w:hAnsi="Arial" w:cs="Arial"/>
          <w:color w:val="000000"/>
          <w:sz w:val="20"/>
          <w:szCs w:val="20"/>
          <w:lang w:val="sr-Cyrl-RS"/>
        </w:rPr>
        <w:t xml:space="preserve"> </w:t>
      </w:r>
      <w:r>
        <w:rPr>
          <w:rFonts w:ascii="Arial" w:hAnsi="Arial" w:cs="Arial"/>
          <w:color w:val="000000"/>
          <w:sz w:val="20"/>
          <w:szCs w:val="20"/>
          <w:lang w:val="ru-RU"/>
        </w:rPr>
        <w:t>je</w:t>
      </w:r>
      <w:r w:rsidRPr="004115B6">
        <w:rPr>
          <w:rFonts w:ascii="Arial" w:hAnsi="Arial" w:cs="Arial"/>
          <w:color w:val="000000"/>
          <w:sz w:val="20"/>
          <w:szCs w:val="20"/>
          <w:lang w:val="sr-Cyrl-RS"/>
        </w:rPr>
        <w:t xml:space="preserve"> </w:t>
      </w:r>
      <w:r>
        <w:rPr>
          <w:rFonts w:ascii="Arial" w:hAnsi="Arial" w:cs="Arial"/>
          <w:color w:val="000000"/>
          <w:sz w:val="20"/>
          <w:szCs w:val="20"/>
          <w:lang w:val="ru-RU"/>
        </w:rPr>
        <w:t>da</w:t>
      </w:r>
      <w:r w:rsidRPr="004115B6">
        <w:rPr>
          <w:rFonts w:ascii="Arial" w:hAnsi="Arial" w:cs="Arial"/>
          <w:color w:val="000000"/>
          <w:sz w:val="20"/>
          <w:szCs w:val="20"/>
          <w:lang w:val="sr-Cyrl-RS"/>
        </w:rPr>
        <w:t xml:space="preserve"> </w:t>
      </w:r>
      <w:r>
        <w:rPr>
          <w:rFonts w:ascii="Arial" w:hAnsi="Arial" w:cs="Arial"/>
          <w:color w:val="000000"/>
          <w:sz w:val="20"/>
          <w:szCs w:val="20"/>
          <w:lang w:val="ru-RU"/>
        </w:rPr>
        <w:t>formuli</w:t>
      </w:r>
      <w:r w:rsidRPr="004115B6">
        <w:rPr>
          <w:rFonts w:ascii="Arial" w:hAnsi="Arial" w:cs="Arial"/>
          <w:color w:val="000000"/>
          <w:sz w:val="20"/>
          <w:szCs w:val="20"/>
          <w:lang w:val="sr-Cyrl-RS"/>
        </w:rPr>
        <w:t>š</w:t>
      </w:r>
      <w:r>
        <w:rPr>
          <w:rFonts w:ascii="Arial" w:hAnsi="Arial" w:cs="Arial"/>
          <w:color w:val="000000"/>
          <w:sz w:val="20"/>
          <w:szCs w:val="20"/>
          <w:lang w:val="ru-RU"/>
        </w:rPr>
        <w:t>e</w:t>
      </w:r>
      <w:r w:rsidRPr="004115B6">
        <w:rPr>
          <w:rFonts w:ascii="Arial" w:hAnsi="Arial" w:cs="Arial"/>
          <w:color w:val="000000"/>
          <w:sz w:val="20"/>
          <w:szCs w:val="20"/>
          <w:lang w:val="sr-Cyrl-RS"/>
        </w:rPr>
        <w:t xml:space="preserve"> </w:t>
      </w:r>
      <w:r>
        <w:rPr>
          <w:rFonts w:ascii="Arial" w:hAnsi="Arial" w:cs="Arial"/>
          <w:color w:val="000000"/>
          <w:sz w:val="20"/>
          <w:szCs w:val="20"/>
          <w:lang w:val="ru-RU"/>
        </w:rPr>
        <w:t>i</w:t>
      </w:r>
      <w:r w:rsidRPr="004115B6">
        <w:rPr>
          <w:rFonts w:ascii="Arial" w:hAnsi="Arial" w:cs="Arial"/>
          <w:color w:val="000000"/>
          <w:sz w:val="20"/>
          <w:szCs w:val="20"/>
          <w:lang w:val="sr-Cyrl-RS"/>
        </w:rPr>
        <w:t xml:space="preserve"> </w:t>
      </w:r>
      <w:r>
        <w:rPr>
          <w:rFonts w:ascii="Arial" w:hAnsi="Arial" w:cs="Arial"/>
          <w:color w:val="000000"/>
          <w:sz w:val="20"/>
          <w:szCs w:val="20"/>
          <w:lang w:val="ru-RU"/>
        </w:rPr>
        <w:t>sprovodi</w:t>
      </w:r>
      <w:r w:rsidRPr="004115B6">
        <w:rPr>
          <w:rFonts w:ascii="Arial" w:hAnsi="Arial" w:cs="Arial"/>
          <w:color w:val="000000"/>
          <w:sz w:val="20"/>
          <w:szCs w:val="20"/>
          <w:lang w:val="sr-Cyrl-RS"/>
        </w:rPr>
        <w:t xml:space="preserve"> </w:t>
      </w:r>
      <w:r>
        <w:rPr>
          <w:rFonts w:ascii="Arial" w:hAnsi="Arial" w:cs="Arial"/>
          <w:color w:val="000000"/>
          <w:sz w:val="20"/>
          <w:szCs w:val="20"/>
          <w:lang w:val="ru-RU"/>
        </w:rPr>
        <w:t>nacionalnu</w:t>
      </w:r>
      <w:r w:rsidRPr="004115B6">
        <w:rPr>
          <w:rFonts w:ascii="Arial" w:hAnsi="Arial" w:cs="Arial"/>
          <w:color w:val="000000"/>
          <w:sz w:val="20"/>
          <w:szCs w:val="20"/>
          <w:lang w:val="sr-Cyrl-RS"/>
        </w:rPr>
        <w:t xml:space="preserve"> </w:t>
      </w:r>
      <w:r>
        <w:rPr>
          <w:rFonts w:ascii="Arial" w:hAnsi="Arial" w:cs="Arial"/>
          <w:color w:val="000000"/>
          <w:sz w:val="20"/>
          <w:szCs w:val="20"/>
          <w:lang w:val="ru-RU"/>
        </w:rPr>
        <w:t>politiku</w:t>
      </w:r>
      <w:r w:rsidRPr="004115B6">
        <w:rPr>
          <w:rFonts w:ascii="Arial" w:hAnsi="Arial" w:cs="Arial"/>
          <w:color w:val="000000"/>
          <w:sz w:val="20"/>
          <w:szCs w:val="20"/>
          <w:lang w:val="sr-Cyrl-RS"/>
        </w:rPr>
        <w:t xml:space="preserve"> </w:t>
      </w:r>
      <w:r>
        <w:rPr>
          <w:rFonts w:ascii="Arial" w:hAnsi="Arial" w:cs="Arial"/>
          <w:color w:val="000000"/>
          <w:sz w:val="20"/>
          <w:szCs w:val="20"/>
          <w:lang w:val="ru-RU"/>
        </w:rPr>
        <w:t>koja</w:t>
      </w:r>
      <w:r w:rsidRPr="004115B6">
        <w:rPr>
          <w:rFonts w:ascii="Arial" w:hAnsi="Arial" w:cs="Arial"/>
          <w:color w:val="000000"/>
          <w:sz w:val="20"/>
          <w:szCs w:val="20"/>
          <w:lang w:val="sr-Cyrl-RS"/>
        </w:rPr>
        <w:t xml:space="preserve"> </w:t>
      </w:r>
      <w:r>
        <w:rPr>
          <w:rFonts w:ascii="Arial" w:hAnsi="Arial" w:cs="Arial"/>
          <w:color w:val="000000"/>
          <w:sz w:val="20"/>
          <w:szCs w:val="20"/>
          <w:lang w:val="ru-RU"/>
        </w:rPr>
        <w:t>te</w:t>
      </w:r>
      <w:r w:rsidRPr="004115B6">
        <w:rPr>
          <w:rFonts w:ascii="Arial" w:hAnsi="Arial" w:cs="Arial"/>
          <w:color w:val="000000"/>
          <w:sz w:val="20"/>
          <w:szCs w:val="20"/>
          <w:lang w:val="sr-Cyrl-RS"/>
        </w:rPr>
        <w:t>ž</w:t>
      </w:r>
      <w:r>
        <w:rPr>
          <w:rFonts w:ascii="Arial" w:hAnsi="Arial" w:cs="Arial"/>
          <w:color w:val="000000"/>
          <w:sz w:val="20"/>
          <w:szCs w:val="20"/>
          <w:lang w:val="ru-RU"/>
        </w:rPr>
        <w:t>i</w:t>
      </w:r>
      <w:r w:rsidRPr="004115B6">
        <w:rPr>
          <w:rFonts w:ascii="Arial" w:hAnsi="Arial" w:cs="Arial"/>
          <w:color w:val="000000"/>
          <w:sz w:val="20"/>
          <w:szCs w:val="20"/>
          <w:lang w:val="sr-Cyrl-RS"/>
        </w:rPr>
        <w:t xml:space="preserve"> </w:t>
      </w:r>
      <w:r>
        <w:rPr>
          <w:rFonts w:ascii="Arial" w:hAnsi="Arial" w:cs="Arial"/>
          <w:color w:val="000000"/>
          <w:sz w:val="20"/>
          <w:szCs w:val="20"/>
          <w:lang w:val="ru-RU"/>
        </w:rPr>
        <w:t>unapre</w:t>
      </w:r>
      <w:r w:rsidRPr="004115B6">
        <w:rPr>
          <w:rFonts w:ascii="Arial" w:hAnsi="Arial" w:cs="Arial"/>
          <w:color w:val="000000"/>
          <w:sz w:val="20"/>
          <w:szCs w:val="20"/>
          <w:lang w:val="sr-Cyrl-RS"/>
        </w:rPr>
        <w:t>đ</w:t>
      </w:r>
      <w:r>
        <w:rPr>
          <w:rFonts w:ascii="Arial" w:hAnsi="Arial" w:cs="Arial"/>
          <w:color w:val="000000"/>
          <w:sz w:val="20"/>
          <w:szCs w:val="20"/>
          <w:lang w:val="ru-RU"/>
        </w:rPr>
        <w:t>enju</w:t>
      </w:r>
      <w:r w:rsidRPr="004115B6">
        <w:rPr>
          <w:rFonts w:ascii="Arial" w:hAnsi="Arial" w:cs="Arial"/>
          <w:color w:val="000000"/>
          <w:sz w:val="20"/>
          <w:szCs w:val="20"/>
          <w:lang w:val="sr-Cyrl-RS"/>
        </w:rPr>
        <w:t xml:space="preserve"> </w:t>
      </w:r>
      <w:r>
        <w:rPr>
          <w:rFonts w:ascii="Arial" w:hAnsi="Arial" w:cs="Arial"/>
          <w:color w:val="000000"/>
          <w:sz w:val="20"/>
          <w:szCs w:val="20"/>
          <w:lang w:val="ru-RU"/>
        </w:rPr>
        <w:t>jednakosti</w:t>
      </w:r>
      <w:r w:rsidRPr="004115B6">
        <w:rPr>
          <w:rFonts w:ascii="Arial" w:hAnsi="Arial" w:cs="Arial"/>
          <w:color w:val="000000"/>
          <w:sz w:val="20"/>
          <w:szCs w:val="20"/>
          <w:lang w:val="sr-Cyrl-RS"/>
        </w:rPr>
        <w:t xml:space="preserve">, </w:t>
      </w:r>
      <w:r>
        <w:rPr>
          <w:rFonts w:ascii="Arial" w:hAnsi="Arial" w:cs="Arial"/>
          <w:color w:val="000000"/>
          <w:sz w:val="20"/>
          <w:szCs w:val="20"/>
          <w:lang w:val="ru-RU"/>
        </w:rPr>
        <w:t>mogu</w:t>
      </w:r>
      <w:r w:rsidRPr="004115B6">
        <w:rPr>
          <w:rFonts w:ascii="Arial" w:hAnsi="Arial" w:cs="Arial"/>
          <w:color w:val="000000"/>
          <w:sz w:val="20"/>
          <w:szCs w:val="20"/>
          <w:lang w:val="sr-Cyrl-RS"/>
        </w:rPr>
        <w:t>ć</w:t>
      </w:r>
      <w:r>
        <w:rPr>
          <w:rFonts w:ascii="Arial" w:hAnsi="Arial" w:cs="Arial"/>
          <w:color w:val="000000"/>
          <w:sz w:val="20"/>
          <w:szCs w:val="20"/>
          <w:lang w:val="ru-RU"/>
        </w:rPr>
        <w:t>nosti</w:t>
      </w:r>
      <w:r w:rsidRPr="004115B6">
        <w:rPr>
          <w:rFonts w:ascii="Arial" w:hAnsi="Arial" w:cs="Arial"/>
          <w:color w:val="000000"/>
          <w:sz w:val="20"/>
          <w:szCs w:val="20"/>
          <w:lang w:val="sr-Cyrl-RS"/>
        </w:rPr>
        <w:t xml:space="preserve"> </w:t>
      </w:r>
      <w:r>
        <w:rPr>
          <w:rFonts w:ascii="Arial" w:hAnsi="Arial" w:cs="Arial"/>
          <w:color w:val="000000"/>
          <w:sz w:val="20"/>
          <w:szCs w:val="20"/>
          <w:lang w:val="ru-RU"/>
        </w:rPr>
        <w:t>i</w:t>
      </w:r>
      <w:r w:rsidRPr="004115B6">
        <w:rPr>
          <w:rFonts w:ascii="Arial" w:hAnsi="Arial" w:cs="Arial"/>
          <w:color w:val="000000"/>
          <w:sz w:val="20"/>
          <w:szCs w:val="20"/>
          <w:lang w:val="sr-Cyrl-RS"/>
        </w:rPr>
        <w:t xml:space="preserve"> </w:t>
      </w:r>
      <w:r>
        <w:rPr>
          <w:rFonts w:ascii="Arial" w:hAnsi="Arial" w:cs="Arial"/>
          <w:color w:val="000000"/>
          <w:sz w:val="20"/>
          <w:szCs w:val="20"/>
          <w:lang w:val="ru-RU"/>
        </w:rPr>
        <w:t>postupaka</w:t>
      </w:r>
      <w:r w:rsidRPr="004115B6">
        <w:rPr>
          <w:rFonts w:ascii="Arial" w:hAnsi="Arial" w:cs="Arial"/>
          <w:color w:val="000000"/>
          <w:sz w:val="20"/>
          <w:szCs w:val="20"/>
          <w:lang w:val="sr-Cyrl-RS"/>
        </w:rPr>
        <w:t xml:space="preserve"> </w:t>
      </w:r>
      <w:r>
        <w:rPr>
          <w:rFonts w:ascii="Arial" w:hAnsi="Arial" w:cs="Arial"/>
          <w:color w:val="000000"/>
          <w:sz w:val="20"/>
          <w:szCs w:val="20"/>
          <w:lang w:val="ru-RU"/>
        </w:rPr>
        <w:t>u</w:t>
      </w:r>
      <w:r w:rsidRPr="004115B6">
        <w:rPr>
          <w:rFonts w:ascii="Arial" w:hAnsi="Arial" w:cs="Arial"/>
          <w:color w:val="000000"/>
          <w:sz w:val="20"/>
          <w:szCs w:val="20"/>
          <w:lang w:val="sr-Cyrl-RS"/>
        </w:rPr>
        <w:t xml:space="preserve"> </w:t>
      </w:r>
      <w:r>
        <w:rPr>
          <w:rFonts w:ascii="Arial" w:hAnsi="Arial" w:cs="Arial"/>
          <w:color w:val="000000"/>
          <w:sz w:val="20"/>
          <w:szCs w:val="20"/>
          <w:lang w:val="ru-RU"/>
        </w:rPr>
        <w:t>pogledu</w:t>
      </w:r>
      <w:r w:rsidRPr="004115B6">
        <w:rPr>
          <w:rFonts w:ascii="Arial" w:hAnsi="Arial" w:cs="Arial"/>
          <w:color w:val="000000"/>
          <w:sz w:val="20"/>
          <w:szCs w:val="20"/>
          <w:lang w:val="sr-Cyrl-RS"/>
        </w:rPr>
        <w:t xml:space="preserve"> </w:t>
      </w:r>
      <w:r>
        <w:rPr>
          <w:rFonts w:ascii="Arial" w:hAnsi="Arial" w:cs="Arial"/>
          <w:color w:val="000000"/>
          <w:sz w:val="20"/>
          <w:szCs w:val="20"/>
          <w:lang w:val="ru-RU"/>
        </w:rPr>
        <w:t>zapo</w:t>
      </w:r>
      <w:r w:rsidRPr="004115B6">
        <w:rPr>
          <w:rFonts w:ascii="Arial" w:hAnsi="Arial" w:cs="Arial"/>
          <w:color w:val="000000"/>
          <w:sz w:val="20"/>
          <w:szCs w:val="20"/>
          <w:lang w:val="sr-Cyrl-RS"/>
        </w:rPr>
        <w:t>š</w:t>
      </w:r>
      <w:r>
        <w:rPr>
          <w:rFonts w:ascii="Arial" w:hAnsi="Arial" w:cs="Arial"/>
          <w:color w:val="000000"/>
          <w:sz w:val="20"/>
          <w:szCs w:val="20"/>
          <w:lang w:val="ru-RU"/>
        </w:rPr>
        <w:t>ljavanja</w:t>
      </w:r>
      <w:r w:rsidRPr="004115B6">
        <w:rPr>
          <w:rFonts w:ascii="Arial" w:hAnsi="Arial" w:cs="Arial"/>
          <w:color w:val="000000"/>
          <w:sz w:val="20"/>
          <w:szCs w:val="20"/>
          <w:lang w:val="sr-Cyrl-RS"/>
        </w:rPr>
        <w:t xml:space="preserve"> </w:t>
      </w:r>
      <w:r>
        <w:rPr>
          <w:rFonts w:ascii="Arial" w:hAnsi="Arial" w:cs="Arial"/>
          <w:color w:val="000000"/>
          <w:sz w:val="20"/>
          <w:szCs w:val="20"/>
          <w:lang w:val="ru-RU"/>
        </w:rPr>
        <w:t>i</w:t>
      </w:r>
      <w:r w:rsidRPr="004115B6">
        <w:rPr>
          <w:rFonts w:ascii="Arial" w:hAnsi="Arial" w:cs="Arial"/>
          <w:color w:val="000000"/>
          <w:sz w:val="20"/>
          <w:szCs w:val="20"/>
          <w:lang w:val="sr-Cyrl-RS"/>
        </w:rPr>
        <w:t xml:space="preserve"> </w:t>
      </w:r>
      <w:r>
        <w:rPr>
          <w:rFonts w:ascii="Arial" w:hAnsi="Arial" w:cs="Arial"/>
          <w:color w:val="000000"/>
          <w:sz w:val="20"/>
          <w:szCs w:val="20"/>
          <w:lang w:val="ru-RU"/>
        </w:rPr>
        <w:t>zanimanja</w:t>
      </w:r>
      <w:r w:rsidRPr="004115B6">
        <w:rPr>
          <w:rFonts w:ascii="Arial" w:hAnsi="Arial" w:cs="Arial"/>
          <w:color w:val="000000"/>
          <w:sz w:val="20"/>
          <w:szCs w:val="20"/>
          <w:lang w:val="sr-Cyrl-RS"/>
        </w:rPr>
        <w:t xml:space="preserve">, </w:t>
      </w:r>
      <w:r>
        <w:rPr>
          <w:rFonts w:ascii="Arial" w:hAnsi="Arial" w:cs="Arial"/>
          <w:color w:val="000000"/>
          <w:sz w:val="20"/>
          <w:szCs w:val="20"/>
          <w:lang w:val="ru-RU"/>
        </w:rPr>
        <w:t>a</w:t>
      </w:r>
      <w:r w:rsidRPr="004115B6">
        <w:rPr>
          <w:rFonts w:ascii="Arial" w:hAnsi="Arial" w:cs="Arial"/>
          <w:color w:val="000000"/>
          <w:sz w:val="20"/>
          <w:szCs w:val="20"/>
          <w:lang w:val="sr-Cyrl-RS"/>
        </w:rPr>
        <w:t xml:space="preserve"> </w:t>
      </w:r>
      <w:r>
        <w:rPr>
          <w:rFonts w:ascii="Arial" w:hAnsi="Arial" w:cs="Arial"/>
          <w:color w:val="000000"/>
          <w:sz w:val="20"/>
          <w:szCs w:val="20"/>
          <w:lang w:val="ru-RU"/>
        </w:rPr>
        <w:t>u</w:t>
      </w:r>
      <w:r w:rsidRPr="004115B6">
        <w:rPr>
          <w:rFonts w:ascii="Arial" w:hAnsi="Arial" w:cs="Arial"/>
          <w:color w:val="000000"/>
          <w:sz w:val="20"/>
          <w:szCs w:val="20"/>
          <w:lang w:val="sr-Cyrl-RS"/>
        </w:rPr>
        <w:t xml:space="preserve"> </w:t>
      </w:r>
      <w:r>
        <w:rPr>
          <w:rFonts w:ascii="Arial" w:hAnsi="Arial" w:cs="Arial"/>
          <w:color w:val="000000"/>
          <w:sz w:val="20"/>
          <w:szCs w:val="20"/>
          <w:lang w:val="ru-RU"/>
        </w:rPr>
        <w:t>cilju</w:t>
      </w:r>
      <w:r w:rsidRPr="004115B6">
        <w:rPr>
          <w:rFonts w:ascii="Arial" w:hAnsi="Arial" w:cs="Arial"/>
          <w:color w:val="000000"/>
          <w:sz w:val="20"/>
          <w:szCs w:val="20"/>
          <w:lang w:val="sr-Cyrl-RS"/>
        </w:rPr>
        <w:t xml:space="preserve"> </w:t>
      </w:r>
      <w:r>
        <w:rPr>
          <w:rFonts w:ascii="Arial" w:hAnsi="Arial" w:cs="Arial"/>
          <w:color w:val="000000"/>
          <w:sz w:val="20"/>
          <w:szCs w:val="20"/>
          <w:lang w:val="ru-RU"/>
        </w:rPr>
        <w:t>otklanjanja</w:t>
      </w:r>
      <w:r w:rsidRPr="004115B6">
        <w:rPr>
          <w:rFonts w:ascii="Arial" w:hAnsi="Arial" w:cs="Arial"/>
          <w:color w:val="000000"/>
          <w:sz w:val="20"/>
          <w:szCs w:val="20"/>
          <w:lang w:val="sr-Cyrl-RS"/>
        </w:rPr>
        <w:t xml:space="preserve"> </w:t>
      </w:r>
      <w:r>
        <w:rPr>
          <w:rFonts w:ascii="Arial" w:hAnsi="Arial" w:cs="Arial"/>
          <w:color w:val="000000"/>
          <w:sz w:val="20"/>
          <w:szCs w:val="20"/>
          <w:lang w:val="ru-RU"/>
        </w:rPr>
        <w:t>svake</w:t>
      </w:r>
      <w:r w:rsidRPr="004115B6">
        <w:rPr>
          <w:rFonts w:ascii="Arial" w:hAnsi="Arial" w:cs="Arial"/>
          <w:color w:val="000000"/>
          <w:sz w:val="20"/>
          <w:szCs w:val="20"/>
          <w:lang w:val="sr-Cyrl-RS"/>
        </w:rPr>
        <w:t xml:space="preserve"> </w:t>
      </w:r>
      <w:r>
        <w:rPr>
          <w:rFonts w:ascii="Arial" w:hAnsi="Arial" w:cs="Arial"/>
          <w:color w:val="000000"/>
          <w:sz w:val="20"/>
          <w:szCs w:val="20"/>
          <w:lang w:val="ru-RU"/>
        </w:rPr>
        <w:t>diskriminacije</w:t>
      </w:r>
      <w:r w:rsidRPr="004115B6">
        <w:rPr>
          <w:rFonts w:ascii="Arial" w:hAnsi="Arial" w:cs="Arial"/>
          <w:color w:val="000000"/>
          <w:sz w:val="20"/>
          <w:szCs w:val="20"/>
          <w:lang w:val="sr-Cyrl-RS"/>
        </w:rPr>
        <w:t xml:space="preserve"> </w:t>
      </w:r>
      <w:r>
        <w:rPr>
          <w:rFonts w:ascii="Arial" w:hAnsi="Arial" w:cs="Arial"/>
          <w:color w:val="000000"/>
          <w:sz w:val="20"/>
          <w:szCs w:val="20"/>
          <w:lang w:val="ru-RU"/>
        </w:rPr>
        <w:t>u</w:t>
      </w:r>
      <w:r w:rsidRPr="004115B6">
        <w:rPr>
          <w:rFonts w:ascii="Arial" w:hAnsi="Arial" w:cs="Arial"/>
          <w:color w:val="000000"/>
          <w:sz w:val="20"/>
          <w:szCs w:val="20"/>
          <w:lang w:val="sr-Cyrl-RS"/>
        </w:rPr>
        <w:t xml:space="preserve"> </w:t>
      </w:r>
      <w:r>
        <w:rPr>
          <w:rFonts w:ascii="Arial" w:hAnsi="Arial" w:cs="Arial"/>
          <w:color w:val="000000"/>
          <w:sz w:val="20"/>
          <w:szCs w:val="20"/>
          <w:lang w:val="ru-RU"/>
        </w:rPr>
        <w:t>tom</w:t>
      </w:r>
      <w:r w:rsidRPr="004115B6">
        <w:rPr>
          <w:rFonts w:ascii="Arial" w:hAnsi="Arial" w:cs="Arial"/>
          <w:color w:val="000000"/>
          <w:sz w:val="20"/>
          <w:szCs w:val="20"/>
          <w:lang w:val="sr-Cyrl-RS"/>
        </w:rPr>
        <w:t xml:space="preserve"> </w:t>
      </w:r>
      <w:r>
        <w:rPr>
          <w:rFonts w:ascii="Arial" w:hAnsi="Arial" w:cs="Arial"/>
          <w:color w:val="000000"/>
          <w:sz w:val="20"/>
          <w:szCs w:val="20"/>
          <w:lang w:val="ru-RU"/>
        </w:rPr>
        <w:t>pogledu</w:t>
      </w:r>
      <w:r w:rsidRPr="004115B6">
        <w:rPr>
          <w:rFonts w:ascii="Arial" w:hAnsi="Arial" w:cs="Arial"/>
          <w:color w:val="000000"/>
          <w:sz w:val="20"/>
          <w:szCs w:val="20"/>
          <w:lang w:val="sr-Cyrl-RS"/>
        </w:rPr>
        <w:t xml:space="preserve"> (č</w:t>
      </w:r>
      <w:r>
        <w:rPr>
          <w:rFonts w:ascii="Arial" w:hAnsi="Arial" w:cs="Arial"/>
          <w:color w:val="000000"/>
          <w:sz w:val="20"/>
          <w:szCs w:val="20"/>
          <w:lang w:val="ru-RU"/>
        </w:rPr>
        <w:t>l</w:t>
      </w:r>
      <w:r w:rsidRPr="004115B6">
        <w:rPr>
          <w:rFonts w:ascii="Arial" w:hAnsi="Arial" w:cs="Arial"/>
          <w:color w:val="000000"/>
          <w:sz w:val="20"/>
          <w:szCs w:val="20"/>
          <w:lang w:val="sr-Cyrl-RS"/>
        </w:rPr>
        <w:t>. 1-4).</w:t>
      </w:r>
    </w:p>
    <w:p w:rsidR="004115B6" w:rsidRPr="004115B6" w:rsidRDefault="004115B6" w:rsidP="004115B6">
      <w:pPr>
        <w:pStyle w:val="Pa7"/>
        <w:spacing w:before="40" w:line="360" w:lineRule="auto"/>
        <w:jc w:val="both"/>
        <w:rPr>
          <w:rFonts w:ascii="Arial" w:hAnsi="Arial" w:cs="Arial"/>
          <w:color w:val="000000"/>
          <w:sz w:val="20"/>
          <w:szCs w:val="20"/>
          <w:lang w:val="sr-Cyrl-RS"/>
        </w:rPr>
      </w:pPr>
      <w:r>
        <w:rPr>
          <w:rFonts w:ascii="Arial" w:hAnsi="Arial" w:cs="Arial"/>
          <w:color w:val="000000"/>
          <w:sz w:val="20"/>
          <w:szCs w:val="20"/>
          <w:lang w:val="ru-RU"/>
        </w:rPr>
        <w:t>U</w:t>
      </w:r>
      <w:r w:rsidRPr="004115B6">
        <w:rPr>
          <w:rFonts w:ascii="Arial" w:hAnsi="Arial" w:cs="Arial"/>
          <w:color w:val="000000"/>
          <w:sz w:val="20"/>
          <w:szCs w:val="20"/>
          <w:lang w:val="sr-Cyrl-RS"/>
        </w:rPr>
        <w:t xml:space="preserve"> </w:t>
      </w:r>
      <w:r>
        <w:rPr>
          <w:rFonts w:ascii="Arial" w:hAnsi="Arial" w:cs="Arial"/>
          <w:color w:val="000000"/>
          <w:sz w:val="20"/>
          <w:szCs w:val="20"/>
          <w:lang w:val="ru-RU"/>
        </w:rPr>
        <w:t>zakonodavstvu</w:t>
      </w:r>
      <w:r w:rsidRPr="004115B6">
        <w:rPr>
          <w:rFonts w:ascii="Arial" w:hAnsi="Arial" w:cs="Arial"/>
          <w:color w:val="000000"/>
          <w:sz w:val="20"/>
          <w:szCs w:val="20"/>
          <w:lang w:val="sr-Cyrl-RS"/>
        </w:rPr>
        <w:t xml:space="preserve"> </w:t>
      </w:r>
      <w:r>
        <w:rPr>
          <w:rFonts w:ascii="Arial" w:hAnsi="Arial" w:cs="Arial"/>
          <w:color w:val="000000"/>
          <w:sz w:val="20"/>
          <w:szCs w:val="20"/>
          <w:lang w:val="ru-RU"/>
        </w:rPr>
        <w:t>Srbije</w:t>
      </w:r>
      <w:r w:rsidRPr="004115B6">
        <w:rPr>
          <w:rFonts w:ascii="Arial" w:hAnsi="Arial" w:cs="Arial"/>
          <w:color w:val="000000"/>
          <w:sz w:val="20"/>
          <w:szCs w:val="20"/>
          <w:lang w:val="sr-Cyrl-RS"/>
        </w:rPr>
        <w:t xml:space="preserve"> </w:t>
      </w:r>
      <w:r>
        <w:rPr>
          <w:rFonts w:ascii="Arial" w:hAnsi="Arial" w:cs="Arial"/>
          <w:color w:val="000000"/>
          <w:sz w:val="20"/>
          <w:szCs w:val="20"/>
          <w:lang w:val="ru-RU"/>
        </w:rPr>
        <w:t>osnovni</w:t>
      </w:r>
      <w:r w:rsidRPr="004115B6">
        <w:rPr>
          <w:rFonts w:ascii="Arial" w:hAnsi="Arial" w:cs="Arial"/>
          <w:color w:val="000000"/>
          <w:sz w:val="20"/>
          <w:szCs w:val="20"/>
          <w:lang w:val="sr-Cyrl-RS"/>
        </w:rPr>
        <w:t xml:space="preserve"> </w:t>
      </w:r>
      <w:r>
        <w:rPr>
          <w:rFonts w:ascii="Arial" w:hAnsi="Arial" w:cs="Arial"/>
          <w:color w:val="000000"/>
          <w:sz w:val="20"/>
          <w:szCs w:val="20"/>
          <w:lang w:val="ru-RU"/>
        </w:rPr>
        <w:t>anti</w:t>
      </w:r>
      <w:r w:rsidRPr="004115B6">
        <w:rPr>
          <w:rFonts w:ascii="Arial" w:hAnsi="Arial" w:cs="Arial"/>
          <w:color w:val="000000"/>
          <w:sz w:val="20"/>
          <w:szCs w:val="20"/>
          <w:lang w:val="sr-Cyrl-RS"/>
        </w:rPr>
        <w:t>-</w:t>
      </w:r>
      <w:r>
        <w:rPr>
          <w:rFonts w:ascii="Arial" w:hAnsi="Arial" w:cs="Arial"/>
          <w:color w:val="000000"/>
          <w:sz w:val="20"/>
          <w:szCs w:val="20"/>
          <w:lang w:val="ru-RU"/>
        </w:rPr>
        <w:t>diskriminacioni</w:t>
      </w:r>
      <w:r w:rsidRPr="004115B6">
        <w:rPr>
          <w:rFonts w:ascii="Arial" w:hAnsi="Arial" w:cs="Arial"/>
          <w:color w:val="000000"/>
          <w:sz w:val="20"/>
          <w:szCs w:val="20"/>
          <w:lang w:val="sr-Cyrl-RS"/>
        </w:rPr>
        <w:t xml:space="preserve"> </w:t>
      </w:r>
      <w:r>
        <w:rPr>
          <w:rFonts w:ascii="Arial" w:hAnsi="Arial" w:cs="Arial"/>
          <w:color w:val="000000"/>
          <w:sz w:val="20"/>
          <w:szCs w:val="20"/>
          <w:lang w:val="ru-RU"/>
        </w:rPr>
        <w:t>propis</w:t>
      </w:r>
      <w:r w:rsidRPr="004115B6">
        <w:rPr>
          <w:rFonts w:ascii="Arial" w:hAnsi="Arial" w:cs="Arial"/>
          <w:color w:val="000000"/>
          <w:sz w:val="20"/>
          <w:szCs w:val="20"/>
          <w:lang w:val="sr-Cyrl-RS"/>
        </w:rPr>
        <w:t xml:space="preserve"> </w:t>
      </w:r>
      <w:r>
        <w:rPr>
          <w:rFonts w:ascii="Arial" w:hAnsi="Arial" w:cs="Arial"/>
          <w:color w:val="000000"/>
          <w:sz w:val="20"/>
          <w:szCs w:val="20"/>
          <w:lang w:val="ru-RU"/>
        </w:rPr>
        <w:t>je</w:t>
      </w:r>
      <w:r w:rsidRPr="004115B6">
        <w:rPr>
          <w:rFonts w:ascii="Arial" w:hAnsi="Arial" w:cs="Arial"/>
          <w:color w:val="000000"/>
          <w:sz w:val="20"/>
          <w:szCs w:val="20"/>
          <w:lang w:val="sr-Cyrl-RS"/>
        </w:rPr>
        <w:t xml:space="preserve"> </w:t>
      </w:r>
      <w:r>
        <w:rPr>
          <w:rFonts w:ascii="Arial" w:hAnsi="Arial" w:cs="Arial"/>
          <w:i/>
          <w:iCs/>
          <w:color w:val="000000"/>
          <w:sz w:val="20"/>
          <w:szCs w:val="20"/>
          <w:lang w:val="ru-RU"/>
        </w:rPr>
        <w:t>Zakon</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o</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zabrani</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diskriminacije</w:t>
      </w:r>
      <w:r w:rsidRPr="004115B6">
        <w:rPr>
          <w:rFonts w:ascii="Arial" w:hAnsi="Arial" w:cs="Arial"/>
          <w:color w:val="000000"/>
          <w:sz w:val="20"/>
          <w:szCs w:val="20"/>
          <w:lang w:val="sr-Cyrl-RS"/>
        </w:rPr>
        <w:t xml:space="preserve">. </w:t>
      </w:r>
      <w:r>
        <w:rPr>
          <w:rFonts w:ascii="Arial" w:hAnsi="Arial" w:cs="Arial"/>
          <w:color w:val="000000"/>
          <w:sz w:val="20"/>
          <w:szCs w:val="20"/>
          <w:lang w:val="ru-RU"/>
        </w:rPr>
        <w:t>Pored</w:t>
      </w:r>
      <w:r w:rsidRPr="004115B6">
        <w:rPr>
          <w:rFonts w:ascii="Arial" w:hAnsi="Arial" w:cs="Arial"/>
          <w:color w:val="000000"/>
          <w:sz w:val="20"/>
          <w:szCs w:val="20"/>
          <w:lang w:val="sr-Cyrl-RS"/>
        </w:rPr>
        <w:t xml:space="preserve"> </w:t>
      </w:r>
      <w:r>
        <w:rPr>
          <w:rFonts w:ascii="Arial" w:hAnsi="Arial" w:cs="Arial"/>
          <w:color w:val="000000"/>
          <w:sz w:val="20"/>
          <w:szCs w:val="20"/>
          <w:lang w:val="ru-RU"/>
        </w:rPr>
        <w:t>njega</w:t>
      </w:r>
      <w:r w:rsidRPr="004115B6">
        <w:rPr>
          <w:rFonts w:ascii="Arial" w:hAnsi="Arial" w:cs="Arial"/>
          <w:color w:val="000000"/>
          <w:sz w:val="20"/>
          <w:szCs w:val="20"/>
          <w:lang w:val="sr-Cyrl-RS"/>
        </w:rPr>
        <w:t xml:space="preserve"> </w:t>
      </w:r>
      <w:r>
        <w:rPr>
          <w:rFonts w:ascii="Arial" w:hAnsi="Arial" w:cs="Arial"/>
          <w:color w:val="000000"/>
          <w:sz w:val="20"/>
          <w:szCs w:val="20"/>
          <w:lang w:val="ru-RU"/>
        </w:rPr>
        <w:t>i</w:t>
      </w:r>
      <w:r w:rsidRPr="004115B6">
        <w:rPr>
          <w:rFonts w:ascii="Arial" w:hAnsi="Arial" w:cs="Arial"/>
          <w:color w:val="000000"/>
          <w:sz w:val="20"/>
          <w:szCs w:val="20"/>
          <w:lang w:val="sr-Cyrl-RS"/>
        </w:rPr>
        <w:t xml:space="preserve"> </w:t>
      </w:r>
      <w:r>
        <w:rPr>
          <w:rFonts w:ascii="Arial" w:hAnsi="Arial" w:cs="Arial"/>
          <w:color w:val="000000"/>
          <w:sz w:val="20"/>
          <w:szCs w:val="20"/>
          <w:lang w:val="ru-RU"/>
        </w:rPr>
        <w:t>Zakon</w:t>
      </w:r>
      <w:r w:rsidRPr="004115B6">
        <w:rPr>
          <w:rFonts w:ascii="Arial" w:hAnsi="Arial" w:cs="Arial"/>
          <w:color w:val="000000"/>
          <w:sz w:val="20"/>
          <w:szCs w:val="20"/>
          <w:lang w:val="sr-Cyrl-RS"/>
        </w:rPr>
        <w:t xml:space="preserve"> </w:t>
      </w:r>
      <w:r>
        <w:rPr>
          <w:rFonts w:ascii="Arial" w:hAnsi="Arial" w:cs="Arial"/>
          <w:color w:val="000000"/>
          <w:sz w:val="20"/>
          <w:szCs w:val="20"/>
          <w:lang w:val="ru-RU"/>
        </w:rPr>
        <w:t>o</w:t>
      </w:r>
      <w:r w:rsidRPr="004115B6">
        <w:rPr>
          <w:rFonts w:ascii="Arial" w:hAnsi="Arial" w:cs="Arial"/>
          <w:color w:val="000000"/>
          <w:sz w:val="20"/>
          <w:szCs w:val="20"/>
          <w:lang w:val="sr-Cyrl-RS"/>
        </w:rPr>
        <w:t xml:space="preserve"> </w:t>
      </w:r>
      <w:r>
        <w:rPr>
          <w:rFonts w:ascii="Arial" w:hAnsi="Arial" w:cs="Arial"/>
          <w:color w:val="000000"/>
          <w:sz w:val="20"/>
          <w:szCs w:val="20"/>
          <w:lang w:val="ru-RU"/>
        </w:rPr>
        <w:t>radu</w:t>
      </w:r>
      <w:r w:rsidRPr="004115B6">
        <w:rPr>
          <w:rFonts w:ascii="Arial" w:hAnsi="Arial" w:cs="Arial"/>
          <w:color w:val="000000"/>
          <w:sz w:val="20"/>
          <w:szCs w:val="20"/>
          <w:lang w:val="sr-Cyrl-RS"/>
        </w:rPr>
        <w:t xml:space="preserve"> </w:t>
      </w:r>
      <w:r>
        <w:rPr>
          <w:rFonts w:ascii="Arial" w:hAnsi="Arial" w:cs="Arial"/>
          <w:color w:val="000000"/>
          <w:sz w:val="20"/>
          <w:szCs w:val="20"/>
          <w:lang w:val="ru-RU"/>
        </w:rPr>
        <w:t>u</w:t>
      </w:r>
      <w:r w:rsidRPr="004115B6">
        <w:rPr>
          <w:rFonts w:ascii="Arial" w:hAnsi="Arial" w:cs="Arial"/>
          <w:color w:val="000000"/>
          <w:sz w:val="20"/>
          <w:szCs w:val="20"/>
          <w:lang w:val="sr-Cyrl-RS"/>
        </w:rPr>
        <w:t xml:space="preserve"> č</w:t>
      </w:r>
      <w:r>
        <w:rPr>
          <w:rFonts w:ascii="Arial" w:hAnsi="Arial" w:cs="Arial"/>
          <w:color w:val="000000"/>
          <w:sz w:val="20"/>
          <w:szCs w:val="20"/>
          <w:lang w:val="ru-RU"/>
        </w:rPr>
        <w:t>lanovima</w:t>
      </w:r>
      <w:r w:rsidRPr="004115B6">
        <w:rPr>
          <w:rFonts w:ascii="Arial" w:hAnsi="Arial" w:cs="Arial"/>
          <w:color w:val="000000"/>
          <w:sz w:val="20"/>
          <w:szCs w:val="20"/>
          <w:lang w:val="sr-Cyrl-RS"/>
        </w:rPr>
        <w:t xml:space="preserve"> 18-23 </w:t>
      </w:r>
      <w:r>
        <w:rPr>
          <w:rFonts w:ascii="Arial" w:hAnsi="Arial" w:cs="Arial"/>
          <w:color w:val="000000"/>
          <w:sz w:val="20"/>
          <w:szCs w:val="20"/>
          <w:lang w:val="ru-RU"/>
        </w:rPr>
        <w:t>zabranjuje</w:t>
      </w:r>
      <w:r w:rsidRPr="004115B6">
        <w:rPr>
          <w:rFonts w:ascii="Arial" w:hAnsi="Arial" w:cs="Arial"/>
          <w:color w:val="000000"/>
          <w:sz w:val="20"/>
          <w:szCs w:val="20"/>
          <w:lang w:val="sr-Cyrl-RS"/>
        </w:rPr>
        <w:t xml:space="preserve"> </w:t>
      </w:r>
      <w:r>
        <w:rPr>
          <w:rFonts w:ascii="Arial" w:hAnsi="Arial" w:cs="Arial"/>
          <w:color w:val="000000"/>
          <w:sz w:val="20"/>
          <w:szCs w:val="20"/>
          <w:lang w:val="ru-RU"/>
        </w:rPr>
        <w:t>diskriminaciju</w:t>
      </w:r>
      <w:r w:rsidRPr="004115B6">
        <w:rPr>
          <w:rFonts w:ascii="Arial" w:hAnsi="Arial" w:cs="Arial"/>
          <w:color w:val="000000"/>
          <w:sz w:val="20"/>
          <w:szCs w:val="20"/>
          <w:lang w:val="sr-Cyrl-RS"/>
        </w:rPr>
        <w:t xml:space="preserve">, </w:t>
      </w:r>
      <w:r>
        <w:rPr>
          <w:rFonts w:ascii="Arial" w:hAnsi="Arial" w:cs="Arial"/>
          <w:color w:val="000000"/>
          <w:sz w:val="20"/>
          <w:szCs w:val="20"/>
          <w:lang w:val="ru-RU"/>
        </w:rPr>
        <w:t>defini</w:t>
      </w:r>
      <w:r w:rsidRPr="004115B6">
        <w:rPr>
          <w:rFonts w:ascii="Arial" w:hAnsi="Arial" w:cs="Arial"/>
          <w:color w:val="000000"/>
          <w:sz w:val="20"/>
          <w:szCs w:val="20"/>
          <w:lang w:val="sr-Cyrl-RS"/>
        </w:rPr>
        <w:t>š</w:t>
      </w:r>
      <w:r>
        <w:rPr>
          <w:rFonts w:ascii="Arial" w:hAnsi="Arial" w:cs="Arial"/>
          <w:color w:val="000000"/>
          <w:sz w:val="20"/>
          <w:szCs w:val="20"/>
          <w:lang w:val="ru-RU"/>
        </w:rPr>
        <w:t>e</w:t>
      </w:r>
      <w:r w:rsidRPr="004115B6">
        <w:rPr>
          <w:rFonts w:ascii="Arial" w:hAnsi="Arial" w:cs="Arial"/>
          <w:color w:val="000000"/>
          <w:sz w:val="20"/>
          <w:szCs w:val="20"/>
          <w:lang w:val="sr-Cyrl-RS"/>
        </w:rPr>
        <w:t xml:space="preserve"> </w:t>
      </w:r>
      <w:r>
        <w:rPr>
          <w:rFonts w:ascii="Arial" w:hAnsi="Arial" w:cs="Arial"/>
          <w:color w:val="000000"/>
          <w:sz w:val="20"/>
          <w:szCs w:val="20"/>
          <w:lang w:val="ru-RU"/>
        </w:rPr>
        <w:t>neposrednu</w:t>
      </w:r>
      <w:r w:rsidRPr="004115B6">
        <w:rPr>
          <w:rFonts w:ascii="Arial" w:hAnsi="Arial" w:cs="Arial"/>
          <w:color w:val="000000"/>
          <w:sz w:val="20"/>
          <w:szCs w:val="20"/>
          <w:lang w:val="sr-Cyrl-RS"/>
        </w:rPr>
        <w:t xml:space="preserve"> </w:t>
      </w:r>
      <w:r>
        <w:rPr>
          <w:rFonts w:ascii="Arial" w:hAnsi="Arial" w:cs="Arial"/>
          <w:color w:val="000000"/>
          <w:sz w:val="20"/>
          <w:szCs w:val="20"/>
          <w:lang w:val="ru-RU"/>
        </w:rPr>
        <w:t>i</w:t>
      </w:r>
      <w:r w:rsidRPr="004115B6">
        <w:rPr>
          <w:rFonts w:ascii="Arial" w:hAnsi="Arial" w:cs="Arial"/>
          <w:color w:val="000000"/>
          <w:sz w:val="20"/>
          <w:szCs w:val="20"/>
          <w:lang w:val="sr-Cyrl-RS"/>
        </w:rPr>
        <w:t xml:space="preserve"> </w:t>
      </w:r>
      <w:r>
        <w:rPr>
          <w:rFonts w:ascii="Arial" w:hAnsi="Arial" w:cs="Arial"/>
          <w:color w:val="000000"/>
          <w:sz w:val="20"/>
          <w:szCs w:val="20"/>
          <w:lang w:val="ru-RU"/>
        </w:rPr>
        <w:t>posrednu</w:t>
      </w:r>
      <w:r w:rsidRPr="004115B6">
        <w:rPr>
          <w:rFonts w:ascii="Arial" w:hAnsi="Arial" w:cs="Arial"/>
          <w:color w:val="000000"/>
          <w:sz w:val="20"/>
          <w:szCs w:val="20"/>
          <w:lang w:val="sr-Cyrl-RS"/>
        </w:rPr>
        <w:t xml:space="preserve"> </w:t>
      </w:r>
      <w:r>
        <w:rPr>
          <w:rFonts w:ascii="Arial" w:hAnsi="Arial" w:cs="Arial"/>
          <w:color w:val="000000"/>
          <w:sz w:val="20"/>
          <w:szCs w:val="20"/>
          <w:lang w:val="ru-RU"/>
        </w:rPr>
        <w:t>diskriminaciju</w:t>
      </w:r>
      <w:r w:rsidRPr="004115B6">
        <w:rPr>
          <w:rFonts w:ascii="Arial" w:hAnsi="Arial" w:cs="Arial"/>
          <w:color w:val="000000"/>
          <w:sz w:val="20"/>
          <w:szCs w:val="20"/>
          <w:lang w:val="sr-Cyrl-RS"/>
        </w:rPr>
        <w:t xml:space="preserve">, </w:t>
      </w:r>
      <w:r>
        <w:rPr>
          <w:rFonts w:ascii="Arial" w:hAnsi="Arial" w:cs="Arial"/>
          <w:color w:val="000000"/>
          <w:sz w:val="20"/>
          <w:szCs w:val="20"/>
          <w:lang w:val="ru-RU"/>
        </w:rPr>
        <w:t>zabranjuje</w:t>
      </w:r>
      <w:r w:rsidRPr="004115B6">
        <w:rPr>
          <w:rFonts w:ascii="Arial" w:hAnsi="Arial" w:cs="Arial"/>
          <w:color w:val="000000"/>
          <w:sz w:val="20"/>
          <w:szCs w:val="20"/>
          <w:lang w:val="sr-Cyrl-RS"/>
        </w:rPr>
        <w:t xml:space="preserve"> </w:t>
      </w:r>
      <w:r>
        <w:rPr>
          <w:rFonts w:ascii="Arial" w:hAnsi="Arial" w:cs="Arial"/>
          <w:color w:val="000000"/>
          <w:sz w:val="20"/>
          <w:szCs w:val="20"/>
          <w:lang w:val="ru-RU"/>
        </w:rPr>
        <w:t>uznemiravanje</w:t>
      </w:r>
      <w:r w:rsidRPr="004115B6">
        <w:rPr>
          <w:rFonts w:ascii="Arial" w:hAnsi="Arial" w:cs="Arial"/>
          <w:color w:val="000000"/>
          <w:sz w:val="20"/>
          <w:szCs w:val="20"/>
          <w:lang w:val="sr-Cyrl-RS"/>
        </w:rPr>
        <w:t xml:space="preserve"> </w:t>
      </w:r>
      <w:r>
        <w:rPr>
          <w:rFonts w:ascii="Arial" w:hAnsi="Arial" w:cs="Arial"/>
          <w:color w:val="000000"/>
          <w:sz w:val="20"/>
          <w:szCs w:val="20"/>
          <w:lang w:val="ru-RU"/>
        </w:rPr>
        <w:t>i</w:t>
      </w:r>
      <w:r w:rsidRPr="004115B6">
        <w:rPr>
          <w:rFonts w:ascii="Arial" w:hAnsi="Arial" w:cs="Arial"/>
          <w:color w:val="000000"/>
          <w:sz w:val="20"/>
          <w:szCs w:val="20"/>
          <w:lang w:val="sr-Cyrl-RS"/>
        </w:rPr>
        <w:t xml:space="preserve"> </w:t>
      </w:r>
      <w:r>
        <w:rPr>
          <w:rFonts w:ascii="Arial" w:hAnsi="Arial" w:cs="Arial"/>
          <w:color w:val="000000"/>
          <w:sz w:val="20"/>
          <w:szCs w:val="20"/>
          <w:lang w:val="ru-RU"/>
        </w:rPr>
        <w:t>seksualno</w:t>
      </w:r>
      <w:r w:rsidRPr="004115B6">
        <w:rPr>
          <w:rFonts w:ascii="Arial" w:hAnsi="Arial" w:cs="Arial"/>
          <w:color w:val="000000"/>
          <w:sz w:val="20"/>
          <w:szCs w:val="20"/>
          <w:lang w:val="sr-Cyrl-RS"/>
        </w:rPr>
        <w:t xml:space="preserve"> </w:t>
      </w:r>
      <w:r>
        <w:rPr>
          <w:rFonts w:ascii="Arial" w:hAnsi="Arial" w:cs="Arial"/>
          <w:color w:val="000000"/>
          <w:sz w:val="20"/>
          <w:szCs w:val="20"/>
          <w:lang w:val="ru-RU"/>
        </w:rPr>
        <w:t>uznemiravanje</w:t>
      </w:r>
      <w:r w:rsidRPr="004115B6">
        <w:rPr>
          <w:rFonts w:ascii="Arial" w:hAnsi="Arial" w:cs="Arial"/>
          <w:color w:val="000000"/>
          <w:sz w:val="20"/>
          <w:szCs w:val="20"/>
          <w:lang w:val="sr-Cyrl-RS"/>
        </w:rPr>
        <w:t xml:space="preserve">, </w:t>
      </w:r>
      <w:r>
        <w:rPr>
          <w:rFonts w:ascii="Arial" w:hAnsi="Arial" w:cs="Arial"/>
          <w:color w:val="000000"/>
          <w:sz w:val="20"/>
          <w:szCs w:val="20"/>
          <w:lang w:val="ru-RU"/>
        </w:rPr>
        <w:t>propisuje</w:t>
      </w:r>
      <w:r w:rsidRPr="004115B6">
        <w:rPr>
          <w:rFonts w:ascii="Arial" w:hAnsi="Arial" w:cs="Arial"/>
          <w:color w:val="000000"/>
          <w:sz w:val="20"/>
          <w:szCs w:val="20"/>
          <w:lang w:val="sr-Cyrl-RS"/>
        </w:rPr>
        <w:t xml:space="preserve"> š</w:t>
      </w:r>
      <w:r>
        <w:rPr>
          <w:rFonts w:ascii="Arial" w:hAnsi="Arial" w:cs="Arial"/>
          <w:color w:val="000000"/>
          <w:sz w:val="20"/>
          <w:szCs w:val="20"/>
          <w:lang w:val="ru-RU"/>
        </w:rPr>
        <w:t>ta</w:t>
      </w:r>
      <w:r w:rsidRPr="004115B6">
        <w:rPr>
          <w:rFonts w:ascii="Arial" w:hAnsi="Arial" w:cs="Arial"/>
          <w:color w:val="000000"/>
          <w:sz w:val="20"/>
          <w:szCs w:val="20"/>
          <w:lang w:val="sr-Cyrl-RS"/>
        </w:rPr>
        <w:t xml:space="preserve"> </w:t>
      </w:r>
      <w:r>
        <w:rPr>
          <w:rFonts w:ascii="Arial" w:hAnsi="Arial" w:cs="Arial"/>
          <w:color w:val="000000"/>
          <w:sz w:val="20"/>
          <w:szCs w:val="20"/>
          <w:lang w:val="ru-RU"/>
        </w:rPr>
        <w:t>se</w:t>
      </w:r>
      <w:r w:rsidRPr="004115B6">
        <w:rPr>
          <w:rFonts w:ascii="Arial" w:hAnsi="Arial" w:cs="Arial"/>
          <w:color w:val="000000"/>
          <w:sz w:val="20"/>
          <w:szCs w:val="20"/>
          <w:lang w:val="sr-Cyrl-RS"/>
        </w:rPr>
        <w:t xml:space="preserve"> </w:t>
      </w:r>
      <w:r>
        <w:rPr>
          <w:rFonts w:ascii="Arial" w:hAnsi="Arial" w:cs="Arial"/>
          <w:color w:val="000000"/>
          <w:sz w:val="20"/>
          <w:szCs w:val="20"/>
          <w:lang w:val="ru-RU"/>
        </w:rPr>
        <w:t>sve</w:t>
      </w:r>
      <w:r w:rsidRPr="004115B6">
        <w:rPr>
          <w:rFonts w:ascii="Arial" w:hAnsi="Arial" w:cs="Arial"/>
          <w:color w:val="000000"/>
          <w:sz w:val="20"/>
          <w:szCs w:val="20"/>
          <w:lang w:val="sr-Cyrl-RS"/>
        </w:rPr>
        <w:t xml:space="preserve"> </w:t>
      </w:r>
      <w:r>
        <w:rPr>
          <w:rFonts w:ascii="Arial" w:hAnsi="Arial" w:cs="Arial"/>
          <w:color w:val="000000"/>
          <w:sz w:val="20"/>
          <w:szCs w:val="20"/>
          <w:lang w:val="ru-RU"/>
        </w:rPr>
        <w:t>ne</w:t>
      </w:r>
      <w:r w:rsidRPr="004115B6">
        <w:rPr>
          <w:rFonts w:ascii="Arial" w:hAnsi="Arial" w:cs="Arial"/>
          <w:color w:val="000000"/>
          <w:sz w:val="20"/>
          <w:szCs w:val="20"/>
          <w:lang w:val="sr-Cyrl-RS"/>
        </w:rPr>
        <w:t xml:space="preserve"> </w:t>
      </w:r>
      <w:r>
        <w:rPr>
          <w:rFonts w:ascii="Arial" w:hAnsi="Arial" w:cs="Arial"/>
          <w:color w:val="000000"/>
          <w:sz w:val="20"/>
          <w:szCs w:val="20"/>
          <w:lang w:val="ru-RU"/>
        </w:rPr>
        <w:t>smatra</w:t>
      </w:r>
      <w:r w:rsidRPr="004115B6">
        <w:rPr>
          <w:rFonts w:ascii="Arial" w:hAnsi="Arial" w:cs="Arial"/>
          <w:color w:val="000000"/>
          <w:sz w:val="20"/>
          <w:szCs w:val="20"/>
          <w:lang w:val="sr-Cyrl-RS"/>
        </w:rPr>
        <w:t xml:space="preserve"> </w:t>
      </w:r>
      <w:r>
        <w:rPr>
          <w:rFonts w:ascii="Arial" w:hAnsi="Arial" w:cs="Arial"/>
          <w:color w:val="000000"/>
          <w:sz w:val="20"/>
          <w:szCs w:val="20"/>
          <w:lang w:val="ru-RU"/>
        </w:rPr>
        <w:t>diskriminacijom</w:t>
      </w:r>
      <w:r w:rsidRPr="004115B6">
        <w:rPr>
          <w:rFonts w:ascii="Arial" w:hAnsi="Arial" w:cs="Arial"/>
          <w:color w:val="000000"/>
          <w:sz w:val="20"/>
          <w:szCs w:val="20"/>
          <w:lang w:val="sr-Cyrl-RS"/>
        </w:rPr>
        <w:t xml:space="preserve"> </w:t>
      </w:r>
      <w:r>
        <w:rPr>
          <w:rFonts w:ascii="Arial" w:hAnsi="Arial" w:cs="Arial"/>
          <w:color w:val="000000"/>
          <w:sz w:val="20"/>
          <w:szCs w:val="20"/>
          <w:lang w:val="ru-RU"/>
        </w:rPr>
        <w:t>i</w:t>
      </w:r>
      <w:r w:rsidRPr="004115B6">
        <w:rPr>
          <w:rFonts w:ascii="Arial" w:hAnsi="Arial" w:cs="Arial"/>
          <w:color w:val="000000"/>
          <w:sz w:val="20"/>
          <w:szCs w:val="20"/>
          <w:lang w:val="sr-Cyrl-RS"/>
        </w:rPr>
        <w:t xml:space="preserve"> </w:t>
      </w:r>
      <w:r>
        <w:rPr>
          <w:rFonts w:ascii="Arial" w:hAnsi="Arial" w:cs="Arial"/>
          <w:color w:val="000000"/>
          <w:sz w:val="20"/>
          <w:szCs w:val="20"/>
          <w:lang w:val="ru-RU"/>
        </w:rPr>
        <w:t>ure</w:t>
      </w:r>
      <w:r w:rsidRPr="004115B6">
        <w:rPr>
          <w:rFonts w:ascii="Arial" w:hAnsi="Arial" w:cs="Arial"/>
          <w:color w:val="000000"/>
          <w:sz w:val="20"/>
          <w:szCs w:val="20"/>
          <w:lang w:val="sr-Cyrl-RS"/>
        </w:rPr>
        <w:t>đ</w:t>
      </w:r>
      <w:r>
        <w:rPr>
          <w:rFonts w:ascii="Arial" w:hAnsi="Arial" w:cs="Arial"/>
          <w:color w:val="000000"/>
          <w:sz w:val="20"/>
          <w:szCs w:val="20"/>
          <w:lang w:val="ru-RU"/>
        </w:rPr>
        <w:t>uje</w:t>
      </w:r>
      <w:r w:rsidRPr="004115B6">
        <w:rPr>
          <w:rFonts w:ascii="Arial" w:hAnsi="Arial" w:cs="Arial"/>
          <w:color w:val="000000"/>
          <w:sz w:val="20"/>
          <w:szCs w:val="20"/>
          <w:lang w:val="sr-Cyrl-RS"/>
        </w:rPr>
        <w:t xml:space="preserve"> </w:t>
      </w:r>
      <w:r>
        <w:rPr>
          <w:rFonts w:ascii="Arial" w:hAnsi="Arial" w:cs="Arial"/>
          <w:color w:val="000000"/>
          <w:sz w:val="20"/>
          <w:szCs w:val="20"/>
          <w:lang w:val="ru-RU"/>
        </w:rPr>
        <w:t>za</w:t>
      </w:r>
      <w:r w:rsidRPr="004115B6">
        <w:rPr>
          <w:rFonts w:ascii="Arial" w:hAnsi="Arial" w:cs="Arial"/>
          <w:color w:val="000000"/>
          <w:sz w:val="20"/>
          <w:szCs w:val="20"/>
          <w:lang w:val="sr-Cyrl-RS"/>
        </w:rPr>
        <w:t>š</w:t>
      </w:r>
      <w:r>
        <w:rPr>
          <w:rFonts w:ascii="Arial" w:hAnsi="Arial" w:cs="Arial"/>
          <w:color w:val="000000"/>
          <w:sz w:val="20"/>
          <w:szCs w:val="20"/>
          <w:lang w:val="ru-RU"/>
        </w:rPr>
        <w:t>titu</w:t>
      </w:r>
      <w:r w:rsidRPr="004115B6">
        <w:rPr>
          <w:rFonts w:ascii="Arial" w:hAnsi="Arial" w:cs="Arial"/>
          <w:color w:val="000000"/>
          <w:sz w:val="20"/>
          <w:szCs w:val="20"/>
          <w:lang w:val="sr-Cyrl-RS"/>
        </w:rPr>
        <w:t xml:space="preserve"> </w:t>
      </w:r>
      <w:r>
        <w:rPr>
          <w:rFonts w:ascii="Arial" w:hAnsi="Arial" w:cs="Arial"/>
          <w:color w:val="000000"/>
          <w:sz w:val="20"/>
          <w:szCs w:val="20"/>
          <w:lang w:val="ru-RU"/>
        </w:rPr>
        <w:t>od</w:t>
      </w:r>
      <w:r w:rsidRPr="004115B6">
        <w:rPr>
          <w:rFonts w:ascii="Arial" w:hAnsi="Arial" w:cs="Arial"/>
          <w:color w:val="000000"/>
          <w:sz w:val="20"/>
          <w:szCs w:val="20"/>
          <w:lang w:val="sr-Cyrl-RS"/>
        </w:rPr>
        <w:t xml:space="preserve"> </w:t>
      </w:r>
      <w:r>
        <w:rPr>
          <w:rFonts w:ascii="Arial" w:hAnsi="Arial" w:cs="Arial"/>
          <w:color w:val="000000"/>
          <w:sz w:val="20"/>
          <w:szCs w:val="20"/>
          <w:lang w:val="ru-RU"/>
        </w:rPr>
        <w:t>diskriminacije</w:t>
      </w:r>
      <w:r w:rsidRPr="004115B6">
        <w:rPr>
          <w:rFonts w:ascii="Arial" w:hAnsi="Arial" w:cs="Arial"/>
          <w:color w:val="000000"/>
          <w:sz w:val="20"/>
          <w:szCs w:val="20"/>
          <w:lang w:val="sr-Cyrl-RS"/>
        </w:rPr>
        <w:t xml:space="preserve">. </w:t>
      </w:r>
      <w:r>
        <w:rPr>
          <w:rFonts w:ascii="Arial" w:hAnsi="Arial" w:cs="Arial"/>
          <w:color w:val="000000"/>
          <w:sz w:val="20"/>
          <w:szCs w:val="20"/>
          <w:lang w:val="ru-RU"/>
        </w:rPr>
        <w:t>Tako</w:t>
      </w:r>
      <w:r w:rsidRPr="004115B6">
        <w:rPr>
          <w:rFonts w:ascii="Arial" w:hAnsi="Arial" w:cs="Arial"/>
          <w:color w:val="000000"/>
          <w:sz w:val="20"/>
          <w:szCs w:val="20"/>
          <w:lang w:val="sr-Cyrl-RS"/>
        </w:rPr>
        <w:t>đ</w:t>
      </w:r>
      <w:r>
        <w:rPr>
          <w:rFonts w:ascii="Arial" w:hAnsi="Arial" w:cs="Arial"/>
          <w:color w:val="000000"/>
          <w:sz w:val="20"/>
          <w:szCs w:val="20"/>
          <w:lang w:val="ru-RU"/>
        </w:rPr>
        <w:t>e</w:t>
      </w:r>
      <w:r w:rsidRPr="004115B6">
        <w:rPr>
          <w:rFonts w:ascii="Arial" w:hAnsi="Arial" w:cs="Arial"/>
          <w:color w:val="000000"/>
          <w:sz w:val="20"/>
          <w:szCs w:val="20"/>
          <w:lang w:val="sr-Cyrl-RS"/>
        </w:rPr>
        <w:t xml:space="preserve">, </w:t>
      </w:r>
      <w:r>
        <w:rPr>
          <w:rFonts w:ascii="Arial" w:hAnsi="Arial" w:cs="Arial"/>
          <w:color w:val="000000"/>
          <w:sz w:val="20"/>
          <w:szCs w:val="20"/>
          <w:lang w:val="ru-RU"/>
        </w:rPr>
        <w:t>zabrana</w:t>
      </w:r>
      <w:r w:rsidRPr="004115B6">
        <w:rPr>
          <w:rFonts w:ascii="Arial" w:hAnsi="Arial" w:cs="Arial"/>
          <w:color w:val="000000"/>
          <w:sz w:val="20"/>
          <w:szCs w:val="20"/>
          <w:lang w:val="sr-Cyrl-RS"/>
        </w:rPr>
        <w:t xml:space="preserve"> </w:t>
      </w:r>
      <w:r>
        <w:rPr>
          <w:rFonts w:ascii="Arial" w:hAnsi="Arial" w:cs="Arial"/>
          <w:color w:val="000000"/>
          <w:sz w:val="20"/>
          <w:szCs w:val="20"/>
          <w:lang w:val="ru-RU"/>
        </w:rPr>
        <w:t>diskriminacije</w:t>
      </w:r>
      <w:r w:rsidRPr="004115B6">
        <w:rPr>
          <w:rFonts w:ascii="Arial" w:hAnsi="Arial" w:cs="Arial"/>
          <w:color w:val="000000"/>
          <w:sz w:val="20"/>
          <w:szCs w:val="20"/>
          <w:lang w:val="sr-Cyrl-RS"/>
        </w:rPr>
        <w:t xml:space="preserve"> </w:t>
      </w:r>
      <w:r>
        <w:rPr>
          <w:rFonts w:ascii="Arial" w:hAnsi="Arial" w:cs="Arial"/>
          <w:color w:val="000000"/>
          <w:sz w:val="20"/>
          <w:szCs w:val="20"/>
          <w:lang w:val="ru-RU"/>
        </w:rPr>
        <w:t>predvi</w:t>
      </w:r>
      <w:r w:rsidRPr="004115B6">
        <w:rPr>
          <w:rFonts w:ascii="Arial" w:hAnsi="Arial" w:cs="Arial"/>
          <w:color w:val="000000"/>
          <w:sz w:val="20"/>
          <w:szCs w:val="20"/>
          <w:lang w:val="sr-Cyrl-RS"/>
        </w:rPr>
        <w:t>đ</w:t>
      </w:r>
      <w:r>
        <w:rPr>
          <w:rFonts w:ascii="Arial" w:hAnsi="Arial" w:cs="Arial"/>
          <w:color w:val="000000"/>
          <w:sz w:val="20"/>
          <w:szCs w:val="20"/>
          <w:lang w:val="ru-RU"/>
        </w:rPr>
        <w:t>ena</w:t>
      </w:r>
      <w:r w:rsidRPr="004115B6">
        <w:rPr>
          <w:rFonts w:ascii="Arial" w:hAnsi="Arial" w:cs="Arial"/>
          <w:color w:val="000000"/>
          <w:sz w:val="20"/>
          <w:szCs w:val="20"/>
          <w:lang w:val="sr-Cyrl-RS"/>
        </w:rPr>
        <w:t xml:space="preserve"> </w:t>
      </w:r>
      <w:r>
        <w:rPr>
          <w:rFonts w:ascii="Arial" w:hAnsi="Arial" w:cs="Arial"/>
          <w:color w:val="000000"/>
          <w:sz w:val="20"/>
          <w:szCs w:val="20"/>
          <w:lang w:val="ru-RU"/>
        </w:rPr>
        <w:t>je</w:t>
      </w:r>
      <w:r w:rsidRPr="004115B6">
        <w:rPr>
          <w:rFonts w:ascii="Arial" w:hAnsi="Arial" w:cs="Arial"/>
          <w:color w:val="000000"/>
          <w:sz w:val="20"/>
          <w:szCs w:val="20"/>
          <w:lang w:val="sr-Cyrl-RS"/>
        </w:rPr>
        <w:t xml:space="preserve"> </w:t>
      </w:r>
      <w:r>
        <w:rPr>
          <w:rFonts w:ascii="Arial" w:hAnsi="Arial" w:cs="Arial"/>
          <w:color w:val="000000"/>
          <w:sz w:val="20"/>
          <w:szCs w:val="20"/>
          <w:lang w:val="ru-RU"/>
        </w:rPr>
        <w:t>i</w:t>
      </w:r>
      <w:r w:rsidRPr="004115B6">
        <w:rPr>
          <w:rFonts w:ascii="Arial" w:hAnsi="Arial" w:cs="Arial"/>
          <w:color w:val="000000"/>
          <w:sz w:val="20"/>
          <w:szCs w:val="20"/>
          <w:lang w:val="sr-Cyrl-RS"/>
        </w:rPr>
        <w:t xml:space="preserve"> </w:t>
      </w:r>
      <w:r>
        <w:rPr>
          <w:rFonts w:ascii="Arial" w:hAnsi="Arial" w:cs="Arial"/>
          <w:i/>
          <w:iCs/>
          <w:color w:val="000000"/>
          <w:sz w:val="20"/>
          <w:szCs w:val="20"/>
          <w:lang w:val="ru-RU"/>
        </w:rPr>
        <w:t>Zakonom</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o</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ravnopravnosti</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polova</w:t>
      </w:r>
      <w:r w:rsidRPr="004115B6">
        <w:rPr>
          <w:rFonts w:ascii="Arial" w:hAnsi="Arial" w:cs="Arial"/>
          <w:color w:val="000000"/>
          <w:sz w:val="20"/>
          <w:szCs w:val="20"/>
          <w:lang w:val="sr-Cyrl-RS"/>
        </w:rPr>
        <w:t xml:space="preserve">. </w:t>
      </w:r>
    </w:p>
    <w:p w:rsidR="004115B6" w:rsidRPr="004115B6" w:rsidRDefault="004115B6" w:rsidP="004115B6">
      <w:pPr>
        <w:pStyle w:val="Pa7"/>
        <w:spacing w:before="40" w:line="276" w:lineRule="auto"/>
        <w:jc w:val="both"/>
        <w:rPr>
          <w:rFonts w:ascii="Arial" w:hAnsi="Arial" w:cs="Arial"/>
          <w:i/>
          <w:iCs/>
          <w:color w:val="000000"/>
          <w:sz w:val="20"/>
          <w:szCs w:val="20"/>
          <w:lang w:val="sr-Cyrl-RS"/>
        </w:rPr>
      </w:pPr>
    </w:p>
    <w:p w:rsidR="004115B6" w:rsidRPr="004115B6" w:rsidRDefault="004115B6" w:rsidP="004115B6">
      <w:pPr>
        <w:pStyle w:val="Pa7"/>
        <w:spacing w:before="40" w:line="360" w:lineRule="auto"/>
        <w:jc w:val="both"/>
        <w:rPr>
          <w:rFonts w:ascii="Arial" w:hAnsi="Arial" w:cs="Arial"/>
          <w:color w:val="000000"/>
          <w:sz w:val="20"/>
          <w:szCs w:val="20"/>
          <w:lang w:val="sr-Cyrl-RS"/>
        </w:rPr>
      </w:pPr>
      <w:r>
        <w:rPr>
          <w:rFonts w:ascii="Arial" w:hAnsi="Arial" w:cs="Arial"/>
          <w:i/>
          <w:iCs/>
          <w:color w:val="000000"/>
          <w:sz w:val="20"/>
          <w:szCs w:val="20"/>
          <w:lang w:val="ru-RU"/>
        </w:rPr>
        <w:t>Konvencija</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broj</w:t>
      </w:r>
      <w:r w:rsidRPr="004115B6">
        <w:rPr>
          <w:rFonts w:ascii="Arial" w:hAnsi="Arial" w:cs="Arial"/>
          <w:i/>
          <w:iCs/>
          <w:color w:val="000000"/>
          <w:sz w:val="20"/>
          <w:szCs w:val="20"/>
          <w:lang w:val="sr-Cyrl-RS"/>
        </w:rPr>
        <w:t xml:space="preserve"> 156 </w:t>
      </w:r>
      <w:r>
        <w:rPr>
          <w:rFonts w:ascii="Arial" w:hAnsi="Arial" w:cs="Arial"/>
          <w:i/>
          <w:iCs/>
          <w:color w:val="000000"/>
          <w:sz w:val="20"/>
          <w:szCs w:val="20"/>
          <w:lang w:val="ru-RU"/>
        </w:rPr>
        <w:t>o</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jednakim</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mogu</w:t>
      </w:r>
      <w:r w:rsidRPr="004115B6">
        <w:rPr>
          <w:rFonts w:ascii="Arial" w:hAnsi="Arial" w:cs="Arial"/>
          <w:i/>
          <w:iCs/>
          <w:color w:val="000000"/>
          <w:sz w:val="20"/>
          <w:szCs w:val="20"/>
          <w:lang w:val="sr-Cyrl-RS"/>
        </w:rPr>
        <w:t>ć</w:t>
      </w:r>
      <w:r>
        <w:rPr>
          <w:rFonts w:ascii="Arial" w:hAnsi="Arial" w:cs="Arial"/>
          <w:i/>
          <w:iCs/>
          <w:color w:val="000000"/>
          <w:sz w:val="20"/>
          <w:szCs w:val="20"/>
          <w:lang w:val="ru-RU"/>
        </w:rPr>
        <w:t>nostima</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i</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tretmanu</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za</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radnike</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i</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radnice</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radnici</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sa</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porodi</w:t>
      </w:r>
      <w:r w:rsidRPr="004115B6">
        <w:rPr>
          <w:rFonts w:ascii="Arial" w:hAnsi="Arial" w:cs="Arial"/>
          <w:i/>
          <w:iCs/>
          <w:color w:val="000000"/>
          <w:sz w:val="20"/>
          <w:szCs w:val="20"/>
          <w:lang w:val="sr-Cyrl-RS"/>
        </w:rPr>
        <w:t>č</w:t>
      </w:r>
      <w:r>
        <w:rPr>
          <w:rFonts w:ascii="Arial" w:hAnsi="Arial" w:cs="Arial"/>
          <w:i/>
          <w:iCs/>
          <w:color w:val="000000"/>
          <w:sz w:val="20"/>
          <w:szCs w:val="20"/>
          <w:lang w:val="ru-RU"/>
        </w:rPr>
        <w:t>nim</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obavezama</w:t>
      </w:r>
      <w:r w:rsidRPr="004115B6">
        <w:rPr>
          <w:rFonts w:ascii="Arial" w:hAnsi="Arial" w:cs="Arial"/>
          <w:i/>
          <w:iCs/>
          <w:color w:val="000000"/>
          <w:sz w:val="20"/>
          <w:szCs w:val="20"/>
          <w:lang w:val="sr-Cyrl-RS"/>
        </w:rPr>
        <w:t xml:space="preserve">) </w:t>
      </w:r>
      <w:r>
        <w:rPr>
          <w:rFonts w:ascii="Arial" w:hAnsi="Arial" w:cs="Arial"/>
          <w:color w:val="000000"/>
          <w:sz w:val="20"/>
          <w:szCs w:val="20"/>
          <w:lang w:val="ru-RU"/>
        </w:rPr>
        <w:t>je</w:t>
      </w:r>
      <w:r w:rsidRPr="004115B6">
        <w:rPr>
          <w:rFonts w:ascii="Arial" w:hAnsi="Arial" w:cs="Arial"/>
          <w:color w:val="000000"/>
          <w:sz w:val="20"/>
          <w:szCs w:val="20"/>
          <w:lang w:val="sr-Cyrl-RS"/>
        </w:rPr>
        <w:t xml:space="preserve"> </w:t>
      </w:r>
      <w:r>
        <w:rPr>
          <w:rFonts w:ascii="Arial" w:hAnsi="Arial" w:cs="Arial"/>
          <w:color w:val="000000"/>
          <w:sz w:val="20"/>
          <w:szCs w:val="20"/>
          <w:lang w:val="ru-RU"/>
        </w:rPr>
        <w:t>usvojena</w:t>
      </w:r>
      <w:r w:rsidRPr="004115B6">
        <w:rPr>
          <w:rFonts w:ascii="Arial" w:hAnsi="Arial" w:cs="Arial"/>
          <w:color w:val="000000"/>
          <w:sz w:val="20"/>
          <w:szCs w:val="20"/>
          <w:lang w:val="sr-Cyrl-RS"/>
        </w:rPr>
        <w:t xml:space="preserve"> </w:t>
      </w:r>
      <w:r>
        <w:rPr>
          <w:rFonts w:ascii="Arial" w:hAnsi="Arial" w:cs="Arial"/>
          <w:color w:val="000000"/>
          <w:sz w:val="20"/>
          <w:szCs w:val="20"/>
          <w:lang w:val="ru-RU"/>
        </w:rPr>
        <w:t>na</w:t>
      </w:r>
      <w:r w:rsidRPr="004115B6">
        <w:rPr>
          <w:rFonts w:ascii="Arial" w:hAnsi="Arial" w:cs="Arial"/>
          <w:color w:val="000000"/>
          <w:sz w:val="20"/>
          <w:szCs w:val="20"/>
          <w:lang w:val="sr-Cyrl-RS"/>
        </w:rPr>
        <w:t xml:space="preserve"> </w:t>
      </w:r>
      <w:r>
        <w:rPr>
          <w:rFonts w:ascii="Arial" w:hAnsi="Arial" w:cs="Arial"/>
          <w:color w:val="000000"/>
          <w:sz w:val="20"/>
          <w:szCs w:val="20"/>
          <w:lang w:val="ru-RU"/>
        </w:rPr>
        <w:t>Generalnoj</w:t>
      </w:r>
      <w:r w:rsidRPr="004115B6">
        <w:rPr>
          <w:rFonts w:ascii="Arial" w:hAnsi="Arial" w:cs="Arial"/>
          <w:color w:val="000000"/>
          <w:sz w:val="20"/>
          <w:szCs w:val="20"/>
          <w:lang w:val="sr-Cyrl-RS"/>
        </w:rPr>
        <w:t xml:space="preserve"> </w:t>
      </w:r>
      <w:r>
        <w:rPr>
          <w:rFonts w:ascii="Arial" w:hAnsi="Arial" w:cs="Arial"/>
          <w:color w:val="000000"/>
          <w:sz w:val="20"/>
          <w:szCs w:val="20"/>
          <w:lang w:val="ru-RU"/>
        </w:rPr>
        <w:t>konferenciji</w:t>
      </w:r>
      <w:r w:rsidRPr="004115B6">
        <w:rPr>
          <w:rFonts w:ascii="Arial" w:hAnsi="Arial" w:cs="Arial"/>
          <w:color w:val="000000"/>
          <w:sz w:val="20"/>
          <w:szCs w:val="20"/>
          <w:lang w:val="sr-Cyrl-RS"/>
        </w:rPr>
        <w:t xml:space="preserve"> </w:t>
      </w:r>
      <w:r>
        <w:rPr>
          <w:rFonts w:ascii="Arial" w:hAnsi="Arial" w:cs="Arial"/>
          <w:color w:val="000000"/>
          <w:sz w:val="20"/>
          <w:szCs w:val="20"/>
          <w:lang w:val="ru-RU"/>
        </w:rPr>
        <w:t>Me</w:t>
      </w:r>
      <w:r w:rsidRPr="004115B6">
        <w:rPr>
          <w:rFonts w:ascii="Arial" w:hAnsi="Arial" w:cs="Arial"/>
          <w:color w:val="000000"/>
          <w:sz w:val="20"/>
          <w:szCs w:val="20"/>
          <w:lang w:val="sr-Cyrl-RS"/>
        </w:rPr>
        <w:t>đ</w:t>
      </w:r>
      <w:r>
        <w:rPr>
          <w:rFonts w:ascii="Arial" w:hAnsi="Arial" w:cs="Arial"/>
          <w:color w:val="000000"/>
          <w:sz w:val="20"/>
          <w:szCs w:val="20"/>
          <w:lang w:val="ru-RU"/>
        </w:rPr>
        <w:t>unarodne</w:t>
      </w:r>
      <w:r w:rsidRPr="004115B6">
        <w:rPr>
          <w:rFonts w:ascii="Arial" w:hAnsi="Arial" w:cs="Arial"/>
          <w:color w:val="000000"/>
          <w:sz w:val="20"/>
          <w:szCs w:val="20"/>
          <w:lang w:val="sr-Cyrl-RS"/>
        </w:rPr>
        <w:t xml:space="preserve"> </w:t>
      </w:r>
      <w:r>
        <w:rPr>
          <w:rFonts w:ascii="Arial" w:hAnsi="Arial" w:cs="Arial"/>
          <w:color w:val="000000"/>
          <w:sz w:val="20"/>
          <w:szCs w:val="20"/>
          <w:lang w:val="ru-RU"/>
        </w:rPr>
        <w:t>organizacije</w:t>
      </w:r>
      <w:r w:rsidRPr="004115B6">
        <w:rPr>
          <w:rFonts w:ascii="Arial" w:hAnsi="Arial" w:cs="Arial"/>
          <w:color w:val="000000"/>
          <w:sz w:val="20"/>
          <w:szCs w:val="20"/>
          <w:lang w:val="sr-Cyrl-RS"/>
        </w:rPr>
        <w:t xml:space="preserve"> </w:t>
      </w:r>
      <w:r>
        <w:rPr>
          <w:rFonts w:ascii="Arial" w:hAnsi="Arial" w:cs="Arial"/>
          <w:color w:val="000000"/>
          <w:sz w:val="20"/>
          <w:szCs w:val="20"/>
          <w:lang w:val="ru-RU"/>
        </w:rPr>
        <w:t>rada</w:t>
      </w:r>
      <w:r w:rsidRPr="004115B6">
        <w:rPr>
          <w:rFonts w:ascii="Arial" w:hAnsi="Arial" w:cs="Arial"/>
          <w:color w:val="000000"/>
          <w:sz w:val="20"/>
          <w:szCs w:val="20"/>
          <w:lang w:val="sr-Cyrl-RS"/>
        </w:rPr>
        <w:t xml:space="preserve"> 1981. </w:t>
      </w:r>
      <w:r>
        <w:rPr>
          <w:rFonts w:ascii="Arial" w:hAnsi="Arial" w:cs="Arial"/>
          <w:color w:val="000000"/>
          <w:sz w:val="20"/>
          <w:szCs w:val="20"/>
          <w:lang w:val="ru-RU"/>
        </w:rPr>
        <w:t>godine</w:t>
      </w:r>
      <w:r w:rsidRPr="004115B6">
        <w:rPr>
          <w:rFonts w:ascii="Arial" w:hAnsi="Arial" w:cs="Arial"/>
          <w:color w:val="000000"/>
          <w:sz w:val="20"/>
          <w:szCs w:val="20"/>
          <w:lang w:val="sr-Cyrl-RS"/>
        </w:rPr>
        <w:t xml:space="preserve"> </w:t>
      </w:r>
      <w:r>
        <w:rPr>
          <w:rFonts w:ascii="Arial" w:hAnsi="Arial" w:cs="Arial"/>
          <w:color w:val="000000"/>
          <w:sz w:val="20"/>
          <w:szCs w:val="20"/>
          <w:lang w:val="ru-RU"/>
        </w:rPr>
        <w:t>i</w:t>
      </w:r>
      <w:r w:rsidRPr="004115B6">
        <w:rPr>
          <w:rFonts w:ascii="Arial" w:hAnsi="Arial" w:cs="Arial"/>
          <w:color w:val="000000"/>
          <w:sz w:val="20"/>
          <w:szCs w:val="20"/>
          <w:lang w:val="sr-Cyrl-RS"/>
        </w:rPr>
        <w:t xml:space="preserve"> </w:t>
      </w:r>
      <w:r>
        <w:rPr>
          <w:rFonts w:ascii="Arial" w:hAnsi="Arial" w:cs="Arial"/>
          <w:color w:val="000000"/>
          <w:sz w:val="20"/>
          <w:szCs w:val="20"/>
          <w:lang w:val="ru-RU"/>
        </w:rPr>
        <w:t>ratifikovana</w:t>
      </w:r>
      <w:r w:rsidRPr="004115B6">
        <w:rPr>
          <w:rFonts w:ascii="Arial" w:hAnsi="Arial" w:cs="Arial"/>
          <w:color w:val="000000"/>
          <w:sz w:val="20"/>
          <w:szCs w:val="20"/>
          <w:lang w:val="sr-Cyrl-RS"/>
        </w:rPr>
        <w:t xml:space="preserve"> 1987. </w:t>
      </w:r>
      <w:r>
        <w:rPr>
          <w:rFonts w:ascii="Arial" w:hAnsi="Arial" w:cs="Arial"/>
          <w:color w:val="000000"/>
          <w:sz w:val="20"/>
          <w:szCs w:val="20"/>
          <w:lang w:val="ru-RU"/>
        </w:rPr>
        <w:t>godine</w:t>
      </w:r>
      <w:r w:rsidRPr="004115B6">
        <w:rPr>
          <w:rFonts w:ascii="Arial" w:hAnsi="Arial" w:cs="Arial"/>
          <w:color w:val="000000"/>
          <w:sz w:val="20"/>
          <w:szCs w:val="20"/>
          <w:lang w:val="sr-Cyrl-RS"/>
        </w:rPr>
        <w:t xml:space="preserve"> (</w:t>
      </w:r>
      <w:r>
        <w:rPr>
          <w:rFonts w:ascii="Arial" w:hAnsi="Arial" w:cs="Arial"/>
          <w:color w:val="000000"/>
          <w:sz w:val="20"/>
          <w:szCs w:val="20"/>
          <w:lang w:val="ru-RU"/>
        </w:rPr>
        <w:t>Sl</w:t>
      </w:r>
      <w:r w:rsidRPr="004115B6">
        <w:rPr>
          <w:rFonts w:ascii="Arial" w:hAnsi="Arial" w:cs="Arial"/>
          <w:color w:val="000000"/>
          <w:sz w:val="20"/>
          <w:szCs w:val="20"/>
          <w:lang w:val="sr-Cyrl-RS"/>
        </w:rPr>
        <w:t xml:space="preserve">. </w:t>
      </w:r>
      <w:r>
        <w:rPr>
          <w:rFonts w:ascii="Arial" w:hAnsi="Arial" w:cs="Arial"/>
          <w:color w:val="000000"/>
          <w:sz w:val="20"/>
          <w:szCs w:val="20"/>
          <w:lang w:val="ru-RU"/>
        </w:rPr>
        <w:t>list</w:t>
      </w:r>
      <w:r w:rsidRPr="004115B6">
        <w:rPr>
          <w:rFonts w:ascii="Arial" w:hAnsi="Arial" w:cs="Arial"/>
          <w:color w:val="000000"/>
          <w:sz w:val="20"/>
          <w:szCs w:val="20"/>
          <w:lang w:val="sr-Cyrl-RS"/>
        </w:rPr>
        <w:t xml:space="preserve"> </w:t>
      </w:r>
      <w:r>
        <w:rPr>
          <w:rFonts w:ascii="Arial" w:hAnsi="Arial" w:cs="Arial"/>
          <w:color w:val="000000"/>
          <w:sz w:val="20"/>
          <w:szCs w:val="20"/>
          <w:lang w:val="ru-RU"/>
        </w:rPr>
        <w:t>SFRJ</w:t>
      </w:r>
      <w:r w:rsidRPr="004115B6">
        <w:rPr>
          <w:rFonts w:ascii="Arial" w:hAnsi="Arial" w:cs="Arial"/>
          <w:color w:val="000000"/>
          <w:sz w:val="20"/>
          <w:szCs w:val="20"/>
          <w:lang w:val="sr-Cyrl-RS"/>
        </w:rPr>
        <w:t xml:space="preserve"> - </w:t>
      </w:r>
      <w:r>
        <w:rPr>
          <w:rFonts w:ascii="Arial" w:hAnsi="Arial" w:cs="Arial"/>
          <w:color w:val="000000"/>
          <w:sz w:val="20"/>
          <w:szCs w:val="20"/>
          <w:lang w:val="ru-RU"/>
        </w:rPr>
        <w:t>Me</w:t>
      </w:r>
      <w:r w:rsidRPr="004115B6">
        <w:rPr>
          <w:rFonts w:ascii="Arial" w:hAnsi="Arial" w:cs="Arial"/>
          <w:color w:val="000000"/>
          <w:sz w:val="20"/>
          <w:szCs w:val="20"/>
          <w:lang w:val="sr-Cyrl-RS"/>
        </w:rPr>
        <w:t>đ</w:t>
      </w:r>
      <w:r>
        <w:rPr>
          <w:rFonts w:ascii="Arial" w:hAnsi="Arial" w:cs="Arial"/>
          <w:color w:val="000000"/>
          <w:sz w:val="20"/>
          <w:szCs w:val="20"/>
          <w:lang w:val="ru-RU"/>
        </w:rPr>
        <w:t>unarodni</w:t>
      </w:r>
      <w:r w:rsidRPr="004115B6">
        <w:rPr>
          <w:rFonts w:ascii="Arial" w:hAnsi="Arial" w:cs="Arial"/>
          <w:color w:val="000000"/>
          <w:sz w:val="20"/>
          <w:szCs w:val="20"/>
          <w:lang w:val="sr-Cyrl-RS"/>
        </w:rPr>
        <w:t xml:space="preserve"> </w:t>
      </w:r>
      <w:r>
        <w:rPr>
          <w:rFonts w:ascii="Arial" w:hAnsi="Arial" w:cs="Arial"/>
          <w:color w:val="000000"/>
          <w:sz w:val="20"/>
          <w:szCs w:val="20"/>
          <w:lang w:val="ru-RU"/>
        </w:rPr>
        <w:t>ugovori</w:t>
      </w:r>
      <w:r w:rsidRPr="004115B6">
        <w:rPr>
          <w:rFonts w:ascii="Arial" w:hAnsi="Arial" w:cs="Arial"/>
          <w:color w:val="000000"/>
          <w:sz w:val="20"/>
          <w:szCs w:val="20"/>
          <w:lang w:val="sr-Cyrl-RS"/>
        </w:rPr>
        <w:t xml:space="preserve">, </w:t>
      </w:r>
      <w:r>
        <w:rPr>
          <w:rFonts w:ascii="Arial" w:hAnsi="Arial" w:cs="Arial"/>
          <w:color w:val="000000"/>
          <w:sz w:val="20"/>
          <w:szCs w:val="20"/>
          <w:lang w:val="ru-RU"/>
        </w:rPr>
        <w:t>br</w:t>
      </w:r>
      <w:r w:rsidRPr="004115B6">
        <w:rPr>
          <w:rFonts w:ascii="Arial" w:hAnsi="Arial" w:cs="Arial"/>
          <w:color w:val="000000"/>
          <w:sz w:val="20"/>
          <w:szCs w:val="20"/>
          <w:lang w:val="sr-Cyrl-RS"/>
        </w:rPr>
        <w:t xml:space="preserve">. 7/1987). </w:t>
      </w:r>
      <w:r>
        <w:rPr>
          <w:rFonts w:ascii="Arial" w:hAnsi="Arial" w:cs="Arial"/>
          <w:color w:val="000000"/>
          <w:sz w:val="20"/>
          <w:szCs w:val="20"/>
          <w:lang w:val="ru-RU"/>
        </w:rPr>
        <w:t>Ova</w:t>
      </w:r>
      <w:r w:rsidRPr="004115B6">
        <w:rPr>
          <w:rFonts w:ascii="Arial" w:hAnsi="Arial" w:cs="Arial"/>
          <w:color w:val="000000"/>
          <w:sz w:val="20"/>
          <w:szCs w:val="20"/>
          <w:lang w:val="sr-Cyrl-RS"/>
        </w:rPr>
        <w:t xml:space="preserve"> </w:t>
      </w:r>
      <w:r>
        <w:rPr>
          <w:rFonts w:ascii="Arial" w:hAnsi="Arial" w:cs="Arial"/>
          <w:color w:val="000000"/>
          <w:sz w:val="20"/>
          <w:szCs w:val="20"/>
          <w:lang w:val="ru-RU"/>
        </w:rPr>
        <w:t>konvencija</w:t>
      </w:r>
      <w:r w:rsidRPr="004115B6">
        <w:rPr>
          <w:rFonts w:ascii="Arial" w:hAnsi="Arial" w:cs="Arial"/>
          <w:color w:val="000000"/>
          <w:sz w:val="20"/>
          <w:szCs w:val="20"/>
          <w:lang w:val="sr-Cyrl-RS"/>
        </w:rPr>
        <w:t xml:space="preserve"> </w:t>
      </w:r>
      <w:r>
        <w:rPr>
          <w:rFonts w:ascii="Arial" w:hAnsi="Arial" w:cs="Arial"/>
          <w:color w:val="000000"/>
          <w:sz w:val="20"/>
          <w:szCs w:val="20"/>
          <w:lang w:val="ru-RU"/>
        </w:rPr>
        <w:t>se</w:t>
      </w:r>
      <w:r w:rsidRPr="004115B6">
        <w:rPr>
          <w:rFonts w:ascii="Arial" w:hAnsi="Arial" w:cs="Arial"/>
          <w:color w:val="000000"/>
          <w:sz w:val="20"/>
          <w:szCs w:val="20"/>
          <w:lang w:val="sr-Cyrl-RS"/>
        </w:rPr>
        <w:t xml:space="preserve"> </w:t>
      </w:r>
      <w:r>
        <w:rPr>
          <w:rFonts w:ascii="Arial" w:hAnsi="Arial" w:cs="Arial"/>
          <w:color w:val="000000"/>
          <w:sz w:val="20"/>
          <w:szCs w:val="20"/>
          <w:lang w:val="ru-RU"/>
        </w:rPr>
        <w:t>primenjuje</w:t>
      </w:r>
      <w:r w:rsidRPr="004115B6">
        <w:rPr>
          <w:rFonts w:ascii="Arial" w:hAnsi="Arial" w:cs="Arial"/>
          <w:color w:val="000000"/>
          <w:sz w:val="20"/>
          <w:szCs w:val="20"/>
          <w:lang w:val="sr-Cyrl-RS"/>
        </w:rPr>
        <w:t xml:space="preserve"> </w:t>
      </w:r>
      <w:r>
        <w:rPr>
          <w:rFonts w:ascii="Arial" w:hAnsi="Arial" w:cs="Arial"/>
          <w:color w:val="000000"/>
          <w:sz w:val="20"/>
          <w:szCs w:val="20"/>
          <w:lang w:val="ru-RU"/>
        </w:rPr>
        <w:lastRenderedPageBreak/>
        <w:t>na</w:t>
      </w:r>
      <w:r w:rsidRPr="004115B6">
        <w:rPr>
          <w:rFonts w:ascii="Arial" w:hAnsi="Arial" w:cs="Arial"/>
          <w:color w:val="000000"/>
          <w:sz w:val="20"/>
          <w:szCs w:val="20"/>
          <w:lang w:val="sr-Cyrl-RS"/>
        </w:rPr>
        <w:t xml:space="preserve"> </w:t>
      </w:r>
      <w:r>
        <w:rPr>
          <w:rFonts w:ascii="Arial" w:hAnsi="Arial" w:cs="Arial"/>
          <w:color w:val="000000"/>
          <w:sz w:val="20"/>
          <w:szCs w:val="20"/>
          <w:lang w:val="ru-RU"/>
        </w:rPr>
        <w:t>radnike</w:t>
      </w:r>
      <w:r w:rsidRPr="004115B6">
        <w:rPr>
          <w:rFonts w:ascii="Arial" w:hAnsi="Arial" w:cs="Arial"/>
          <w:color w:val="000000"/>
          <w:sz w:val="20"/>
          <w:szCs w:val="20"/>
          <w:lang w:val="sr-Cyrl-RS"/>
        </w:rPr>
        <w:t xml:space="preserve"> </w:t>
      </w:r>
      <w:r>
        <w:rPr>
          <w:rFonts w:ascii="Arial" w:hAnsi="Arial" w:cs="Arial"/>
          <w:color w:val="000000"/>
          <w:sz w:val="20"/>
          <w:szCs w:val="20"/>
          <w:lang w:val="ru-RU"/>
        </w:rPr>
        <w:t>i</w:t>
      </w:r>
      <w:r w:rsidRPr="004115B6">
        <w:rPr>
          <w:rFonts w:ascii="Arial" w:hAnsi="Arial" w:cs="Arial"/>
          <w:color w:val="000000"/>
          <w:sz w:val="20"/>
          <w:szCs w:val="20"/>
          <w:lang w:val="sr-Cyrl-RS"/>
        </w:rPr>
        <w:t xml:space="preserve"> </w:t>
      </w:r>
      <w:r>
        <w:rPr>
          <w:rFonts w:ascii="Arial" w:hAnsi="Arial" w:cs="Arial"/>
          <w:color w:val="000000"/>
          <w:sz w:val="20"/>
          <w:szCs w:val="20"/>
          <w:lang w:val="ru-RU"/>
        </w:rPr>
        <w:t>radnice</w:t>
      </w:r>
      <w:r w:rsidRPr="004115B6">
        <w:rPr>
          <w:rFonts w:ascii="Arial" w:hAnsi="Arial" w:cs="Arial"/>
          <w:color w:val="000000"/>
          <w:sz w:val="20"/>
          <w:szCs w:val="20"/>
          <w:lang w:val="sr-Cyrl-RS"/>
        </w:rPr>
        <w:t xml:space="preserve"> </w:t>
      </w:r>
      <w:r>
        <w:rPr>
          <w:rFonts w:ascii="Arial" w:hAnsi="Arial" w:cs="Arial"/>
          <w:color w:val="000000"/>
          <w:sz w:val="20"/>
          <w:szCs w:val="20"/>
          <w:lang w:val="ru-RU"/>
        </w:rPr>
        <w:t>koji</w:t>
      </w:r>
      <w:r w:rsidRPr="004115B6">
        <w:rPr>
          <w:rFonts w:ascii="Arial" w:hAnsi="Arial" w:cs="Arial"/>
          <w:color w:val="000000"/>
          <w:sz w:val="20"/>
          <w:szCs w:val="20"/>
          <w:lang w:val="sr-Cyrl-RS"/>
        </w:rPr>
        <w:t xml:space="preserve"> </w:t>
      </w:r>
      <w:r>
        <w:rPr>
          <w:rFonts w:ascii="Arial" w:hAnsi="Arial" w:cs="Arial"/>
          <w:color w:val="000000"/>
          <w:sz w:val="20"/>
          <w:szCs w:val="20"/>
          <w:lang w:val="ru-RU"/>
        </w:rPr>
        <w:t>imaju</w:t>
      </w:r>
      <w:r w:rsidRPr="004115B6">
        <w:rPr>
          <w:rFonts w:ascii="Arial" w:hAnsi="Arial" w:cs="Arial"/>
          <w:color w:val="000000"/>
          <w:sz w:val="20"/>
          <w:szCs w:val="20"/>
          <w:lang w:val="sr-Cyrl-RS"/>
        </w:rPr>
        <w:t xml:space="preserve"> </w:t>
      </w:r>
      <w:r>
        <w:rPr>
          <w:rFonts w:ascii="Arial" w:hAnsi="Arial" w:cs="Arial"/>
          <w:color w:val="000000"/>
          <w:sz w:val="20"/>
          <w:szCs w:val="20"/>
          <w:lang w:val="ru-RU"/>
        </w:rPr>
        <w:t>obavezu</w:t>
      </w:r>
      <w:r w:rsidRPr="004115B6">
        <w:rPr>
          <w:rFonts w:ascii="Arial" w:hAnsi="Arial" w:cs="Arial"/>
          <w:color w:val="000000"/>
          <w:sz w:val="20"/>
          <w:szCs w:val="20"/>
          <w:lang w:val="sr-Cyrl-RS"/>
        </w:rPr>
        <w:t xml:space="preserve"> </w:t>
      </w:r>
      <w:r>
        <w:rPr>
          <w:rFonts w:ascii="Arial" w:hAnsi="Arial" w:cs="Arial"/>
          <w:color w:val="000000"/>
          <w:sz w:val="20"/>
          <w:szCs w:val="20"/>
          <w:lang w:val="ru-RU"/>
        </w:rPr>
        <w:t>prema</w:t>
      </w:r>
      <w:r w:rsidRPr="004115B6">
        <w:rPr>
          <w:rFonts w:ascii="Arial" w:hAnsi="Arial" w:cs="Arial"/>
          <w:color w:val="000000"/>
          <w:sz w:val="20"/>
          <w:szCs w:val="20"/>
          <w:lang w:val="sr-Cyrl-RS"/>
        </w:rPr>
        <w:t xml:space="preserve"> </w:t>
      </w:r>
      <w:r>
        <w:rPr>
          <w:rFonts w:ascii="Arial" w:hAnsi="Arial" w:cs="Arial"/>
          <w:color w:val="000000"/>
          <w:sz w:val="20"/>
          <w:szCs w:val="20"/>
          <w:lang w:val="ru-RU"/>
        </w:rPr>
        <w:t>deci</w:t>
      </w:r>
      <w:r w:rsidRPr="004115B6">
        <w:rPr>
          <w:rFonts w:ascii="Arial" w:hAnsi="Arial" w:cs="Arial"/>
          <w:color w:val="000000"/>
          <w:sz w:val="20"/>
          <w:szCs w:val="20"/>
          <w:lang w:val="sr-Cyrl-RS"/>
        </w:rPr>
        <w:t xml:space="preserve"> </w:t>
      </w:r>
      <w:r>
        <w:rPr>
          <w:rFonts w:ascii="Arial" w:hAnsi="Arial" w:cs="Arial"/>
          <w:color w:val="000000"/>
          <w:sz w:val="20"/>
          <w:szCs w:val="20"/>
          <w:lang w:val="ru-RU"/>
        </w:rPr>
        <w:t>koju</w:t>
      </w:r>
      <w:r w:rsidRPr="004115B6">
        <w:rPr>
          <w:rFonts w:ascii="Arial" w:hAnsi="Arial" w:cs="Arial"/>
          <w:color w:val="000000"/>
          <w:sz w:val="20"/>
          <w:szCs w:val="20"/>
          <w:lang w:val="sr-Cyrl-RS"/>
        </w:rPr>
        <w:t xml:space="preserve"> </w:t>
      </w:r>
      <w:r>
        <w:rPr>
          <w:rFonts w:ascii="Arial" w:hAnsi="Arial" w:cs="Arial"/>
          <w:color w:val="000000"/>
          <w:sz w:val="20"/>
          <w:szCs w:val="20"/>
          <w:lang w:val="ru-RU"/>
        </w:rPr>
        <w:t>izdr</w:t>
      </w:r>
      <w:r w:rsidRPr="004115B6">
        <w:rPr>
          <w:rFonts w:ascii="Arial" w:hAnsi="Arial" w:cs="Arial"/>
          <w:color w:val="000000"/>
          <w:sz w:val="20"/>
          <w:szCs w:val="20"/>
          <w:lang w:val="sr-Cyrl-RS"/>
        </w:rPr>
        <w:t>ž</w:t>
      </w:r>
      <w:r>
        <w:rPr>
          <w:rFonts w:ascii="Arial" w:hAnsi="Arial" w:cs="Arial"/>
          <w:color w:val="000000"/>
          <w:sz w:val="20"/>
          <w:szCs w:val="20"/>
          <w:lang w:val="ru-RU"/>
        </w:rPr>
        <w:t>avaju</w:t>
      </w:r>
      <w:r w:rsidRPr="004115B6">
        <w:rPr>
          <w:rFonts w:ascii="Arial" w:hAnsi="Arial" w:cs="Arial"/>
          <w:color w:val="000000"/>
          <w:sz w:val="20"/>
          <w:szCs w:val="20"/>
          <w:lang w:val="sr-Cyrl-RS"/>
        </w:rPr>
        <w:t xml:space="preserve"> </w:t>
      </w:r>
      <w:r>
        <w:rPr>
          <w:rFonts w:ascii="Arial" w:hAnsi="Arial" w:cs="Arial"/>
          <w:color w:val="000000"/>
          <w:sz w:val="20"/>
          <w:szCs w:val="20"/>
          <w:lang w:val="ru-RU"/>
        </w:rPr>
        <w:t>i</w:t>
      </w:r>
      <w:r w:rsidRPr="004115B6">
        <w:rPr>
          <w:rFonts w:ascii="Arial" w:hAnsi="Arial" w:cs="Arial"/>
          <w:color w:val="000000"/>
          <w:sz w:val="20"/>
          <w:szCs w:val="20"/>
          <w:lang w:val="sr-Cyrl-RS"/>
        </w:rPr>
        <w:t xml:space="preserve"> </w:t>
      </w:r>
      <w:r>
        <w:rPr>
          <w:rFonts w:ascii="Arial" w:hAnsi="Arial" w:cs="Arial"/>
          <w:color w:val="000000"/>
          <w:sz w:val="20"/>
          <w:szCs w:val="20"/>
          <w:lang w:val="ru-RU"/>
        </w:rPr>
        <w:t>prema</w:t>
      </w:r>
      <w:r w:rsidRPr="004115B6">
        <w:rPr>
          <w:rFonts w:ascii="Arial" w:hAnsi="Arial" w:cs="Arial"/>
          <w:color w:val="000000"/>
          <w:sz w:val="20"/>
          <w:szCs w:val="20"/>
          <w:lang w:val="sr-Cyrl-RS"/>
        </w:rPr>
        <w:t xml:space="preserve"> č</w:t>
      </w:r>
      <w:r>
        <w:rPr>
          <w:rFonts w:ascii="Arial" w:hAnsi="Arial" w:cs="Arial"/>
          <w:color w:val="000000"/>
          <w:sz w:val="20"/>
          <w:szCs w:val="20"/>
          <w:lang w:val="ru-RU"/>
        </w:rPr>
        <w:t>lanovima</w:t>
      </w:r>
      <w:r w:rsidRPr="004115B6">
        <w:rPr>
          <w:rFonts w:ascii="Arial" w:hAnsi="Arial" w:cs="Arial"/>
          <w:color w:val="000000"/>
          <w:sz w:val="20"/>
          <w:szCs w:val="20"/>
          <w:lang w:val="sr-Cyrl-RS"/>
        </w:rPr>
        <w:t xml:space="preserve"> </w:t>
      </w:r>
      <w:r>
        <w:rPr>
          <w:rFonts w:ascii="Arial" w:hAnsi="Arial" w:cs="Arial"/>
          <w:color w:val="000000"/>
          <w:sz w:val="20"/>
          <w:szCs w:val="20"/>
          <w:lang w:val="ru-RU"/>
        </w:rPr>
        <w:t>u</w:t>
      </w:r>
      <w:r w:rsidRPr="004115B6">
        <w:rPr>
          <w:rFonts w:ascii="Arial" w:hAnsi="Arial" w:cs="Arial"/>
          <w:color w:val="000000"/>
          <w:sz w:val="20"/>
          <w:szCs w:val="20"/>
          <w:lang w:val="sr-Cyrl-RS"/>
        </w:rPr>
        <w:t>ž</w:t>
      </w:r>
      <w:r>
        <w:rPr>
          <w:rFonts w:ascii="Arial" w:hAnsi="Arial" w:cs="Arial"/>
          <w:color w:val="000000"/>
          <w:sz w:val="20"/>
          <w:szCs w:val="20"/>
          <w:lang w:val="ru-RU"/>
        </w:rPr>
        <w:t>e</w:t>
      </w:r>
      <w:r w:rsidRPr="004115B6">
        <w:rPr>
          <w:rFonts w:ascii="Arial" w:hAnsi="Arial" w:cs="Arial"/>
          <w:color w:val="000000"/>
          <w:sz w:val="20"/>
          <w:szCs w:val="20"/>
          <w:lang w:val="sr-Cyrl-RS"/>
        </w:rPr>
        <w:t xml:space="preserve"> </w:t>
      </w:r>
      <w:r>
        <w:rPr>
          <w:rFonts w:ascii="Arial" w:hAnsi="Arial" w:cs="Arial"/>
          <w:color w:val="000000"/>
          <w:sz w:val="20"/>
          <w:szCs w:val="20"/>
          <w:lang w:val="ru-RU"/>
        </w:rPr>
        <w:t>porodice</w:t>
      </w:r>
      <w:r w:rsidRPr="004115B6">
        <w:rPr>
          <w:rFonts w:ascii="Arial" w:hAnsi="Arial" w:cs="Arial"/>
          <w:color w:val="000000"/>
          <w:sz w:val="20"/>
          <w:szCs w:val="20"/>
          <w:lang w:val="sr-Cyrl-RS"/>
        </w:rPr>
        <w:t xml:space="preserve"> </w:t>
      </w:r>
      <w:r>
        <w:rPr>
          <w:rFonts w:ascii="Arial" w:hAnsi="Arial" w:cs="Arial"/>
          <w:color w:val="000000"/>
          <w:sz w:val="20"/>
          <w:szCs w:val="20"/>
          <w:lang w:val="ru-RU"/>
        </w:rPr>
        <w:t>kojima</w:t>
      </w:r>
      <w:r w:rsidRPr="004115B6">
        <w:rPr>
          <w:rFonts w:ascii="Arial" w:hAnsi="Arial" w:cs="Arial"/>
          <w:color w:val="000000"/>
          <w:sz w:val="20"/>
          <w:szCs w:val="20"/>
          <w:lang w:val="sr-Cyrl-RS"/>
        </w:rPr>
        <w:t xml:space="preserve"> </w:t>
      </w:r>
      <w:r>
        <w:rPr>
          <w:rFonts w:ascii="Arial" w:hAnsi="Arial" w:cs="Arial"/>
          <w:color w:val="000000"/>
          <w:sz w:val="20"/>
          <w:szCs w:val="20"/>
          <w:lang w:val="ru-RU"/>
        </w:rPr>
        <w:t>je</w:t>
      </w:r>
      <w:r w:rsidRPr="004115B6">
        <w:rPr>
          <w:rFonts w:ascii="Arial" w:hAnsi="Arial" w:cs="Arial"/>
          <w:color w:val="000000"/>
          <w:sz w:val="20"/>
          <w:szCs w:val="20"/>
          <w:lang w:val="sr-Cyrl-RS"/>
        </w:rPr>
        <w:t xml:space="preserve"> </w:t>
      </w:r>
      <w:r>
        <w:rPr>
          <w:rFonts w:ascii="Arial" w:hAnsi="Arial" w:cs="Arial"/>
          <w:color w:val="000000"/>
          <w:sz w:val="20"/>
          <w:szCs w:val="20"/>
          <w:lang w:val="ru-RU"/>
        </w:rPr>
        <w:t>nesumnjivo</w:t>
      </w:r>
      <w:r w:rsidRPr="004115B6">
        <w:rPr>
          <w:rFonts w:ascii="Arial" w:hAnsi="Arial" w:cs="Arial"/>
          <w:color w:val="000000"/>
          <w:sz w:val="20"/>
          <w:szCs w:val="20"/>
          <w:lang w:val="sr-Cyrl-RS"/>
        </w:rPr>
        <w:t xml:space="preserve"> </w:t>
      </w:r>
      <w:r>
        <w:rPr>
          <w:rFonts w:ascii="Arial" w:hAnsi="Arial" w:cs="Arial"/>
          <w:color w:val="000000"/>
          <w:sz w:val="20"/>
          <w:szCs w:val="20"/>
          <w:lang w:val="ru-RU"/>
        </w:rPr>
        <w:t>potrebna</w:t>
      </w:r>
      <w:r w:rsidRPr="004115B6">
        <w:rPr>
          <w:rFonts w:ascii="Arial" w:hAnsi="Arial" w:cs="Arial"/>
          <w:color w:val="000000"/>
          <w:sz w:val="20"/>
          <w:szCs w:val="20"/>
          <w:lang w:val="sr-Cyrl-RS"/>
        </w:rPr>
        <w:t xml:space="preserve"> </w:t>
      </w:r>
      <w:r>
        <w:rPr>
          <w:rFonts w:ascii="Arial" w:hAnsi="Arial" w:cs="Arial"/>
          <w:color w:val="000000"/>
          <w:sz w:val="20"/>
          <w:szCs w:val="20"/>
          <w:lang w:val="ru-RU"/>
        </w:rPr>
        <w:t>njihova</w:t>
      </w:r>
      <w:r w:rsidRPr="004115B6">
        <w:rPr>
          <w:rFonts w:ascii="Arial" w:hAnsi="Arial" w:cs="Arial"/>
          <w:color w:val="000000"/>
          <w:sz w:val="20"/>
          <w:szCs w:val="20"/>
          <w:lang w:val="sr-Cyrl-RS"/>
        </w:rPr>
        <w:t xml:space="preserve"> </w:t>
      </w:r>
      <w:r>
        <w:rPr>
          <w:rFonts w:ascii="Arial" w:hAnsi="Arial" w:cs="Arial"/>
          <w:color w:val="000000"/>
          <w:sz w:val="20"/>
          <w:szCs w:val="20"/>
          <w:lang w:val="ru-RU"/>
        </w:rPr>
        <w:t>nega</w:t>
      </w:r>
      <w:r w:rsidRPr="004115B6">
        <w:rPr>
          <w:rFonts w:ascii="Arial" w:hAnsi="Arial" w:cs="Arial"/>
          <w:color w:val="000000"/>
          <w:sz w:val="20"/>
          <w:szCs w:val="20"/>
          <w:lang w:val="sr-Cyrl-RS"/>
        </w:rPr>
        <w:t xml:space="preserve"> </w:t>
      </w:r>
      <w:r>
        <w:rPr>
          <w:rFonts w:ascii="Arial" w:hAnsi="Arial" w:cs="Arial"/>
          <w:color w:val="000000"/>
          <w:sz w:val="20"/>
          <w:szCs w:val="20"/>
          <w:lang w:val="ru-RU"/>
        </w:rPr>
        <w:t>ili</w:t>
      </w:r>
      <w:r w:rsidRPr="004115B6">
        <w:rPr>
          <w:rFonts w:ascii="Arial" w:hAnsi="Arial" w:cs="Arial"/>
          <w:color w:val="000000"/>
          <w:sz w:val="20"/>
          <w:szCs w:val="20"/>
          <w:lang w:val="sr-Cyrl-RS"/>
        </w:rPr>
        <w:t xml:space="preserve"> </w:t>
      </w:r>
      <w:r>
        <w:rPr>
          <w:rFonts w:ascii="Arial" w:hAnsi="Arial" w:cs="Arial"/>
          <w:color w:val="000000"/>
          <w:sz w:val="20"/>
          <w:szCs w:val="20"/>
          <w:lang w:val="ru-RU"/>
        </w:rPr>
        <w:t>pomo</w:t>
      </w:r>
      <w:r w:rsidRPr="004115B6">
        <w:rPr>
          <w:rFonts w:ascii="Arial" w:hAnsi="Arial" w:cs="Arial"/>
          <w:color w:val="000000"/>
          <w:sz w:val="20"/>
          <w:szCs w:val="20"/>
          <w:lang w:val="sr-Cyrl-RS"/>
        </w:rPr>
        <w:t xml:space="preserve">ć, </w:t>
      </w:r>
      <w:r>
        <w:rPr>
          <w:rFonts w:ascii="Arial" w:hAnsi="Arial" w:cs="Arial"/>
          <w:color w:val="000000"/>
          <w:sz w:val="20"/>
          <w:szCs w:val="20"/>
          <w:lang w:val="ru-RU"/>
        </w:rPr>
        <w:t>i</w:t>
      </w:r>
      <w:r w:rsidRPr="004115B6">
        <w:rPr>
          <w:rFonts w:ascii="Arial" w:hAnsi="Arial" w:cs="Arial"/>
          <w:color w:val="000000"/>
          <w:sz w:val="20"/>
          <w:szCs w:val="20"/>
          <w:lang w:val="sr-Cyrl-RS"/>
        </w:rPr>
        <w:t xml:space="preserve"> </w:t>
      </w:r>
      <w:r>
        <w:rPr>
          <w:rFonts w:ascii="Arial" w:hAnsi="Arial" w:cs="Arial"/>
          <w:color w:val="000000"/>
          <w:sz w:val="20"/>
          <w:szCs w:val="20"/>
          <w:lang w:val="ru-RU"/>
        </w:rPr>
        <w:t>to</w:t>
      </w:r>
      <w:r w:rsidRPr="004115B6">
        <w:rPr>
          <w:rFonts w:ascii="Arial" w:hAnsi="Arial" w:cs="Arial"/>
          <w:color w:val="000000"/>
          <w:sz w:val="20"/>
          <w:szCs w:val="20"/>
          <w:lang w:val="sr-Cyrl-RS"/>
        </w:rPr>
        <w:t xml:space="preserve"> </w:t>
      </w:r>
      <w:r>
        <w:rPr>
          <w:rFonts w:ascii="Arial" w:hAnsi="Arial" w:cs="Arial"/>
          <w:color w:val="000000"/>
          <w:sz w:val="20"/>
          <w:szCs w:val="20"/>
          <w:lang w:val="ru-RU"/>
        </w:rPr>
        <w:t>kada</w:t>
      </w:r>
      <w:r w:rsidRPr="004115B6">
        <w:rPr>
          <w:rFonts w:ascii="Arial" w:hAnsi="Arial" w:cs="Arial"/>
          <w:color w:val="000000"/>
          <w:sz w:val="20"/>
          <w:szCs w:val="20"/>
          <w:lang w:val="sr-Cyrl-RS"/>
        </w:rPr>
        <w:t xml:space="preserve"> </w:t>
      </w:r>
      <w:r>
        <w:rPr>
          <w:rFonts w:ascii="Arial" w:hAnsi="Arial" w:cs="Arial"/>
          <w:color w:val="000000"/>
          <w:sz w:val="20"/>
          <w:szCs w:val="20"/>
          <w:lang w:val="ru-RU"/>
        </w:rPr>
        <w:t>im</w:t>
      </w:r>
      <w:r w:rsidRPr="004115B6">
        <w:rPr>
          <w:rFonts w:ascii="Arial" w:hAnsi="Arial" w:cs="Arial"/>
          <w:color w:val="000000"/>
          <w:sz w:val="20"/>
          <w:szCs w:val="20"/>
          <w:lang w:val="sr-Cyrl-RS"/>
        </w:rPr>
        <w:t xml:space="preserve"> </w:t>
      </w:r>
      <w:r>
        <w:rPr>
          <w:rFonts w:ascii="Arial" w:hAnsi="Arial" w:cs="Arial"/>
          <w:color w:val="000000"/>
          <w:sz w:val="20"/>
          <w:szCs w:val="20"/>
          <w:lang w:val="ru-RU"/>
        </w:rPr>
        <w:t>te</w:t>
      </w:r>
      <w:r w:rsidRPr="004115B6">
        <w:rPr>
          <w:rFonts w:ascii="Arial" w:hAnsi="Arial" w:cs="Arial"/>
          <w:color w:val="000000"/>
          <w:sz w:val="20"/>
          <w:szCs w:val="20"/>
          <w:lang w:val="sr-Cyrl-RS"/>
        </w:rPr>
        <w:t xml:space="preserve"> </w:t>
      </w:r>
      <w:r>
        <w:rPr>
          <w:rFonts w:ascii="Arial" w:hAnsi="Arial" w:cs="Arial"/>
          <w:color w:val="000000"/>
          <w:sz w:val="20"/>
          <w:szCs w:val="20"/>
          <w:lang w:val="ru-RU"/>
        </w:rPr>
        <w:t>obaveze</w:t>
      </w:r>
      <w:r w:rsidRPr="004115B6">
        <w:rPr>
          <w:rFonts w:ascii="Arial" w:hAnsi="Arial" w:cs="Arial"/>
          <w:color w:val="000000"/>
          <w:sz w:val="20"/>
          <w:szCs w:val="20"/>
          <w:lang w:val="sr-Cyrl-RS"/>
        </w:rPr>
        <w:t xml:space="preserve"> </w:t>
      </w:r>
      <w:r>
        <w:rPr>
          <w:rFonts w:ascii="Arial" w:hAnsi="Arial" w:cs="Arial"/>
          <w:color w:val="000000"/>
          <w:sz w:val="20"/>
          <w:szCs w:val="20"/>
          <w:lang w:val="ru-RU"/>
        </w:rPr>
        <w:t>ograni</w:t>
      </w:r>
      <w:r w:rsidRPr="004115B6">
        <w:rPr>
          <w:rFonts w:ascii="Arial" w:hAnsi="Arial" w:cs="Arial"/>
          <w:color w:val="000000"/>
          <w:sz w:val="20"/>
          <w:szCs w:val="20"/>
          <w:lang w:val="sr-Cyrl-RS"/>
        </w:rPr>
        <w:t>č</w:t>
      </w:r>
      <w:r>
        <w:rPr>
          <w:rFonts w:ascii="Arial" w:hAnsi="Arial" w:cs="Arial"/>
          <w:color w:val="000000"/>
          <w:sz w:val="20"/>
          <w:szCs w:val="20"/>
          <w:lang w:val="ru-RU"/>
        </w:rPr>
        <w:t>avaju</w:t>
      </w:r>
      <w:r w:rsidRPr="004115B6">
        <w:rPr>
          <w:rFonts w:ascii="Arial" w:hAnsi="Arial" w:cs="Arial"/>
          <w:color w:val="000000"/>
          <w:sz w:val="20"/>
          <w:szCs w:val="20"/>
          <w:lang w:val="sr-Cyrl-RS"/>
        </w:rPr>
        <w:t xml:space="preserve"> </w:t>
      </w:r>
      <w:r>
        <w:rPr>
          <w:rFonts w:ascii="Arial" w:hAnsi="Arial" w:cs="Arial"/>
          <w:color w:val="000000"/>
          <w:sz w:val="20"/>
          <w:szCs w:val="20"/>
          <w:lang w:val="ru-RU"/>
        </w:rPr>
        <w:t>mogu</w:t>
      </w:r>
      <w:r w:rsidRPr="004115B6">
        <w:rPr>
          <w:rFonts w:ascii="Arial" w:hAnsi="Arial" w:cs="Arial"/>
          <w:color w:val="000000"/>
          <w:sz w:val="20"/>
          <w:szCs w:val="20"/>
          <w:lang w:val="sr-Cyrl-RS"/>
        </w:rPr>
        <w:t>ć</w:t>
      </w:r>
      <w:r>
        <w:rPr>
          <w:rFonts w:ascii="Arial" w:hAnsi="Arial" w:cs="Arial"/>
          <w:color w:val="000000"/>
          <w:sz w:val="20"/>
          <w:szCs w:val="20"/>
          <w:lang w:val="ru-RU"/>
        </w:rPr>
        <w:t>nost</w:t>
      </w:r>
      <w:r w:rsidRPr="004115B6">
        <w:rPr>
          <w:rFonts w:ascii="Arial" w:hAnsi="Arial" w:cs="Arial"/>
          <w:color w:val="000000"/>
          <w:sz w:val="20"/>
          <w:szCs w:val="20"/>
          <w:lang w:val="sr-Cyrl-RS"/>
        </w:rPr>
        <w:t xml:space="preserve"> </w:t>
      </w:r>
      <w:r>
        <w:rPr>
          <w:rFonts w:ascii="Arial" w:hAnsi="Arial" w:cs="Arial"/>
          <w:color w:val="000000"/>
          <w:sz w:val="20"/>
          <w:szCs w:val="20"/>
          <w:lang w:val="ru-RU"/>
        </w:rPr>
        <w:t>da</w:t>
      </w:r>
      <w:r w:rsidRPr="004115B6">
        <w:rPr>
          <w:rFonts w:ascii="Arial" w:hAnsi="Arial" w:cs="Arial"/>
          <w:color w:val="000000"/>
          <w:sz w:val="20"/>
          <w:szCs w:val="20"/>
          <w:lang w:val="sr-Cyrl-RS"/>
        </w:rPr>
        <w:t xml:space="preserve"> </w:t>
      </w:r>
      <w:r>
        <w:rPr>
          <w:rFonts w:ascii="Arial" w:hAnsi="Arial" w:cs="Arial"/>
          <w:color w:val="000000"/>
          <w:sz w:val="20"/>
          <w:szCs w:val="20"/>
          <w:lang w:val="ru-RU"/>
        </w:rPr>
        <w:t>se</w:t>
      </w:r>
      <w:r w:rsidRPr="004115B6">
        <w:rPr>
          <w:rFonts w:ascii="Arial" w:hAnsi="Arial" w:cs="Arial"/>
          <w:color w:val="000000"/>
          <w:sz w:val="20"/>
          <w:szCs w:val="20"/>
          <w:lang w:val="sr-Cyrl-RS"/>
        </w:rPr>
        <w:t xml:space="preserve"> </w:t>
      </w:r>
      <w:r>
        <w:rPr>
          <w:rFonts w:ascii="Arial" w:hAnsi="Arial" w:cs="Arial"/>
          <w:color w:val="000000"/>
          <w:sz w:val="20"/>
          <w:szCs w:val="20"/>
          <w:lang w:val="ru-RU"/>
        </w:rPr>
        <w:t>pripreme</w:t>
      </w:r>
      <w:r w:rsidRPr="004115B6">
        <w:rPr>
          <w:rFonts w:ascii="Arial" w:hAnsi="Arial" w:cs="Arial"/>
          <w:color w:val="000000"/>
          <w:sz w:val="20"/>
          <w:szCs w:val="20"/>
          <w:lang w:val="sr-Cyrl-RS"/>
        </w:rPr>
        <w:t xml:space="preserve"> </w:t>
      </w:r>
      <w:r>
        <w:rPr>
          <w:rFonts w:ascii="Arial" w:hAnsi="Arial" w:cs="Arial"/>
          <w:color w:val="000000"/>
          <w:sz w:val="20"/>
          <w:szCs w:val="20"/>
          <w:lang w:val="ru-RU"/>
        </w:rPr>
        <w:t>za</w:t>
      </w:r>
      <w:r w:rsidRPr="004115B6">
        <w:rPr>
          <w:rFonts w:ascii="Arial" w:hAnsi="Arial" w:cs="Arial"/>
          <w:color w:val="000000"/>
          <w:sz w:val="20"/>
          <w:szCs w:val="20"/>
          <w:lang w:val="sr-Cyrl-RS"/>
        </w:rPr>
        <w:t xml:space="preserve"> </w:t>
      </w:r>
      <w:r>
        <w:rPr>
          <w:rFonts w:ascii="Arial" w:hAnsi="Arial" w:cs="Arial"/>
          <w:color w:val="000000"/>
          <w:sz w:val="20"/>
          <w:szCs w:val="20"/>
          <w:lang w:val="ru-RU"/>
        </w:rPr>
        <w:t>ekonomsku</w:t>
      </w:r>
      <w:r w:rsidRPr="004115B6">
        <w:rPr>
          <w:rFonts w:ascii="Arial" w:hAnsi="Arial" w:cs="Arial"/>
          <w:color w:val="000000"/>
          <w:sz w:val="20"/>
          <w:szCs w:val="20"/>
          <w:lang w:val="sr-Cyrl-RS"/>
        </w:rPr>
        <w:t xml:space="preserve"> </w:t>
      </w:r>
      <w:r>
        <w:rPr>
          <w:rFonts w:ascii="Arial" w:hAnsi="Arial" w:cs="Arial"/>
          <w:color w:val="000000"/>
          <w:sz w:val="20"/>
          <w:szCs w:val="20"/>
          <w:lang w:val="ru-RU"/>
        </w:rPr>
        <w:t>aktivnost</w:t>
      </w:r>
      <w:r w:rsidRPr="004115B6">
        <w:rPr>
          <w:rFonts w:ascii="Arial" w:hAnsi="Arial" w:cs="Arial"/>
          <w:color w:val="000000"/>
          <w:sz w:val="20"/>
          <w:szCs w:val="20"/>
          <w:lang w:val="sr-Cyrl-RS"/>
        </w:rPr>
        <w:t xml:space="preserve">, </w:t>
      </w:r>
      <w:r>
        <w:rPr>
          <w:rFonts w:ascii="Arial" w:hAnsi="Arial" w:cs="Arial"/>
          <w:color w:val="000000"/>
          <w:sz w:val="20"/>
          <w:szCs w:val="20"/>
          <w:lang w:val="ru-RU"/>
        </w:rPr>
        <w:t>uklju</w:t>
      </w:r>
      <w:r w:rsidRPr="004115B6">
        <w:rPr>
          <w:rFonts w:ascii="Arial" w:hAnsi="Arial" w:cs="Arial"/>
          <w:color w:val="000000"/>
          <w:sz w:val="20"/>
          <w:szCs w:val="20"/>
          <w:lang w:val="sr-Cyrl-RS"/>
        </w:rPr>
        <w:t>č</w:t>
      </w:r>
      <w:r>
        <w:rPr>
          <w:rFonts w:ascii="Arial" w:hAnsi="Arial" w:cs="Arial"/>
          <w:color w:val="000000"/>
          <w:sz w:val="20"/>
          <w:szCs w:val="20"/>
          <w:lang w:val="ru-RU"/>
        </w:rPr>
        <w:t>e</w:t>
      </w:r>
      <w:r w:rsidRPr="004115B6">
        <w:rPr>
          <w:rFonts w:ascii="Arial" w:hAnsi="Arial" w:cs="Arial"/>
          <w:color w:val="000000"/>
          <w:sz w:val="20"/>
          <w:szCs w:val="20"/>
          <w:lang w:val="sr-Cyrl-RS"/>
        </w:rPr>
        <w:t xml:space="preserve"> </w:t>
      </w:r>
      <w:r>
        <w:rPr>
          <w:rFonts w:ascii="Arial" w:hAnsi="Arial" w:cs="Arial"/>
          <w:color w:val="000000"/>
          <w:sz w:val="20"/>
          <w:szCs w:val="20"/>
          <w:lang w:val="ru-RU"/>
        </w:rPr>
        <w:t>u</w:t>
      </w:r>
      <w:r w:rsidRPr="004115B6">
        <w:rPr>
          <w:rFonts w:ascii="Arial" w:hAnsi="Arial" w:cs="Arial"/>
          <w:color w:val="000000"/>
          <w:sz w:val="20"/>
          <w:szCs w:val="20"/>
          <w:lang w:val="sr-Cyrl-RS"/>
        </w:rPr>
        <w:t xml:space="preserve"> </w:t>
      </w:r>
      <w:r>
        <w:rPr>
          <w:rFonts w:ascii="Arial" w:hAnsi="Arial" w:cs="Arial"/>
          <w:color w:val="000000"/>
          <w:sz w:val="20"/>
          <w:szCs w:val="20"/>
          <w:lang w:val="ru-RU"/>
        </w:rPr>
        <w:t>nju</w:t>
      </w:r>
      <w:r w:rsidRPr="004115B6">
        <w:rPr>
          <w:rFonts w:ascii="Arial" w:hAnsi="Arial" w:cs="Arial"/>
          <w:color w:val="000000"/>
          <w:sz w:val="20"/>
          <w:szCs w:val="20"/>
          <w:lang w:val="sr-Cyrl-RS"/>
        </w:rPr>
        <w:t xml:space="preserve">, </w:t>
      </w:r>
      <w:r>
        <w:rPr>
          <w:rFonts w:ascii="Arial" w:hAnsi="Arial" w:cs="Arial"/>
          <w:color w:val="000000"/>
          <w:sz w:val="20"/>
          <w:szCs w:val="20"/>
          <w:lang w:val="ru-RU"/>
        </w:rPr>
        <w:t>u</w:t>
      </w:r>
      <w:r w:rsidRPr="004115B6">
        <w:rPr>
          <w:rFonts w:ascii="Arial" w:hAnsi="Arial" w:cs="Arial"/>
          <w:color w:val="000000"/>
          <w:sz w:val="20"/>
          <w:szCs w:val="20"/>
          <w:lang w:val="sr-Cyrl-RS"/>
        </w:rPr>
        <w:t>č</w:t>
      </w:r>
      <w:r>
        <w:rPr>
          <w:rFonts w:ascii="Arial" w:hAnsi="Arial" w:cs="Arial"/>
          <w:color w:val="000000"/>
          <w:sz w:val="20"/>
          <w:szCs w:val="20"/>
          <w:lang w:val="ru-RU"/>
        </w:rPr>
        <w:t>estvuju</w:t>
      </w:r>
      <w:r w:rsidRPr="004115B6">
        <w:rPr>
          <w:rFonts w:ascii="Arial" w:hAnsi="Arial" w:cs="Arial"/>
          <w:color w:val="000000"/>
          <w:sz w:val="20"/>
          <w:szCs w:val="20"/>
          <w:lang w:val="sr-Cyrl-RS"/>
        </w:rPr>
        <w:t xml:space="preserve"> </w:t>
      </w:r>
      <w:r>
        <w:rPr>
          <w:rFonts w:ascii="Arial" w:hAnsi="Arial" w:cs="Arial"/>
          <w:color w:val="000000"/>
          <w:sz w:val="20"/>
          <w:szCs w:val="20"/>
          <w:lang w:val="ru-RU"/>
        </w:rPr>
        <w:t>u</w:t>
      </w:r>
      <w:r w:rsidRPr="004115B6">
        <w:rPr>
          <w:rFonts w:ascii="Arial" w:hAnsi="Arial" w:cs="Arial"/>
          <w:color w:val="000000"/>
          <w:sz w:val="20"/>
          <w:szCs w:val="20"/>
          <w:lang w:val="sr-Cyrl-RS"/>
        </w:rPr>
        <w:t xml:space="preserve"> </w:t>
      </w:r>
      <w:r>
        <w:rPr>
          <w:rFonts w:ascii="Arial" w:hAnsi="Arial" w:cs="Arial"/>
          <w:color w:val="000000"/>
          <w:sz w:val="20"/>
          <w:szCs w:val="20"/>
          <w:lang w:val="ru-RU"/>
        </w:rPr>
        <w:t>njoj</w:t>
      </w:r>
      <w:r w:rsidRPr="004115B6">
        <w:rPr>
          <w:rFonts w:ascii="Arial" w:hAnsi="Arial" w:cs="Arial"/>
          <w:color w:val="000000"/>
          <w:sz w:val="20"/>
          <w:szCs w:val="20"/>
          <w:lang w:val="sr-Cyrl-RS"/>
        </w:rPr>
        <w:t xml:space="preserve"> </w:t>
      </w:r>
      <w:r>
        <w:rPr>
          <w:rFonts w:ascii="Arial" w:hAnsi="Arial" w:cs="Arial"/>
          <w:color w:val="000000"/>
          <w:sz w:val="20"/>
          <w:szCs w:val="20"/>
          <w:lang w:val="ru-RU"/>
        </w:rPr>
        <w:t>ili</w:t>
      </w:r>
      <w:r w:rsidRPr="004115B6">
        <w:rPr>
          <w:rFonts w:ascii="Arial" w:hAnsi="Arial" w:cs="Arial"/>
          <w:color w:val="000000"/>
          <w:sz w:val="20"/>
          <w:szCs w:val="20"/>
          <w:lang w:val="sr-Cyrl-RS"/>
        </w:rPr>
        <w:t xml:space="preserve"> </w:t>
      </w:r>
      <w:r>
        <w:rPr>
          <w:rFonts w:ascii="Arial" w:hAnsi="Arial" w:cs="Arial"/>
          <w:color w:val="000000"/>
          <w:sz w:val="20"/>
          <w:szCs w:val="20"/>
          <w:lang w:val="ru-RU"/>
        </w:rPr>
        <w:t>napreduju</w:t>
      </w:r>
      <w:r w:rsidRPr="004115B6">
        <w:rPr>
          <w:rFonts w:ascii="Arial" w:hAnsi="Arial" w:cs="Arial"/>
          <w:color w:val="000000"/>
          <w:sz w:val="20"/>
          <w:szCs w:val="20"/>
          <w:lang w:val="sr-Cyrl-RS"/>
        </w:rPr>
        <w:t xml:space="preserve">. </w:t>
      </w:r>
      <w:r>
        <w:rPr>
          <w:rFonts w:ascii="Arial" w:hAnsi="Arial" w:cs="Arial"/>
          <w:color w:val="000000"/>
          <w:sz w:val="20"/>
          <w:szCs w:val="20"/>
          <w:lang w:val="ru-RU"/>
        </w:rPr>
        <w:t>Prema</w:t>
      </w:r>
      <w:r w:rsidRPr="004115B6">
        <w:rPr>
          <w:rFonts w:ascii="Arial" w:hAnsi="Arial" w:cs="Arial"/>
          <w:color w:val="000000"/>
          <w:sz w:val="20"/>
          <w:szCs w:val="20"/>
          <w:lang w:val="sr-Cyrl-RS"/>
        </w:rPr>
        <w:t xml:space="preserve"> </w:t>
      </w:r>
      <w:r>
        <w:rPr>
          <w:rFonts w:ascii="Arial" w:hAnsi="Arial" w:cs="Arial"/>
          <w:color w:val="000000"/>
          <w:sz w:val="20"/>
          <w:szCs w:val="20"/>
          <w:lang w:val="ru-RU"/>
        </w:rPr>
        <w:t>ovoj</w:t>
      </w:r>
      <w:r w:rsidRPr="004115B6">
        <w:rPr>
          <w:rFonts w:ascii="Arial" w:hAnsi="Arial" w:cs="Arial"/>
          <w:color w:val="000000"/>
          <w:sz w:val="20"/>
          <w:szCs w:val="20"/>
          <w:lang w:val="sr-Cyrl-RS"/>
        </w:rPr>
        <w:t xml:space="preserve"> </w:t>
      </w:r>
      <w:r>
        <w:rPr>
          <w:rFonts w:ascii="Arial" w:hAnsi="Arial" w:cs="Arial"/>
          <w:color w:val="000000"/>
          <w:sz w:val="20"/>
          <w:szCs w:val="20"/>
          <w:lang w:val="ru-RU"/>
        </w:rPr>
        <w:t>Konvenciji</w:t>
      </w:r>
      <w:r w:rsidRPr="004115B6">
        <w:rPr>
          <w:rFonts w:ascii="Arial" w:hAnsi="Arial" w:cs="Arial"/>
          <w:color w:val="000000"/>
          <w:sz w:val="20"/>
          <w:szCs w:val="20"/>
          <w:lang w:val="sr-Cyrl-RS"/>
        </w:rPr>
        <w:t xml:space="preserve"> </w:t>
      </w:r>
      <w:r>
        <w:rPr>
          <w:rFonts w:ascii="Arial" w:hAnsi="Arial" w:cs="Arial"/>
          <w:color w:val="000000"/>
          <w:sz w:val="20"/>
          <w:szCs w:val="20"/>
          <w:lang w:val="ru-RU"/>
        </w:rPr>
        <w:t>zemlje</w:t>
      </w:r>
      <w:r w:rsidRPr="004115B6">
        <w:rPr>
          <w:rFonts w:ascii="Arial" w:hAnsi="Arial" w:cs="Arial"/>
          <w:color w:val="000000"/>
          <w:sz w:val="20"/>
          <w:szCs w:val="20"/>
          <w:lang w:val="sr-Cyrl-RS"/>
        </w:rPr>
        <w:t xml:space="preserve"> č</w:t>
      </w:r>
      <w:r>
        <w:rPr>
          <w:rFonts w:ascii="Arial" w:hAnsi="Arial" w:cs="Arial"/>
          <w:color w:val="000000"/>
          <w:sz w:val="20"/>
          <w:szCs w:val="20"/>
          <w:lang w:val="ru-RU"/>
        </w:rPr>
        <w:t>lanice</w:t>
      </w:r>
      <w:r w:rsidRPr="004115B6">
        <w:rPr>
          <w:rFonts w:ascii="Arial" w:hAnsi="Arial" w:cs="Arial"/>
          <w:color w:val="000000"/>
          <w:sz w:val="20"/>
          <w:szCs w:val="20"/>
          <w:lang w:val="sr-Cyrl-RS"/>
        </w:rPr>
        <w:t xml:space="preserve"> </w:t>
      </w:r>
      <w:r>
        <w:rPr>
          <w:rFonts w:ascii="Arial" w:hAnsi="Arial" w:cs="Arial"/>
          <w:color w:val="000000"/>
          <w:sz w:val="20"/>
          <w:szCs w:val="20"/>
          <w:lang w:val="ru-RU"/>
        </w:rPr>
        <w:t>trebalo</w:t>
      </w:r>
      <w:r w:rsidRPr="004115B6">
        <w:rPr>
          <w:rFonts w:ascii="Arial" w:hAnsi="Arial" w:cs="Arial"/>
          <w:color w:val="000000"/>
          <w:sz w:val="20"/>
          <w:szCs w:val="20"/>
          <w:lang w:val="sr-Cyrl-RS"/>
        </w:rPr>
        <w:t xml:space="preserve"> </w:t>
      </w:r>
      <w:r>
        <w:rPr>
          <w:rFonts w:ascii="Arial" w:hAnsi="Arial" w:cs="Arial"/>
          <w:color w:val="000000"/>
          <w:sz w:val="20"/>
          <w:szCs w:val="20"/>
          <w:lang w:val="ru-RU"/>
        </w:rPr>
        <w:t>bi</w:t>
      </w:r>
      <w:r w:rsidRPr="004115B6">
        <w:rPr>
          <w:rFonts w:ascii="Arial" w:hAnsi="Arial" w:cs="Arial"/>
          <w:color w:val="000000"/>
          <w:sz w:val="20"/>
          <w:szCs w:val="20"/>
          <w:lang w:val="sr-Cyrl-RS"/>
        </w:rPr>
        <w:t xml:space="preserve"> </w:t>
      </w:r>
      <w:r>
        <w:rPr>
          <w:rFonts w:ascii="Arial" w:hAnsi="Arial" w:cs="Arial"/>
          <w:color w:val="000000"/>
          <w:sz w:val="20"/>
          <w:szCs w:val="20"/>
          <w:lang w:val="ru-RU"/>
        </w:rPr>
        <w:t>da</w:t>
      </w:r>
      <w:r w:rsidRPr="004115B6">
        <w:rPr>
          <w:rFonts w:ascii="Arial" w:hAnsi="Arial" w:cs="Arial"/>
          <w:color w:val="000000"/>
          <w:sz w:val="20"/>
          <w:szCs w:val="20"/>
          <w:lang w:val="sr-Cyrl-RS"/>
        </w:rPr>
        <w:t xml:space="preserve"> </w:t>
      </w:r>
      <w:r>
        <w:rPr>
          <w:rFonts w:ascii="Arial" w:hAnsi="Arial" w:cs="Arial"/>
          <w:color w:val="000000"/>
          <w:sz w:val="20"/>
          <w:szCs w:val="20"/>
          <w:lang w:val="ru-RU"/>
        </w:rPr>
        <w:t>kao</w:t>
      </w:r>
      <w:r w:rsidRPr="004115B6">
        <w:rPr>
          <w:rFonts w:ascii="Arial" w:hAnsi="Arial" w:cs="Arial"/>
          <w:color w:val="000000"/>
          <w:sz w:val="20"/>
          <w:szCs w:val="20"/>
          <w:lang w:val="sr-Cyrl-RS"/>
        </w:rPr>
        <w:t xml:space="preserve"> </w:t>
      </w:r>
      <w:r>
        <w:rPr>
          <w:rFonts w:ascii="Arial" w:hAnsi="Arial" w:cs="Arial"/>
          <w:color w:val="000000"/>
          <w:sz w:val="20"/>
          <w:szCs w:val="20"/>
          <w:lang w:val="ru-RU"/>
        </w:rPr>
        <w:t>cilj</w:t>
      </w:r>
      <w:r w:rsidRPr="004115B6">
        <w:rPr>
          <w:rFonts w:ascii="Arial" w:hAnsi="Arial" w:cs="Arial"/>
          <w:color w:val="000000"/>
          <w:sz w:val="20"/>
          <w:szCs w:val="20"/>
          <w:lang w:val="sr-Cyrl-RS"/>
        </w:rPr>
        <w:t xml:space="preserve"> </w:t>
      </w:r>
      <w:r>
        <w:rPr>
          <w:rFonts w:ascii="Arial" w:hAnsi="Arial" w:cs="Arial"/>
          <w:color w:val="000000"/>
          <w:sz w:val="20"/>
          <w:szCs w:val="20"/>
          <w:lang w:val="ru-RU"/>
        </w:rPr>
        <w:t>svoje</w:t>
      </w:r>
      <w:r w:rsidRPr="004115B6">
        <w:rPr>
          <w:rFonts w:ascii="Arial" w:hAnsi="Arial" w:cs="Arial"/>
          <w:color w:val="000000"/>
          <w:sz w:val="20"/>
          <w:szCs w:val="20"/>
          <w:lang w:val="sr-Cyrl-RS"/>
        </w:rPr>
        <w:t xml:space="preserve"> </w:t>
      </w:r>
      <w:r>
        <w:rPr>
          <w:rFonts w:ascii="Arial" w:hAnsi="Arial" w:cs="Arial"/>
          <w:color w:val="000000"/>
          <w:sz w:val="20"/>
          <w:szCs w:val="20"/>
          <w:lang w:val="ru-RU"/>
        </w:rPr>
        <w:t>nacionalne</w:t>
      </w:r>
      <w:r w:rsidRPr="004115B6">
        <w:rPr>
          <w:rFonts w:ascii="Arial" w:hAnsi="Arial" w:cs="Arial"/>
          <w:color w:val="000000"/>
          <w:sz w:val="20"/>
          <w:szCs w:val="20"/>
          <w:lang w:val="sr-Cyrl-RS"/>
        </w:rPr>
        <w:t xml:space="preserve"> </w:t>
      </w:r>
      <w:r>
        <w:rPr>
          <w:rFonts w:ascii="Arial" w:hAnsi="Arial" w:cs="Arial"/>
          <w:color w:val="000000"/>
          <w:sz w:val="20"/>
          <w:szCs w:val="20"/>
          <w:lang w:val="ru-RU"/>
        </w:rPr>
        <w:t>politike</w:t>
      </w:r>
      <w:r w:rsidRPr="004115B6">
        <w:rPr>
          <w:rFonts w:ascii="Arial" w:hAnsi="Arial" w:cs="Arial"/>
          <w:color w:val="000000"/>
          <w:sz w:val="20"/>
          <w:szCs w:val="20"/>
          <w:lang w:val="sr-Cyrl-RS"/>
        </w:rPr>
        <w:t xml:space="preserve"> </w:t>
      </w:r>
      <w:r>
        <w:rPr>
          <w:rFonts w:ascii="Arial" w:hAnsi="Arial" w:cs="Arial"/>
          <w:color w:val="000000"/>
          <w:sz w:val="20"/>
          <w:szCs w:val="20"/>
          <w:lang w:val="ru-RU"/>
        </w:rPr>
        <w:t>postave</w:t>
      </w:r>
      <w:r w:rsidRPr="004115B6">
        <w:rPr>
          <w:rFonts w:ascii="Arial" w:hAnsi="Arial" w:cs="Arial"/>
          <w:color w:val="000000"/>
          <w:sz w:val="20"/>
          <w:szCs w:val="20"/>
          <w:lang w:val="sr-Cyrl-RS"/>
        </w:rPr>
        <w:t xml:space="preserve"> </w:t>
      </w:r>
      <w:r>
        <w:rPr>
          <w:rFonts w:ascii="Arial" w:hAnsi="Arial" w:cs="Arial"/>
          <w:color w:val="000000"/>
          <w:sz w:val="20"/>
          <w:szCs w:val="20"/>
          <w:lang w:val="ru-RU"/>
        </w:rPr>
        <w:t>mogu</w:t>
      </w:r>
      <w:r w:rsidRPr="004115B6">
        <w:rPr>
          <w:rFonts w:ascii="Arial" w:hAnsi="Arial" w:cs="Arial"/>
          <w:color w:val="000000"/>
          <w:sz w:val="20"/>
          <w:szCs w:val="20"/>
          <w:lang w:val="sr-Cyrl-RS"/>
        </w:rPr>
        <w:t>ć</w:t>
      </w:r>
      <w:r>
        <w:rPr>
          <w:rFonts w:ascii="Arial" w:hAnsi="Arial" w:cs="Arial"/>
          <w:color w:val="000000"/>
          <w:sz w:val="20"/>
          <w:szCs w:val="20"/>
          <w:lang w:val="ru-RU"/>
        </w:rPr>
        <w:t>nost</w:t>
      </w:r>
      <w:r w:rsidRPr="004115B6">
        <w:rPr>
          <w:rFonts w:ascii="Arial" w:hAnsi="Arial" w:cs="Arial"/>
          <w:color w:val="000000"/>
          <w:sz w:val="20"/>
          <w:szCs w:val="20"/>
          <w:lang w:val="sr-Cyrl-RS"/>
        </w:rPr>
        <w:t xml:space="preserve"> </w:t>
      </w:r>
      <w:r>
        <w:rPr>
          <w:rFonts w:ascii="Arial" w:hAnsi="Arial" w:cs="Arial"/>
          <w:color w:val="000000"/>
          <w:sz w:val="20"/>
          <w:szCs w:val="20"/>
          <w:lang w:val="ru-RU"/>
        </w:rPr>
        <w:t>lica</w:t>
      </w:r>
      <w:r w:rsidRPr="004115B6">
        <w:rPr>
          <w:rFonts w:ascii="Arial" w:hAnsi="Arial" w:cs="Arial"/>
          <w:color w:val="000000"/>
          <w:sz w:val="20"/>
          <w:szCs w:val="20"/>
          <w:lang w:val="sr-Cyrl-RS"/>
        </w:rPr>
        <w:t xml:space="preserve"> </w:t>
      </w:r>
      <w:r>
        <w:rPr>
          <w:rFonts w:ascii="Arial" w:hAnsi="Arial" w:cs="Arial"/>
          <w:color w:val="000000"/>
          <w:sz w:val="20"/>
          <w:szCs w:val="20"/>
          <w:lang w:val="ru-RU"/>
        </w:rPr>
        <w:t>sa</w:t>
      </w:r>
      <w:r w:rsidRPr="004115B6">
        <w:rPr>
          <w:rFonts w:ascii="Arial" w:hAnsi="Arial" w:cs="Arial"/>
          <w:color w:val="000000"/>
          <w:sz w:val="20"/>
          <w:szCs w:val="20"/>
          <w:lang w:val="sr-Cyrl-RS"/>
        </w:rPr>
        <w:t xml:space="preserve"> </w:t>
      </w:r>
      <w:r>
        <w:rPr>
          <w:rFonts w:ascii="Arial" w:hAnsi="Arial" w:cs="Arial"/>
          <w:color w:val="000000"/>
          <w:sz w:val="20"/>
          <w:szCs w:val="20"/>
          <w:lang w:val="ru-RU"/>
        </w:rPr>
        <w:t>porodi</w:t>
      </w:r>
      <w:r w:rsidRPr="004115B6">
        <w:rPr>
          <w:rFonts w:ascii="Arial" w:hAnsi="Arial" w:cs="Arial"/>
          <w:color w:val="000000"/>
          <w:sz w:val="20"/>
          <w:szCs w:val="20"/>
          <w:lang w:val="sr-Cyrl-RS"/>
        </w:rPr>
        <w:t>č</w:t>
      </w:r>
      <w:r>
        <w:rPr>
          <w:rFonts w:ascii="Arial" w:hAnsi="Arial" w:cs="Arial"/>
          <w:color w:val="000000"/>
          <w:sz w:val="20"/>
          <w:szCs w:val="20"/>
          <w:lang w:val="ru-RU"/>
        </w:rPr>
        <w:t>nim</w:t>
      </w:r>
      <w:r w:rsidRPr="004115B6">
        <w:rPr>
          <w:rFonts w:ascii="Arial" w:hAnsi="Arial" w:cs="Arial"/>
          <w:color w:val="000000"/>
          <w:sz w:val="20"/>
          <w:szCs w:val="20"/>
          <w:lang w:val="sr-Cyrl-RS"/>
        </w:rPr>
        <w:t xml:space="preserve"> </w:t>
      </w:r>
      <w:r>
        <w:rPr>
          <w:rFonts w:ascii="Arial" w:hAnsi="Arial" w:cs="Arial"/>
          <w:color w:val="000000"/>
          <w:sz w:val="20"/>
          <w:szCs w:val="20"/>
          <w:lang w:val="ru-RU"/>
        </w:rPr>
        <w:t>obavezama</w:t>
      </w:r>
      <w:r w:rsidRPr="004115B6">
        <w:rPr>
          <w:rFonts w:ascii="Arial" w:hAnsi="Arial" w:cs="Arial"/>
          <w:color w:val="000000"/>
          <w:sz w:val="20"/>
          <w:szCs w:val="20"/>
          <w:lang w:val="sr-Cyrl-RS"/>
        </w:rPr>
        <w:t xml:space="preserve"> </w:t>
      </w:r>
      <w:r>
        <w:rPr>
          <w:rFonts w:ascii="Arial" w:hAnsi="Arial" w:cs="Arial"/>
          <w:color w:val="000000"/>
          <w:sz w:val="20"/>
          <w:szCs w:val="20"/>
          <w:lang w:val="ru-RU"/>
        </w:rPr>
        <w:t>koja</w:t>
      </w:r>
      <w:r w:rsidRPr="004115B6">
        <w:rPr>
          <w:rFonts w:ascii="Arial" w:hAnsi="Arial" w:cs="Arial"/>
          <w:color w:val="000000"/>
          <w:sz w:val="20"/>
          <w:szCs w:val="20"/>
          <w:lang w:val="sr-Cyrl-RS"/>
        </w:rPr>
        <w:t xml:space="preserve"> </w:t>
      </w:r>
      <w:r>
        <w:rPr>
          <w:rFonts w:ascii="Arial" w:hAnsi="Arial" w:cs="Arial"/>
          <w:color w:val="000000"/>
          <w:sz w:val="20"/>
          <w:szCs w:val="20"/>
          <w:lang w:val="ru-RU"/>
        </w:rPr>
        <w:t>rade</w:t>
      </w:r>
      <w:r w:rsidRPr="004115B6">
        <w:rPr>
          <w:rFonts w:ascii="Arial" w:hAnsi="Arial" w:cs="Arial"/>
          <w:color w:val="000000"/>
          <w:sz w:val="20"/>
          <w:szCs w:val="20"/>
          <w:lang w:val="sr-Cyrl-RS"/>
        </w:rPr>
        <w:t xml:space="preserve"> </w:t>
      </w:r>
      <w:r>
        <w:rPr>
          <w:rFonts w:ascii="Arial" w:hAnsi="Arial" w:cs="Arial"/>
          <w:color w:val="000000"/>
          <w:sz w:val="20"/>
          <w:szCs w:val="20"/>
          <w:lang w:val="ru-RU"/>
        </w:rPr>
        <w:t>ili</w:t>
      </w:r>
      <w:r w:rsidRPr="004115B6">
        <w:rPr>
          <w:rFonts w:ascii="Arial" w:hAnsi="Arial" w:cs="Arial"/>
          <w:color w:val="000000"/>
          <w:sz w:val="20"/>
          <w:szCs w:val="20"/>
          <w:lang w:val="sr-Cyrl-RS"/>
        </w:rPr>
        <w:t xml:space="preserve"> ž</w:t>
      </w:r>
      <w:r>
        <w:rPr>
          <w:rFonts w:ascii="Arial" w:hAnsi="Arial" w:cs="Arial"/>
          <w:color w:val="000000"/>
          <w:sz w:val="20"/>
          <w:szCs w:val="20"/>
          <w:lang w:val="ru-RU"/>
        </w:rPr>
        <w:t>ele</w:t>
      </w:r>
      <w:r w:rsidRPr="004115B6">
        <w:rPr>
          <w:rFonts w:ascii="Arial" w:hAnsi="Arial" w:cs="Arial"/>
          <w:color w:val="000000"/>
          <w:sz w:val="20"/>
          <w:szCs w:val="20"/>
          <w:lang w:val="sr-Cyrl-RS"/>
        </w:rPr>
        <w:t xml:space="preserve"> </w:t>
      </w:r>
      <w:r>
        <w:rPr>
          <w:rFonts w:ascii="Arial" w:hAnsi="Arial" w:cs="Arial"/>
          <w:color w:val="000000"/>
          <w:sz w:val="20"/>
          <w:szCs w:val="20"/>
          <w:lang w:val="ru-RU"/>
        </w:rPr>
        <w:t>da</w:t>
      </w:r>
      <w:r w:rsidRPr="004115B6">
        <w:rPr>
          <w:rFonts w:ascii="Arial" w:hAnsi="Arial" w:cs="Arial"/>
          <w:color w:val="000000"/>
          <w:sz w:val="20"/>
          <w:szCs w:val="20"/>
          <w:lang w:val="sr-Cyrl-RS"/>
        </w:rPr>
        <w:t xml:space="preserve"> </w:t>
      </w:r>
      <w:r>
        <w:rPr>
          <w:rFonts w:ascii="Arial" w:hAnsi="Arial" w:cs="Arial"/>
          <w:color w:val="000000"/>
          <w:sz w:val="20"/>
          <w:szCs w:val="20"/>
          <w:lang w:val="ru-RU"/>
        </w:rPr>
        <w:t>rade</w:t>
      </w:r>
      <w:r w:rsidRPr="004115B6">
        <w:rPr>
          <w:rFonts w:ascii="Arial" w:hAnsi="Arial" w:cs="Arial"/>
          <w:color w:val="000000"/>
          <w:sz w:val="20"/>
          <w:szCs w:val="20"/>
          <w:lang w:val="sr-Cyrl-RS"/>
        </w:rPr>
        <w:t xml:space="preserve">, </w:t>
      </w:r>
      <w:r>
        <w:rPr>
          <w:rFonts w:ascii="Arial" w:hAnsi="Arial" w:cs="Arial"/>
          <w:color w:val="000000"/>
          <w:sz w:val="20"/>
          <w:szCs w:val="20"/>
          <w:lang w:val="ru-RU"/>
        </w:rPr>
        <w:t>da</w:t>
      </w:r>
      <w:r w:rsidRPr="004115B6">
        <w:rPr>
          <w:rFonts w:ascii="Arial" w:hAnsi="Arial" w:cs="Arial"/>
          <w:color w:val="000000"/>
          <w:sz w:val="20"/>
          <w:szCs w:val="20"/>
          <w:lang w:val="sr-Cyrl-RS"/>
        </w:rPr>
        <w:t xml:space="preserve"> </w:t>
      </w:r>
      <w:r>
        <w:rPr>
          <w:rFonts w:ascii="Arial" w:hAnsi="Arial" w:cs="Arial"/>
          <w:color w:val="000000"/>
          <w:sz w:val="20"/>
          <w:szCs w:val="20"/>
          <w:lang w:val="ru-RU"/>
        </w:rPr>
        <w:t>iskoriste</w:t>
      </w:r>
      <w:r w:rsidRPr="004115B6">
        <w:rPr>
          <w:rFonts w:ascii="Arial" w:hAnsi="Arial" w:cs="Arial"/>
          <w:color w:val="000000"/>
          <w:sz w:val="20"/>
          <w:szCs w:val="20"/>
          <w:lang w:val="sr-Cyrl-RS"/>
        </w:rPr>
        <w:t xml:space="preserve"> </w:t>
      </w:r>
      <w:r>
        <w:rPr>
          <w:rFonts w:ascii="Arial" w:hAnsi="Arial" w:cs="Arial"/>
          <w:color w:val="000000"/>
          <w:sz w:val="20"/>
          <w:szCs w:val="20"/>
          <w:lang w:val="ru-RU"/>
        </w:rPr>
        <w:t>svoje</w:t>
      </w:r>
      <w:r w:rsidRPr="004115B6">
        <w:rPr>
          <w:rFonts w:ascii="Arial" w:hAnsi="Arial" w:cs="Arial"/>
          <w:color w:val="000000"/>
          <w:sz w:val="20"/>
          <w:szCs w:val="20"/>
          <w:lang w:val="sr-Cyrl-RS"/>
        </w:rPr>
        <w:t xml:space="preserve"> </w:t>
      </w:r>
      <w:r>
        <w:rPr>
          <w:rFonts w:ascii="Arial" w:hAnsi="Arial" w:cs="Arial"/>
          <w:color w:val="000000"/>
          <w:sz w:val="20"/>
          <w:szCs w:val="20"/>
          <w:lang w:val="ru-RU"/>
        </w:rPr>
        <w:t>pravo</w:t>
      </w:r>
      <w:r w:rsidRPr="004115B6">
        <w:rPr>
          <w:rFonts w:ascii="Arial" w:hAnsi="Arial" w:cs="Arial"/>
          <w:color w:val="000000"/>
          <w:sz w:val="20"/>
          <w:szCs w:val="20"/>
          <w:lang w:val="sr-Cyrl-RS"/>
        </w:rPr>
        <w:t xml:space="preserve"> </w:t>
      </w:r>
      <w:r>
        <w:rPr>
          <w:rFonts w:ascii="Arial" w:hAnsi="Arial" w:cs="Arial"/>
          <w:color w:val="000000"/>
          <w:sz w:val="20"/>
          <w:szCs w:val="20"/>
          <w:lang w:val="ru-RU"/>
        </w:rPr>
        <w:t>na</w:t>
      </w:r>
      <w:r w:rsidRPr="004115B6">
        <w:rPr>
          <w:rFonts w:ascii="Arial" w:hAnsi="Arial" w:cs="Arial"/>
          <w:color w:val="000000"/>
          <w:sz w:val="20"/>
          <w:szCs w:val="20"/>
          <w:lang w:val="sr-Cyrl-RS"/>
        </w:rPr>
        <w:t xml:space="preserve"> </w:t>
      </w:r>
      <w:r>
        <w:rPr>
          <w:rFonts w:ascii="Arial" w:hAnsi="Arial" w:cs="Arial"/>
          <w:color w:val="000000"/>
          <w:sz w:val="20"/>
          <w:szCs w:val="20"/>
          <w:lang w:val="ru-RU"/>
        </w:rPr>
        <w:t>to</w:t>
      </w:r>
      <w:r w:rsidRPr="004115B6">
        <w:rPr>
          <w:rFonts w:ascii="Arial" w:hAnsi="Arial" w:cs="Arial"/>
          <w:color w:val="000000"/>
          <w:sz w:val="20"/>
          <w:szCs w:val="20"/>
          <w:lang w:val="sr-Cyrl-RS"/>
        </w:rPr>
        <w:t xml:space="preserve">, </w:t>
      </w:r>
      <w:r>
        <w:rPr>
          <w:rFonts w:ascii="Arial" w:hAnsi="Arial" w:cs="Arial"/>
          <w:color w:val="000000"/>
          <w:sz w:val="20"/>
          <w:szCs w:val="20"/>
          <w:lang w:val="ru-RU"/>
        </w:rPr>
        <w:t>a</w:t>
      </w:r>
      <w:r w:rsidRPr="004115B6">
        <w:rPr>
          <w:rFonts w:ascii="Arial" w:hAnsi="Arial" w:cs="Arial"/>
          <w:color w:val="000000"/>
          <w:sz w:val="20"/>
          <w:szCs w:val="20"/>
          <w:lang w:val="sr-Cyrl-RS"/>
        </w:rPr>
        <w:t xml:space="preserve"> </w:t>
      </w:r>
      <w:r>
        <w:rPr>
          <w:rFonts w:ascii="Arial" w:hAnsi="Arial" w:cs="Arial"/>
          <w:color w:val="000000"/>
          <w:sz w:val="20"/>
          <w:szCs w:val="20"/>
          <w:lang w:val="ru-RU"/>
        </w:rPr>
        <w:t>da</w:t>
      </w:r>
      <w:r w:rsidRPr="004115B6">
        <w:rPr>
          <w:rFonts w:ascii="Arial" w:hAnsi="Arial" w:cs="Arial"/>
          <w:color w:val="000000"/>
          <w:sz w:val="20"/>
          <w:szCs w:val="20"/>
          <w:lang w:val="sr-Cyrl-RS"/>
        </w:rPr>
        <w:t xml:space="preserve"> </w:t>
      </w:r>
      <w:r>
        <w:rPr>
          <w:rFonts w:ascii="Arial" w:hAnsi="Arial" w:cs="Arial"/>
          <w:color w:val="000000"/>
          <w:sz w:val="20"/>
          <w:szCs w:val="20"/>
          <w:lang w:val="ru-RU"/>
        </w:rPr>
        <w:t>ne</w:t>
      </w:r>
      <w:r w:rsidRPr="004115B6">
        <w:rPr>
          <w:rFonts w:ascii="Arial" w:hAnsi="Arial" w:cs="Arial"/>
          <w:color w:val="000000"/>
          <w:sz w:val="20"/>
          <w:szCs w:val="20"/>
          <w:lang w:val="sr-Cyrl-RS"/>
        </w:rPr>
        <w:t xml:space="preserve"> </w:t>
      </w:r>
      <w:r>
        <w:rPr>
          <w:rFonts w:ascii="Arial" w:hAnsi="Arial" w:cs="Arial"/>
          <w:color w:val="000000"/>
          <w:sz w:val="20"/>
          <w:szCs w:val="20"/>
          <w:lang w:val="ru-RU"/>
        </w:rPr>
        <w:t>budu</w:t>
      </w:r>
      <w:r w:rsidRPr="004115B6">
        <w:rPr>
          <w:rFonts w:ascii="Arial" w:hAnsi="Arial" w:cs="Arial"/>
          <w:color w:val="000000"/>
          <w:sz w:val="20"/>
          <w:szCs w:val="20"/>
          <w:lang w:val="sr-Cyrl-RS"/>
        </w:rPr>
        <w:t xml:space="preserve"> </w:t>
      </w:r>
      <w:r>
        <w:rPr>
          <w:rFonts w:ascii="Arial" w:hAnsi="Arial" w:cs="Arial"/>
          <w:color w:val="000000"/>
          <w:sz w:val="20"/>
          <w:szCs w:val="20"/>
          <w:lang w:val="ru-RU"/>
        </w:rPr>
        <w:t>podvrgnuti</w:t>
      </w:r>
      <w:r w:rsidRPr="004115B6">
        <w:rPr>
          <w:rFonts w:ascii="Arial" w:hAnsi="Arial" w:cs="Arial"/>
          <w:color w:val="000000"/>
          <w:sz w:val="20"/>
          <w:szCs w:val="20"/>
          <w:lang w:val="sr-Cyrl-RS"/>
        </w:rPr>
        <w:t xml:space="preserve"> </w:t>
      </w:r>
      <w:r>
        <w:rPr>
          <w:rFonts w:ascii="Arial" w:hAnsi="Arial" w:cs="Arial"/>
          <w:color w:val="000000"/>
          <w:sz w:val="20"/>
          <w:szCs w:val="20"/>
          <w:lang w:val="ru-RU"/>
        </w:rPr>
        <w:t>diskriminaciji</w:t>
      </w:r>
      <w:r w:rsidRPr="004115B6">
        <w:rPr>
          <w:rFonts w:ascii="Arial" w:hAnsi="Arial" w:cs="Arial"/>
          <w:color w:val="000000"/>
          <w:sz w:val="20"/>
          <w:szCs w:val="20"/>
          <w:lang w:val="sr-Cyrl-RS"/>
        </w:rPr>
        <w:t xml:space="preserve">. </w:t>
      </w:r>
      <w:r>
        <w:rPr>
          <w:rFonts w:ascii="Arial" w:hAnsi="Arial" w:cs="Arial"/>
          <w:color w:val="000000"/>
          <w:sz w:val="20"/>
          <w:szCs w:val="20"/>
          <w:lang w:val="ru-RU"/>
        </w:rPr>
        <w:t>Mere</w:t>
      </w:r>
      <w:r w:rsidRPr="004115B6">
        <w:rPr>
          <w:rFonts w:ascii="Arial" w:hAnsi="Arial" w:cs="Arial"/>
          <w:color w:val="000000"/>
          <w:sz w:val="20"/>
          <w:szCs w:val="20"/>
          <w:lang w:val="sr-Cyrl-RS"/>
        </w:rPr>
        <w:t xml:space="preserve"> </w:t>
      </w:r>
      <w:r>
        <w:rPr>
          <w:rFonts w:ascii="Arial" w:hAnsi="Arial" w:cs="Arial"/>
          <w:color w:val="000000"/>
          <w:sz w:val="20"/>
          <w:szCs w:val="20"/>
          <w:lang w:val="ru-RU"/>
        </w:rPr>
        <w:t>koje</w:t>
      </w:r>
      <w:r w:rsidRPr="004115B6">
        <w:rPr>
          <w:rFonts w:ascii="Arial" w:hAnsi="Arial" w:cs="Arial"/>
          <w:color w:val="000000"/>
          <w:sz w:val="20"/>
          <w:szCs w:val="20"/>
          <w:lang w:val="sr-Cyrl-RS"/>
        </w:rPr>
        <w:t xml:space="preserve"> </w:t>
      </w:r>
      <w:r>
        <w:rPr>
          <w:rFonts w:ascii="Arial" w:hAnsi="Arial" w:cs="Arial"/>
          <w:color w:val="000000"/>
          <w:sz w:val="20"/>
          <w:szCs w:val="20"/>
          <w:lang w:val="ru-RU"/>
        </w:rPr>
        <w:t>se</w:t>
      </w:r>
      <w:r w:rsidRPr="004115B6">
        <w:rPr>
          <w:rFonts w:ascii="Arial" w:hAnsi="Arial" w:cs="Arial"/>
          <w:color w:val="000000"/>
          <w:sz w:val="20"/>
          <w:szCs w:val="20"/>
          <w:lang w:val="sr-Cyrl-RS"/>
        </w:rPr>
        <w:t xml:space="preserve"> </w:t>
      </w:r>
      <w:r>
        <w:rPr>
          <w:rFonts w:ascii="Arial" w:hAnsi="Arial" w:cs="Arial"/>
          <w:color w:val="000000"/>
          <w:sz w:val="20"/>
          <w:szCs w:val="20"/>
          <w:lang w:val="ru-RU"/>
        </w:rPr>
        <w:t>preduzimaju</w:t>
      </w:r>
      <w:r w:rsidRPr="004115B6">
        <w:rPr>
          <w:rFonts w:ascii="Arial" w:hAnsi="Arial" w:cs="Arial"/>
          <w:color w:val="000000"/>
          <w:sz w:val="20"/>
          <w:szCs w:val="20"/>
          <w:lang w:val="sr-Cyrl-RS"/>
        </w:rPr>
        <w:t xml:space="preserve"> </w:t>
      </w:r>
      <w:r>
        <w:rPr>
          <w:rFonts w:ascii="Arial" w:hAnsi="Arial" w:cs="Arial"/>
          <w:color w:val="000000"/>
          <w:sz w:val="20"/>
          <w:szCs w:val="20"/>
          <w:lang w:val="ru-RU"/>
        </w:rPr>
        <w:t>radi</w:t>
      </w:r>
      <w:r w:rsidRPr="004115B6">
        <w:rPr>
          <w:rFonts w:ascii="Arial" w:hAnsi="Arial" w:cs="Arial"/>
          <w:color w:val="000000"/>
          <w:sz w:val="20"/>
          <w:szCs w:val="20"/>
          <w:lang w:val="sr-Cyrl-RS"/>
        </w:rPr>
        <w:t xml:space="preserve"> </w:t>
      </w:r>
      <w:r>
        <w:rPr>
          <w:rFonts w:ascii="Arial" w:hAnsi="Arial" w:cs="Arial"/>
          <w:color w:val="000000"/>
          <w:sz w:val="20"/>
          <w:szCs w:val="20"/>
          <w:lang w:val="ru-RU"/>
        </w:rPr>
        <w:t>postizanja</w:t>
      </w:r>
      <w:r w:rsidRPr="004115B6">
        <w:rPr>
          <w:rFonts w:ascii="Arial" w:hAnsi="Arial" w:cs="Arial"/>
          <w:color w:val="000000"/>
          <w:sz w:val="20"/>
          <w:szCs w:val="20"/>
          <w:lang w:val="sr-Cyrl-RS"/>
        </w:rPr>
        <w:t xml:space="preserve"> </w:t>
      </w:r>
      <w:r>
        <w:rPr>
          <w:rFonts w:ascii="Arial" w:hAnsi="Arial" w:cs="Arial"/>
          <w:color w:val="000000"/>
          <w:sz w:val="20"/>
          <w:szCs w:val="20"/>
          <w:lang w:val="ru-RU"/>
        </w:rPr>
        <w:t>stvarne</w:t>
      </w:r>
      <w:r w:rsidRPr="004115B6">
        <w:rPr>
          <w:rFonts w:ascii="Arial" w:hAnsi="Arial" w:cs="Arial"/>
          <w:color w:val="000000"/>
          <w:sz w:val="20"/>
          <w:szCs w:val="20"/>
          <w:lang w:val="sr-Cyrl-RS"/>
        </w:rPr>
        <w:t xml:space="preserve"> </w:t>
      </w:r>
      <w:r>
        <w:rPr>
          <w:rFonts w:ascii="Arial" w:hAnsi="Arial" w:cs="Arial"/>
          <w:color w:val="000000"/>
          <w:sz w:val="20"/>
          <w:szCs w:val="20"/>
          <w:lang w:val="ru-RU"/>
        </w:rPr>
        <w:t>jednakosti</w:t>
      </w:r>
      <w:r w:rsidRPr="004115B6">
        <w:rPr>
          <w:rFonts w:ascii="Arial" w:hAnsi="Arial" w:cs="Arial"/>
          <w:color w:val="000000"/>
          <w:sz w:val="20"/>
          <w:szCs w:val="20"/>
          <w:lang w:val="sr-Cyrl-RS"/>
        </w:rPr>
        <w:t xml:space="preserve"> </w:t>
      </w:r>
      <w:r>
        <w:rPr>
          <w:rFonts w:ascii="Arial" w:hAnsi="Arial" w:cs="Arial"/>
          <w:color w:val="000000"/>
          <w:sz w:val="20"/>
          <w:szCs w:val="20"/>
          <w:lang w:val="ru-RU"/>
        </w:rPr>
        <w:t>u</w:t>
      </w:r>
      <w:r w:rsidRPr="004115B6">
        <w:rPr>
          <w:rFonts w:ascii="Arial" w:hAnsi="Arial" w:cs="Arial"/>
          <w:color w:val="000000"/>
          <w:sz w:val="20"/>
          <w:szCs w:val="20"/>
          <w:lang w:val="sr-Cyrl-RS"/>
        </w:rPr>
        <w:t xml:space="preserve"> </w:t>
      </w:r>
      <w:r>
        <w:rPr>
          <w:rFonts w:ascii="Arial" w:hAnsi="Arial" w:cs="Arial"/>
          <w:color w:val="000000"/>
          <w:sz w:val="20"/>
          <w:szCs w:val="20"/>
          <w:lang w:val="ru-RU"/>
        </w:rPr>
        <w:t>pogledu</w:t>
      </w:r>
      <w:r w:rsidRPr="004115B6">
        <w:rPr>
          <w:rFonts w:ascii="Arial" w:hAnsi="Arial" w:cs="Arial"/>
          <w:color w:val="000000"/>
          <w:sz w:val="20"/>
          <w:szCs w:val="20"/>
          <w:lang w:val="sr-Cyrl-RS"/>
        </w:rPr>
        <w:t xml:space="preserve"> </w:t>
      </w:r>
      <w:r>
        <w:rPr>
          <w:rFonts w:ascii="Arial" w:hAnsi="Arial" w:cs="Arial"/>
          <w:color w:val="000000"/>
          <w:sz w:val="20"/>
          <w:szCs w:val="20"/>
          <w:lang w:val="ru-RU"/>
        </w:rPr>
        <w:t>mogu</w:t>
      </w:r>
      <w:r w:rsidRPr="004115B6">
        <w:rPr>
          <w:rFonts w:ascii="Arial" w:hAnsi="Arial" w:cs="Arial"/>
          <w:color w:val="000000"/>
          <w:sz w:val="20"/>
          <w:szCs w:val="20"/>
          <w:lang w:val="sr-Cyrl-RS"/>
        </w:rPr>
        <w:t>ć</w:t>
      </w:r>
      <w:r>
        <w:rPr>
          <w:rFonts w:ascii="Arial" w:hAnsi="Arial" w:cs="Arial"/>
          <w:color w:val="000000"/>
          <w:sz w:val="20"/>
          <w:szCs w:val="20"/>
          <w:lang w:val="ru-RU"/>
        </w:rPr>
        <w:t>nosti</w:t>
      </w:r>
      <w:r w:rsidRPr="004115B6">
        <w:rPr>
          <w:rFonts w:ascii="Arial" w:hAnsi="Arial" w:cs="Arial"/>
          <w:color w:val="000000"/>
          <w:sz w:val="20"/>
          <w:szCs w:val="20"/>
          <w:lang w:val="sr-Cyrl-RS"/>
        </w:rPr>
        <w:t xml:space="preserve"> </w:t>
      </w:r>
      <w:r>
        <w:rPr>
          <w:rFonts w:ascii="Arial" w:hAnsi="Arial" w:cs="Arial"/>
          <w:color w:val="000000"/>
          <w:sz w:val="20"/>
          <w:szCs w:val="20"/>
          <w:lang w:val="ru-RU"/>
        </w:rPr>
        <w:t>i</w:t>
      </w:r>
      <w:r w:rsidRPr="004115B6">
        <w:rPr>
          <w:rFonts w:ascii="Arial" w:hAnsi="Arial" w:cs="Arial"/>
          <w:color w:val="000000"/>
          <w:sz w:val="20"/>
          <w:szCs w:val="20"/>
          <w:lang w:val="sr-Cyrl-RS"/>
        </w:rPr>
        <w:t xml:space="preserve"> </w:t>
      </w:r>
      <w:r>
        <w:rPr>
          <w:rFonts w:ascii="Arial" w:hAnsi="Arial" w:cs="Arial"/>
          <w:color w:val="000000"/>
          <w:sz w:val="20"/>
          <w:szCs w:val="20"/>
          <w:lang w:val="ru-RU"/>
        </w:rPr>
        <w:t>tretmana</w:t>
      </w:r>
      <w:r w:rsidRPr="004115B6">
        <w:rPr>
          <w:rFonts w:ascii="Arial" w:hAnsi="Arial" w:cs="Arial"/>
          <w:color w:val="000000"/>
          <w:sz w:val="20"/>
          <w:szCs w:val="20"/>
          <w:lang w:val="sr-Cyrl-RS"/>
        </w:rPr>
        <w:t xml:space="preserve"> </w:t>
      </w:r>
      <w:r>
        <w:rPr>
          <w:rFonts w:ascii="Arial" w:hAnsi="Arial" w:cs="Arial"/>
          <w:color w:val="000000"/>
          <w:sz w:val="20"/>
          <w:szCs w:val="20"/>
          <w:lang w:val="ru-RU"/>
        </w:rPr>
        <w:t>radnika</w:t>
      </w:r>
      <w:r w:rsidRPr="004115B6">
        <w:rPr>
          <w:rFonts w:ascii="Arial" w:hAnsi="Arial" w:cs="Arial"/>
          <w:color w:val="000000"/>
          <w:sz w:val="20"/>
          <w:szCs w:val="20"/>
          <w:lang w:val="sr-Cyrl-RS"/>
        </w:rPr>
        <w:t xml:space="preserve"> </w:t>
      </w:r>
      <w:r>
        <w:rPr>
          <w:rFonts w:ascii="Arial" w:hAnsi="Arial" w:cs="Arial"/>
          <w:color w:val="000000"/>
          <w:sz w:val="20"/>
          <w:szCs w:val="20"/>
          <w:lang w:val="ru-RU"/>
        </w:rPr>
        <w:t>i</w:t>
      </w:r>
      <w:r w:rsidRPr="004115B6">
        <w:rPr>
          <w:rFonts w:ascii="Arial" w:hAnsi="Arial" w:cs="Arial"/>
          <w:color w:val="000000"/>
          <w:sz w:val="20"/>
          <w:szCs w:val="20"/>
          <w:lang w:val="sr-Cyrl-RS"/>
        </w:rPr>
        <w:t xml:space="preserve"> </w:t>
      </w:r>
      <w:r>
        <w:rPr>
          <w:rFonts w:ascii="Arial" w:hAnsi="Arial" w:cs="Arial"/>
          <w:color w:val="000000"/>
          <w:sz w:val="20"/>
          <w:szCs w:val="20"/>
          <w:lang w:val="ru-RU"/>
        </w:rPr>
        <w:t>radnica</w:t>
      </w:r>
      <w:r w:rsidRPr="004115B6">
        <w:rPr>
          <w:rFonts w:ascii="Arial" w:hAnsi="Arial" w:cs="Arial"/>
          <w:color w:val="000000"/>
          <w:sz w:val="20"/>
          <w:szCs w:val="20"/>
          <w:lang w:val="sr-Cyrl-RS"/>
        </w:rPr>
        <w:t xml:space="preserve"> </w:t>
      </w:r>
      <w:r>
        <w:rPr>
          <w:rFonts w:ascii="Arial" w:hAnsi="Arial" w:cs="Arial"/>
          <w:color w:val="000000"/>
          <w:sz w:val="20"/>
          <w:szCs w:val="20"/>
          <w:lang w:val="ru-RU"/>
        </w:rPr>
        <w:t>su</w:t>
      </w:r>
      <w:r w:rsidRPr="004115B6">
        <w:rPr>
          <w:rFonts w:ascii="Arial" w:hAnsi="Arial" w:cs="Arial"/>
          <w:color w:val="000000"/>
          <w:sz w:val="20"/>
          <w:szCs w:val="20"/>
          <w:lang w:val="sr-Cyrl-RS"/>
        </w:rPr>
        <w:t xml:space="preserve"> </w:t>
      </w:r>
      <w:r>
        <w:rPr>
          <w:rFonts w:ascii="Arial" w:hAnsi="Arial" w:cs="Arial"/>
          <w:color w:val="000000"/>
          <w:sz w:val="20"/>
          <w:szCs w:val="20"/>
          <w:lang w:val="ru-RU"/>
        </w:rPr>
        <w:t>slede</w:t>
      </w:r>
      <w:r w:rsidRPr="004115B6">
        <w:rPr>
          <w:rFonts w:ascii="Arial" w:hAnsi="Arial" w:cs="Arial"/>
          <w:color w:val="000000"/>
          <w:sz w:val="20"/>
          <w:szCs w:val="20"/>
          <w:lang w:val="sr-Cyrl-RS"/>
        </w:rPr>
        <w:t>ć</w:t>
      </w:r>
      <w:r>
        <w:rPr>
          <w:rFonts w:ascii="Arial" w:hAnsi="Arial" w:cs="Arial"/>
          <w:color w:val="000000"/>
          <w:sz w:val="20"/>
          <w:szCs w:val="20"/>
          <w:lang w:val="ru-RU"/>
        </w:rPr>
        <w:t>e</w:t>
      </w:r>
      <w:r w:rsidRPr="004115B6">
        <w:rPr>
          <w:rFonts w:ascii="Arial" w:hAnsi="Arial" w:cs="Arial"/>
          <w:color w:val="000000"/>
          <w:sz w:val="20"/>
          <w:szCs w:val="20"/>
          <w:lang w:val="sr-Cyrl-RS"/>
        </w:rPr>
        <w:t xml:space="preserve">: </w:t>
      </w:r>
      <w:r>
        <w:rPr>
          <w:rFonts w:ascii="Arial" w:hAnsi="Arial" w:cs="Arial"/>
          <w:color w:val="000000"/>
          <w:sz w:val="20"/>
          <w:szCs w:val="20"/>
          <w:lang w:val="ru-RU"/>
        </w:rPr>
        <w:t>omogu</w:t>
      </w:r>
      <w:r w:rsidRPr="004115B6">
        <w:rPr>
          <w:rFonts w:ascii="Arial" w:hAnsi="Arial" w:cs="Arial"/>
          <w:color w:val="000000"/>
          <w:sz w:val="20"/>
          <w:szCs w:val="20"/>
          <w:lang w:val="sr-Cyrl-RS"/>
        </w:rPr>
        <w:t>ć</w:t>
      </w:r>
      <w:r>
        <w:rPr>
          <w:rFonts w:ascii="Arial" w:hAnsi="Arial" w:cs="Arial"/>
          <w:color w:val="000000"/>
          <w:sz w:val="20"/>
          <w:szCs w:val="20"/>
          <w:lang w:val="ru-RU"/>
        </w:rPr>
        <w:t>avanje</w:t>
      </w:r>
      <w:r w:rsidRPr="004115B6">
        <w:rPr>
          <w:rFonts w:ascii="Arial" w:hAnsi="Arial" w:cs="Arial"/>
          <w:color w:val="000000"/>
          <w:sz w:val="20"/>
          <w:szCs w:val="20"/>
          <w:lang w:val="sr-Cyrl-RS"/>
        </w:rPr>
        <w:t xml:space="preserve"> </w:t>
      </w:r>
      <w:r>
        <w:rPr>
          <w:rFonts w:ascii="Arial" w:hAnsi="Arial" w:cs="Arial"/>
          <w:color w:val="000000"/>
          <w:sz w:val="20"/>
          <w:szCs w:val="20"/>
          <w:lang w:val="ru-RU"/>
        </w:rPr>
        <w:t>radnicima</w:t>
      </w:r>
      <w:r w:rsidRPr="004115B6">
        <w:rPr>
          <w:rFonts w:ascii="Arial" w:hAnsi="Arial" w:cs="Arial"/>
          <w:color w:val="000000"/>
          <w:sz w:val="20"/>
          <w:szCs w:val="20"/>
          <w:lang w:val="sr-Cyrl-RS"/>
        </w:rPr>
        <w:t xml:space="preserve"> </w:t>
      </w:r>
      <w:r>
        <w:rPr>
          <w:rFonts w:ascii="Arial" w:hAnsi="Arial" w:cs="Arial"/>
          <w:color w:val="000000"/>
          <w:sz w:val="20"/>
          <w:szCs w:val="20"/>
          <w:lang w:val="ru-RU"/>
        </w:rPr>
        <w:t>sa</w:t>
      </w:r>
      <w:r w:rsidRPr="004115B6">
        <w:rPr>
          <w:rFonts w:ascii="Arial" w:hAnsi="Arial" w:cs="Arial"/>
          <w:color w:val="000000"/>
          <w:sz w:val="20"/>
          <w:szCs w:val="20"/>
          <w:lang w:val="sr-Cyrl-RS"/>
        </w:rPr>
        <w:t xml:space="preserve"> </w:t>
      </w:r>
      <w:r>
        <w:rPr>
          <w:rFonts w:ascii="Arial" w:hAnsi="Arial" w:cs="Arial"/>
          <w:color w:val="000000"/>
          <w:sz w:val="20"/>
          <w:szCs w:val="20"/>
          <w:lang w:val="ru-RU"/>
        </w:rPr>
        <w:t>porodi</w:t>
      </w:r>
      <w:r w:rsidRPr="004115B6">
        <w:rPr>
          <w:rFonts w:ascii="Arial" w:hAnsi="Arial" w:cs="Arial"/>
          <w:color w:val="000000"/>
          <w:sz w:val="20"/>
          <w:szCs w:val="20"/>
          <w:lang w:val="sr-Cyrl-RS"/>
        </w:rPr>
        <w:t>č</w:t>
      </w:r>
      <w:r>
        <w:rPr>
          <w:rFonts w:ascii="Arial" w:hAnsi="Arial" w:cs="Arial"/>
          <w:color w:val="000000"/>
          <w:sz w:val="20"/>
          <w:szCs w:val="20"/>
          <w:lang w:val="ru-RU"/>
        </w:rPr>
        <w:t>nim</w:t>
      </w:r>
      <w:r w:rsidRPr="004115B6">
        <w:rPr>
          <w:rFonts w:ascii="Arial" w:hAnsi="Arial" w:cs="Arial"/>
          <w:color w:val="000000"/>
          <w:sz w:val="20"/>
          <w:szCs w:val="20"/>
          <w:lang w:val="sr-Cyrl-RS"/>
        </w:rPr>
        <w:t xml:space="preserve"> </w:t>
      </w:r>
      <w:r>
        <w:rPr>
          <w:rFonts w:ascii="Arial" w:hAnsi="Arial" w:cs="Arial"/>
          <w:color w:val="000000"/>
          <w:sz w:val="20"/>
          <w:szCs w:val="20"/>
          <w:lang w:val="ru-RU"/>
        </w:rPr>
        <w:t>obavezam</w:t>
      </w:r>
      <w:r w:rsidRPr="004115B6">
        <w:rPr>
          <w:rFonts w:ascii="Arial" w:hAnsi="Arial" w:cs="Arial"/>
          <w:color w:val="000000"/>
          <w:sz w:val="20"/>
          <w:szCs w:val="20"/>
          <w:lang w:val="sr-Cyrl-RS"/>
        </w:rPr>
        <w:t xml:space="preserve"> </w:t>
      </w:r>
      <w:r>
        <w:rPr>
          <w:rFonts w:ascii="Arial" w:hAnsi="Arial" w:cs="Arial"/>
          <w:color w:val="000000"/>
          <w:sz w:val="20"/>
          <w:szCs w:val="20"/>
          <w:lang w:val="ru-RU"/>
        </w:rPr>
        <w:t>da</w:t>
      </w:r>
      <w:r w:rsidRPr="004115B6">
        <w:rPr>
          <w:rFonts w:ascii="Arial" w:hAnsi="Arial" w:cs="Arial"/>
          <w:color w:val="000000"/>
          <w:sz w:val="20"/>
          <w:szCs w:val="20"/>
          <w:lang w:val="sr-Cyrl-RS"/>
        </w:rPr>
        <w:t xml:space="preserve"> </w:t>
      </w:r>
      <w:r>
        <w:rPr>
          <w:rFonts w:ascii="Arial" w:hAnsi="Arial" w:cs="Arial"/>
          <w:color w:val="000000"/>
          <w:sz w:val="20"/>
          <w:szCs w:val="20"/>
          <w:lang w:val="ru-RU"/>
        </w:rPr>
        <w:t>koriste</w:t>
      </w:r>
      <w:r w:rsidRPr="004115B6">
        <w:rPr>
          <w:rFonts w:ascii="Arial" w:hAnsi="Arial" w:cs="Arial"/>
          <w:color w:val="000000"/>
          <w:sz w:val="20"/>
          <w:szCs w:val="20"/>
          <w:lang w:val="sr-Cyrl-RS"/>
        </w:rPr>
        <w:t xml:space="preserve"> </w:t>
      </w:r>
      <w:r>
        <w:rPr>
          <w:rFonts w:ascii="Arial" w:hAnsi="Arial" w:cs="Arial"/>
          <w:color w:val="000000"/>
          <w:sz w:val="20"/>
          <w:szCs w:val="20"/>
          <w:lang w:val="ru-RU"/>
        </w:rPr>
        <w:t>svoje</w:t>
      </w:r>
      <w:r w:rsidRPr="004115B6">
        <w:rPr>
          <w:rFonts w:ascii="Arial" w:hAnsi="Arial" w:cs="Arial"/>
          <w:color w:val="000000"/>
          <w:sz w:val="20"/>
          <w:szCs w:val="20"/>
          <w:lang w:val="sr-Cyrl-RS"/>
        </w:rPr>
        <w:t xml:space="preserve"> </w:t>
      </w:r>
      <w:r>
        <w:rPr>
          <w:rFonts w:ascii="Arial" w:hAnsi="Arial" w:cs="Arial"/>
          <w:color w:val="000000"/>
          <w:sz w:val="20"/>
          <w:szCs w:val="20"/>
          <w:lang w:val="ru-RU"/>
        </w:rPr>
        <w:t>pravo</w:t>
      </w:r>
      <w:r w:rsidRPr="004115B6">
        <w:rPr>
          <w:rFonts w:ascii="Arial" w:hAnsi="Arial" w:cs="Arial"/>
          <w:color w:val="000000"/>
          <w:sz w:val="20"/>
          <w:szCs w:val="20"/>
          <w:lang w:val="sr-Cyrl-RS"/>
        </w:rPr>
        <w:t xml:space="preserve"> </w:t>
      </w:r>
      <w:r>
        <w:rPr>
          <w:rFonts w:ascii="Arial" w:hAnsi="Arial" w:cs="Arial"/>
          <w:color w:val="000000"/>
          <w:sz w:val="20"/>
          <w:szCs w:val="20"/>
          <w:lang w:val="ru-RU"/>
        </w:rPr>
        <w:t>slobodnog</w:t>
      </w:r>
      <w:r w:rsidRPr="004115B6">
        <w:rPr>
          <w:rFonts w:ascii="Arial" w:hAnsi="Arial" w:cs="Arial"/>
          <w:color w:val="000000"/>
          <w:sz w:val="20"/>
          <w:szCs w:val="20"/>
          <w:lang w:val="sr-Cyrl-RS"/>
        </w:rPr>
        <w:t xml:space="preserve"> </w:t>
      </w:r>
      <w:r>
        <w:rPr>
          <w:rFonts w:ascii="Arial" w:hAnsi="Arial" w:cs="Arial"/>
          <w:color w:val="000000"/>
          <w:sz w:val="20"/>
          <w:szCs w:val="20"/>
          <w:lang w:val="ru-RU"/>
        </w:rPr>
        <w:t>izbora</w:t>
      </w:r>
      <w:r w:rsidRPr="004115B6">
        <w:rPr>
          <w:rFonts w:ascii="Arial" w:hAnsi="Arial" w:cs="Arial"/>
          <w:color w:val="000000"/>
          <w:sz w:val="20"/>
          <w:szCs w:val="20"/>
          <w:lang w:val="sr-Cyrl-RS"/>
        </w:rPr>
        <w:t xml:space="preserve"> </w:t>
      </w:r>
      <w:r>
        <w:rPr>
          <w:rFonts w:ascii="Arial" w:hAnsi="Arial" w:cs="Arial"/>
          <w:color w:val="000000"/>
          <w:sz w:val="20"/>
          <w:szCs w:val="20"/>
          <w:lang w:val="ru-RU"/>
        </w:rPr>
        <w:t>zaposlenja</w:t>
      </w:r>
      <w:r w:rsidRPr="004115B6">
        <w:rPr>
          <w:rFonts w:ascii="Arial" w:hAnsi="Arial" w:cs="Arial"/>
          <w:color w:val="000000"/>
          <w:sz w:val="20"/>
          <w:szCs w:val="20"/>
          <w:lang w:val="sr-Cyrl-RS"/>
        </w:rPr>
        <w:t xml:space="preserve"> </w:t>
      </w:r>
      <w:r>
        <w:rPr>
          <w:rFonts w:ascii="Arial" w:hAnsi="Arial" w:cs="Arial"/>
          <w:color w:val="000000"/>
          <w:sz w:val="20"/>
          <w:szCs w:val="20"/>
          <w:lang w:val="ru-RU"/>
        </w:rPr>
        <w:t>i</w:t>
      </w:r>
      <w:r w:rsidRPr="004115B6">
        <w:rPr>
          <w:rFonts w:ascii="Arial" w:hAnsi="Arial" w:cs="Arial"/>
          <w:color w:val="000000"/>
          <w:sz w:val="20"/>
          <w:szCs w:val="20"/>
          <w:lang w:val="sr-Cyrl-RS"/>
        </w:rPr>
        <w:t xml:space="preserve"> </w:t>
      </w:r>
      <w:r>
        <w:rPr>
          <w:rFonts w:ascii="Arial" w:hAnsi="Arial" w:cs="Arial"/>
          <w:color w:val="000000"/>
          <w:sz w:val="20"/>
          <w:szCs w:val="20"/>
          <w:lang w:val="ru-RU"/>
        </w:rPr>
        <w:t>briga</w:t>
      </w:r>
      <w:r w:rsidRPr="004115B6">
        <w:rPr>
          <w:rFonts w:ascii="Arial" w:hAnsi="Arial" w:cs="Arial"/>
          <w:color w:val="000000"/>
          <w:sz w:val="20"/>
          <w:szCs w:val="20"/>
          <w:lang w:val="sr-Cyrl-RS"/>
        </w:rPr>
        <w:t xml:space="preserve"> </w:t>
      </w:r>
      <w:r>
        <w:rPr>
          <w:rFonts w:ascii="Arial" w:hAnsi="Arial" w:cs="Arial"/>
          <w:color w:val="000000"/>
          <w:sz w:val="20"/>
          <w:szCs w:val="20"/>
          <w:lang w:val="ru-RU"/>
        </w:rPr>
        <w:t>o</w:t>
      </w:r>
      <w:r w:rsidRPr="004115B6">
        <w:rPr>
          <w:rFonts w:ascii="Arial" w:hAnsi="Arial" w:cs="Arial"/>
          <w:color w:val="000000"/>
          <w:sz w:val="20"/>
          <w:szCs w:val="20"/>
          <w:lang w:val="sr-Cyrl-RS"/>
        </w:rPr>
        <w:t xml:space="preserve"> </w:t>
      </w:r>
      <w:r>
        <w:rPr>
          <w:rFonts w:ascii="Arial" w:hAnsi="Arial" w:cs="Arial"/>
          <w:color w:val="000000"/>
          <w:sz w:val="20"/>
          <w:szCs w:val="20"/>
          <w:lang w:val="ru-RU"/>
        </w:rPr>
        <w:t>njihovim</w:t>
      </w:r>
      <w:r w:rsidRPr="004115B6">
        <w:rPr>
          <w:rFonts w:ascii="Arial" w:hAnsi="Arial" w:cs="Arial"/>
          <w:color w:val="000000"/>
          <w:sz w:val="20"/>
          <w:szCs w:val="20"/>
          <w:lang w:val="sr-Cyrl-RS"/>
        </w:rPr>
        <w:t xml:space="preserve"> </w:t>
      </w:r>
      <w:r>
        <w:rPr>
          <w:rFonts w:ascii="Arial" w:hAnsi="Arial" w:cs="Arial"/>
          <w:color w:val="000000"/>
          <w:sz w:val="20"/>
          <w:szCs w:val="20"/>
          <w:lang w:val="ru-RU"/>
        </w:rPr>
        <w:t>potrebama</w:t>
      </w:r>
      <w:r w:rsidRPr="004115B6">
        <w:rPr>
          <w:rFonts w:ascii="Arial" w:hAnsi="Arial" w:cs="Arial"/>
          <w:color w:val="000000"/>
          <w:sz w:val="20"/>
          <w:szCs w:val="20"/>
          <w:lang w:val="sr-Cyrl-RS"/>
        </w:rPr>
        <w:t xml:space="preserve"> </w:t>
      </w:r>
      <w:r>
        <w:rPr>
          <w:rFonts w:ascii="Arial" w:hAnsi="Arial" w:cs="Arial"/>
          <w:color w:val="000000"/>
          <w:sz w:val="20"/>
          <w:szCs w:val="20"/>
          <w:lang w:val="ru-RU"/>
        </w:rPr>
        <w:t>u</w:t>
      </w:r>
      <w:r w:rsidRPr="004115B6">
        <w:rPr>
          <w:rFonts w:ascii="Arial" w:hAnsi="Arial" w:cs="Arial"/>
          <w:color w:val="000000"/>
          <w:sz w:val="20"/>
          <w:szCs w:val="20"/>
          <w:lang w:val="sr-Cyrl-RS"/>
        </w:rPr>
        <w:t xml:space="preserve"> </w:t>
      </w:r>
      <w:r>
        <w:rPr>
          <w:rFonts w:ascii="Arial" w:hAnsi="Arial" w:cs="Arial"/>
          <w:color w:val="000000"/>
          <w:sz w:val="20"/>
          <w:szCs w:val="20"/>
          <w:lang w:val="ru-RU"/>
        </w:rPr>
        <w:t>pogledu</w:t>
      </w:r>
      <w:r w:rsidRPr="004115B6">
        <w:rPr>
          <w:rFonts w:ascii="Arial" w:hAnsi="Arial" w:cs="Arial"/>
          <w:color w:val="000000"/>
          <w:sz w:val="20"/>
          <w:szCs w:val="20"/>
          <w:lang w:val="sr-Cyrl-RS"/>
        </w:rPr>
        <w:t xml:space="preserve"> </w:t>
      </w:r>
      <w:r>
        <w:rPr>
          <w:rFonts w:ascii="Arial" w:hAnsi="Arial" w:cs="Arial"/>
          <w:color w:val="000000"/>
          <w:sz w:val="20"/>
          <w:szCs w:val="20"/>
          <w:lang w:val="ru-RU"/>
        </w:rPr>
        <w:t>uslova</w:t>
      </w:r>
      <w:r w:rsidRPr="004115B6">
        <w:rPr>
          <w:rFonts w:ascii="Arial" w:hAnsi="Arial" w:cs="Arial"/>
          <w:color w:val="000000"/>
          <w:sz w:val="20"/>
          <w:szCs w:val="20"/>
          <w:lang w:val="sr-Cyrl-RS"/>
        </w:rPr>
        <w:t xml:space="preserve"> </w:t>
      </w:r>
      <w:r>
        <w:rPr>
          <w:rFonts w:ascii="Arial" w:hAnsi="Arial" w:cs="Arial"/>
          <w:color w:val="000000"/>
          <w:sz w:val="20"/>
          <w:szCs w:val="20"/>
          <w:lang w:val="ru-RU"/>
        </w:rPr>
        <w:t>zaposlenja</w:t>
      </w:r>
      <w:r w:rsidRPr="004115B6">
        <w:rPr>
          <w:rFonts w:ascii="Arial" w:hAnsi="Arial" w:cs="Arial"/>
          <w:color w:val="000000"/>
          <w:sz w:val="20"/>
          <w:szCs w:val="20"/>
          <w:lang w:val="sr-Cyrl-RS"/>
        </w:rPr>
        <w:t xml:space="preserve"> </w:t>
      </w:r>
      <w:r>
        <w:rPr>
          <w:rFonts w:ascii="Arial" w:hAnsi="Arial" w:cs="Arial"/>
          <w:color w:val="000000"/>
          <w:sz w:val="20"/>
          <w:szCs w:val="20"/>
          <w:lang w:val="ru-RU"/>
        </w:rPr>
        <w:t>i</w:t>
      </w:r>
      <w:r w:rsidRPr="004115B6">
        <w:rPr>
          <w:rFonts w:ascii="Arial" w:hAnsi="Arial" w:cs="Arial"/>
          <w:color w:val="000000"/>
          <w:sz w:val="20"/>
          <w:szCs w:val="20"/>
          <w:lang w:val="sr-Cyrl-RS"/>
        </w:rPr>
        <w:t xml:space="preserve"> </w:t>
      </w:r>
      <w:r>
        <w:rPr>
          <w:rFonts w:ascii="Arial" w:hAnsi="Arial" w:cs="Arial"/>
          <w:color w:val="000000"/>
          <w:sz w:val="20"/>
          <w:szCs w:val="20"/>
          <w:lang w:val="ru-RU"/>
        </w:rPr>
        <w:t>socijalne</w:t>
      </w:r>
      <w:r w:rsidRPr="004115B6">
        <w:rPr>
          <w:rFonts w:ascii="Arial" w:hAnsi="Arial" w:cs="Arial"/>
          <w:color w:val="000000"/>
          <w:sz w:val="20"/>
          <w:szCs w:val="20"/>
          <w:lang w:val="sr-Cyrl-RS"/>
        </w:rPr>
        <w:t xml:space="preserve"> </w:t>
      </w:r>
      <w:r>
        <w:rPr>
          <w:rFonts w:ascii="Arial" w:hAnsi="Arial" w:cs="Arial"/>
          <w:color w:val="000000"/>
          <w:sz w:val="20"/>
          <w:szCs w:val="20"/>
          <w:lang w:val="ru-RU"/>
        </w:rPr>
        <w:t>za</w:t>
      </w:r>
      <w:r w:rsidRPr="004115B6">
        <w:rPr>
          <w:rFonts w:ascii="Arial" w:hAnsi="Arial" w:cs="Arial"/>
          <w:color w:val="000000"/>
          <w:sz w:val="20"/>
          <w:szCs w:val="20"/>
          <w:lang w:val="sr-Cyrl-RS"/>
        </w:rPr>
        <w:t>š</w:t>
      </w:r>
      <w:r>
        <w:rPr>
          <w:rFonts w:ascii="Arial" w:hAnsi="Arial" w:cs="Arial"/>
          <w:color w:val="000000"/>
          <w:sz w:val="20"/>
          <w:szCs w:val="20"/>
          <w:lang w:val="ru-RU"/>
        </w:rPr>
        <w:t>tite</w:t>
      </w:r>
      <w:r w:rsidRPr="004115B6">
        <w:rPr>
          <w:rFonts w:ascii="Arial" w:hAnsi="Arial" w:cs="Arial"/>
          <w:color w:val="000000"/>
          <w:sz w:val="20"/>
          <w:szCs w:val="20"/>
          <w:lang w:val="sr-Cyrl-RS"/>
        </w:rPr>
        <w:t xml:space="preserve">. </w:t>
      </w:r>
      <w:r>
        <w:rPr>
          <w:rFonts w:ascii="Arial" w:hAnsi="Arial" w:cs="Arial"/>
          <w:color w:val="000000"/>
          <w:sz w:val="20"/>
          <w:szCs w:val="20"/>
          <w:lang w:val="ru-RU"/>
        </w:rPr>
        <w:t>Tako</w:t>
      </w:r>
      <w:r w:rsidRPr="004115B6">
        <w:rPr>
          <w:rFonts w:ascii="Arial" w:hAnsi="Arial" w:cs="Arial"/>
          <w:color w:val="000000"/>
          <w:sz w:val="20"/>
          <w:szCs w:val="20"/>
          <w:lang w:val="sr-Cyrl-RS"/>
        </w:rPr>
        <w:t>đ</w:t>
      </w:r>
      <w:r>
        <w:rPr>
          <w:rFonts w:ascii="Arial" w:hAnsi="Arial" w:cs="Arial"/>
          <w:color w:val="000000"/>
          <w:sz w:val="20"/>
          <w:szCs w:val="20"/>
          <w:lang w:val="ru-RU"/>
        </w:rPr>
        <w:t>e</w:t>
      </w:r>
      <w:r w:rsidRPr="004115B6">
        <w:rPr>
          <w:rFonts w:ascii="Arial" w:hAnsi="Arial" w:cs="Arial"/>
          <w:color w:val="000000"/>
          <w:sz w:val="20"/>
          <w:szCs w:val="20"/>
          <w:lang w:val="sr-Cyrl-RS"/>
        </w:rPr>
        <w:t xml:space="preserve">, </w:t>
      </w:r>
      <w:r>
        <w:rPr>
          <w:rFonts w:ascii="Arial" w:hAnsi="Arial" w:cs="Arial"/>
          <w:color w:val="000000"/>
          <w:sz w:val="20"/>
          <w:szCs w:val="20"/>
          <w:lang w:val="ru-RU"/>
        </w:rPr>
        <w:t>potrebno</w:t>
      </w:r>
      <w:r w:rsidRPr="004115B6">
        <w:rPr>
          <w:rFonts w:ascii="Arial" w:hAnsi="Arial" w:cs="Arial"/>
          <w:color w:val="000000"/>
          <w:sz w:val="20"/>
          <w:szCs w:val="20"/>
          <w:lang w:val="sr-Cyrl-RS"/>
        </w:rPr>
        <w:t xml:space="preserve"> </w:t>
      </w:r>
      <w:r>
        <w:rPr>
          <w:rFonts w:ascii="Arial" w:hAnsi="Arial" w:cs="Arial"/>
          <w:color w:val="000000"/>
          <w:sz w:val="20"/>
          <w:szCs w:val="20"/>
          <w:lang w:val="ru-RU"/>
        </w:rPr>
        <w:t>je</w:t>
      </w:r>
      <w:r w:rsidRPr="004115B6">
        <w:rPr>
          <w:rFonts w:ascii="Arial" w:hAnsi="Arial" w:cs="Arial"/>
          <w:color w:val="000000"/>
          <w:sz w:val="20"/>
          <w:szCs w:val="20"/>
          <w:lang w:val="sr-Cyrl-RS"/>
        </w:rPr>
        <w:t xml:space="preserve"> </w:t>
      </w:r>
      <w:r>
        <w:rPr>
          <w:rFonts w:ascii="Arial" w:hAnsi="Arial" w:cs="Arial"/>
          <w:color w:val="000000"/>
          <w:sz w:val="20"/>
          <w:szCs w:val="20"/>
          <w:lang w:val="ru-RU"/>
        </w:rPr>
        <w:t>jo</w:t>
      </w:r>
      <w:r w:rsidRPr="004115B6">
        <w:rPr>
          <w:rFonts w:ascii="Arial" w:hAnsi="Arial" w:cs="Arial"/>
          <w:color w:val="000000"/>
          <w:sz w:val="20"/>
          <w:szCs w:val="20"/>
          <w:lang w:val="sr-Cyrl-RS"/>
        </w:rPr>
        <w:t xml:space="preserve">š </w:t>
      </w:r>
      <w:r>
        <w:rPr>
          <w:rFonts w:ascii="Arial" w:hAnsi="Arial" w:cs="Arial"/>
          <w:color w:val="000000"/>
          <w:sz w:val="20"/>
          <w:szCs w:val="20"/>
          <w:lang w:val="ru-RU"/>
        </w:rPr>
        <w:t>preduzeti</w:t>
      </w:r>
      <w:r w:rsidRPr="004115B6">
        <w:rPr>
          <w:rFonts w:ascii="Arial" w:hAnsi="Arial" w:cs="Arial"/>
          <w:color w:val="000000"/>
          <w:sz w:val="20"/>
          <w:szCs w:val="20"/>
          <w:lang w:val="sr-Cyrl-RS"/>
        </w:rPr>
        <w:t xml:space="preserve"> </w:t>
      </w:r>
      <w:r>
        <w:rPr>
          <w:rFonts w:ascii="Arial" w:hAnsi="Arial" w:cs="Arial"/>
          <w:color w:val="000000"/>
          <w:sz w:val="20"/>
          <w:szCs w:val="20"/>
          <w:lang w:val="ru-RU"/>
        </w:rPr>
        <w:t>mere</w:t>
      </w:r>
      <w:r w:rsidRPr="004115B6">
        <w:rPr>
          <w:rFonts w:ascii="Arial" w:hAnsi="Arial" w:cs="Arial"/>
          <w:color w:val="000000"/>
          <w:sz w:val="20"/>
          <w:szCs w:val="20"/>
          <w:lang w:val="sr-Cyrl-RS"/>
        </w:rPr>
        <w:t xml:space="preserve"> </w:t>
      </w:r>
      <w:r>
        <w:rPr>
          <w:rFonts w:ascii="Arial" w:hAnsi="Arial" w:cs="Arial"/>
          <w:color w:val="000000"/>
          <w:sz w:val="20"/>
          <w:szCs w:val="20"/>
          <w:lang w:val="ru-RU"/>
        </w:rPr>
        <w:t>kojima</w:t>
      </w:r>
      <w:r w:rsidRPr="004115B6">
        <w:rPr>
          <w:rFonts w:ascii="Arial" w:hAnsi="Arial" w:cs="Arial"/>
          <w:color w:val="000000"/>
          <w:sz w:val="20"/>
          <w:szCs w:val="20"/>
          <w:lang w:val="sr-Cyrl-RS"/>
        </w:rPr>
        <w:t xml:space="preserve"> ć</w:t>
      </w:r>
      <w:r>
        <w:rPr>
          <w:rFonts w:ascii="Arial" w:hAnsi="Arial" w:cs="Arial"/>
          <w:color w:val="000000"/>
          <w:sz w:val="20"/>
          <w:szCs w:val="20"/>
          <w:lang w:val="ru-RU"/>
        </w:rPr>
        <w:t>e</w:t>
      </w:r>
      <w:r w:rsidRPr="004115B6">
        <w:rPr>
          <w:rFonts w:ascii="Arial" w:hAnsi="Arial" w:cs="Arial"/>
          <w:color w:val="000000"/>
          <w:sz w:val="20"/>
          <w:szCs w:val="20"/>
          <w:lang w:val="sr-Cyrl-RS"/>
        </w:rPr>
        <w:t xml:space="preserve"> </w:t>
      </w:r>
      <w:r>
        <w:rPr>
          <w:rFonts w:ascii="Arial" w:hAnsi="Arial" w:cs="Arial"/>
          <w:color w:val="000000"/>
          <w:sz w:val="20"/>
          <w:szCs w:val="20"/>
          <w:lang w:val="ru-RU"/>
        </w:rPr>
        <w:t>se</w:t>
      </w:r>
      <w:r w:rsidRPr="004115B6">
        <w:rPr>
          <w:rFonts w:ascii="Arial" w:hAnsi="Arial" w:cs="Arial"/>
          <w:color w:val="000000"/>
          <w:sz w:val="20"/>
          <w:szCs w:val="20"/>
          <w:lang w:val="sr-Cyrl-RS"/>
        </w:rPr>
        <w:t xml:space="preserve"> </w:t>
      </w:r>
      <w:r>
        <w:rPr>
          <w:rFonts w:ascii="Arial" w:hAnsi="Arial" w:cs="Arial"/>
          <w:color w:val="000000"/>
          <w:sz w:val="20"/>
          <w:szCs w:val="20"/>
          <w:lang w:val="ru-RU"/>
        </w:rPr>
        <w:t>uzeti</w:t>
      </w:r>
      <w:r w:rsidRPr="004115B6">
        <w:rPr>
          <w:rFonts w:ascii="Arial" w:hAnsi="Arial" w:cs="Arial"/>
          <w:color w:val="000000"/>
          <w:sz w:val="20"/>
          <w:szCs w:val="20"/>
          <w:lang w:val="sr-Cyrl-RS"/>
        </w:rPr>
        <w:t xml:space="preserve"> </w:t>
      </w:r>
      <w:r>
        <w:rPr>
          <w:rFonts w:ascii="Arial" w:hAnsi="Arial" w:cs="Arial"/>
          <w:color w:val="000000"/>
          <w:sz w:val="20"/>
          <w:szCs w:val="20"/>
          <w:lang w:val="ru-RU"/>
        </w:rPr>
        <w:t>u</w:t>
      </w:r>
      <w:r w:rsidRPr="004115B6">
        <w:rPr>
          <w:rFonts w:ascii="Arial" w:hAnsi="Arial" w:cs="Arial"/>
          <w:color w:val="000000"/>
          <w:sz w:val="20"/>
          <w:szCs w:val="20"/>
          <w:lang w:val="sr-Cyrl-RS"/>
        </w:rPr>
        <w:t xml:space="preserve"> </w:t>
      </w:r>
      <w:r>
        <w:rPr>
          <w:rFonts w:ascii="Arial" w:hAnsi="Arial" w:cs="Arial"/>
          <w:color w:val="000000"/>
          <w:sz w:val="20"/>
          <w:szCs w:val="20"/>
          <w:lang w:val="ru-RU"/>
        </w:rPr>
        <w:t>obzir</w:t>
      </w:r>
      <w:r w:rsidRPr="004115B6">
        <w:rPr>
          <w:rFonts w:ascii="Arial" w:hAnsi="Arial" w:cs="Arial"/>
          <w:color w:val="000000"/>
          <w:sz w:val="20"/>
          <w:szCs w:val="20"/>
          <w:lang w:val="sr-Cyrl-RS"/>
        </w:rPr>
        <w:t xml:space="preserve"> </w:t>
      </w:r>
      <w:r>
        <w:rPr>
          <w:rFonts w:ascii="Arial" w:hAnsi="Arial" w:cs="Arial"/>
          <w:color w:val="000000"/>
          <w:sz w:val="20"/>
          <w:szCs w:val="20"/>
          <w:lang w:val="ru-RU"/>
        </w:rPr>
        <w:t>potrebe</w:t>
      </w:r>
      <w:r w:rsidRPr="004115B6">
        <w:rPr>
          <w:rFonts w:ascii="Arial" w:hAnsi="Arial" w:cs="Arial"/>
          <w:color w:val="000000"/>
          <w:sz w:val="20"/>
          <w:szCs w:val="20"/>
          <w:lang w:val="sr-Cyrl-RS"/>
        </w:rPr>
        <w:t xml:space="preserve"> </w:t>
      </w:r>
      <w:r>
        <w:rPr>
          <w:rFonts w:ascii="Arial" w:hAnsi="Arial" w:cs="Arial"/>
          <w:color w:val="000000"/>
          <w:sz w:val="20"/>
          <w:szCs w:val="20"/>
          <w:lang w:val="ru-RU"/>
        </w:rPr>
        <w:t>radnika</w:t>
      </w:r>
      <w:r w:rsidRPr="004115B6">
        <w:rPr>
          <w:rFonts w:ascii="Arial" w:hAnsi="Arial" w:cs="Arial"/>
          <w:color w:val="000000"/>
          <w:sz w:val="20"/>
          <w:szCs w:val="20"/>
          <w:lang w:val="sr-Cyrl-RS"/>
        </w:rPr>
        <w:t xml:space="preserve"> </w:t>
      </w:r>
      <w:r>
        <w:rPr>
          <w:rFonts w:ascii="Arial" w:hAnsi="Arial" w:cs="Arial"/>
          <w:color w:val="000000"/>
          <w:sz w:val="20"/>
          <w:szCs w:val="20"/>
          <w:lang w:val="ru-RU"/>
        </w:rPr>
        <w:t>sa</w:t>
      </w:r>
      <w:r w:rsidRPr="004115B6">
        <w:rPr>
          <w:rFonts w:ascii="Arial" w:hAnsi="Arial" w:cs="Arial"/>
          <w:color w:val="000000"/>
          <w:sz w:val="20"/>
          <w:szCs w:val="20"/>
          <w:lang w:val="sr-Cyrl-RS"/>
        </w:rPr>
        <w:t xml:space="preserve"> </w:t>
      </w:r>
      <w:r>
        <w:rPr>
          <w:rFonts w:ascii="Arial" w:hAnsi="Arial" w:cs="Arial"/>
          <w:color w:val="000000"/>
          <w:sz w:val="20"/>
          <w:szCs w:val="20"/>
          <w:lang w:val="ru-RU"/>
        </w:rPr>
        <w:t>porodi</w:t>
      </w:r>
      <w:r w:rsidRPr="004115B6">
        <w:rPr>
          <w:rFonts w:ascii="Arial" w:hAnsi="Arial" w:cs="Arial"/>
          <w:color w:val="000000"/>
          <w:sz w:val="20"/>
          <w:szCs w:val="20"/>
          <w:lang w:val="sr-Cyrl-RS"/>
        </w:rPr>
        <w:t>č</w:t>
      </w:r>
      <w:r>
        <w:rPr>
          <w:rFonts w:ascii="Arial" w:hAnsi="Arial" w:cs="Arial"/>
          <w:color w:val="000000"/>
          <w:sz w:val="20"/>
          <w:szCs w:val="20"/>
          <w:lang w:val="ru-RU"/>
        </w:rPr>
        <w:t>nim</w:t>
      </w:r>
      <w:r w:rsidRPr="004115B6">
        <w:rPr>
          <w:rFonts w:ascii="Arial" w:hAnsi="Arial" w:cs="Arial"/>
          <w:color w:val="000000"/>
          <w:sz w:val="20"/>
          <w:szCs w:val="20"/>
          <w:lang w:val="sr-Cyrl-RS"/>
        </w:rPr>
        <w:t xml:space="preserve"> </w:t>
      </w:r>
      <w:r>
        <w:rPr>
          <w:rFonts w:ascii="Arial" w:hAnsi="Arial" w:cs="Arial"/>
          <w:color w:val="000000"/>
          <w:sz w:val="20"/>
          <w:szCs w:val="20"/>
          <w:lang w:val="ru-RU"/>
        </w:rPr>
        <w:t>obavezama</w:t>
      </w:r>
      <w:r w:rsidRPr="004115B6">
        <w:rPr>
          <w:rFonts w:ascii="Arial" w:hAnsi="Arial" w:cs="Arial"/>
          <w:color w:val="000000"/>
          <w:sz w:val="20"/>
          <w:szCs w:val="20"/>
          <w:lang w:val="sr-Cyrl-RS"/>
        </w:rPr>
        <w:t xml:space="preserve"> </w:t>
      </w:r>
      <w:r>
        <w:rPr>
          <w:rFonts w:ascii="Arial" w:hAnsi="Arial" w:cs="Arial"/>
          <w:color w:val="000000"/>
          <w:sz w:val="20"/>
          <w:szCs w:val="20"/>
          <w:lang w:val="ru-RU"/>
        </w:rPr>
        <w:t>u</w:t>
      </w:r>
      <w:r w:rsidRPr="004115B6">
        <w:rPr>
          <w:rFonts w:ascii="Arial" w:hAnsi="Arial" w:cs="Arial"/>
          <w:color w:val="000000"/>
          <w:sz w:val="20"/>
          <w:szCs w:val="20"/>
          <w:lang w:val="sr-Cyrl-RS"/>
        </w:rPr>
        <w:t xml:space="preserve"> </w:t>
      </w:r>
      <w:r>
        <w:rPr>
          <w:rFonts w:ascii="Arial" w:hAnsi="Arial" w:cs="Arial"/>
          <w:color w:val="000000"/>
          <w:sz w:val="20"/>
          <w:szCs w:val="20"/>
          <w:lang w:val="ru-RU"/>
        </w:rPr>
        <w:t>oblasti</w:t>
      </w:r>
      <w:r w:rsidRPr="004115B6">
        <w:rPr>
          <w:rFonts w:ascii="Arial" w:hAnsi="Arial" w:cs="Arial"/>
          <w:color w:val="000000"/>
          <w:sz w:val="20"/>
          <w:szCs w:val="20"/>
          <w:lang w:val="sr-Cyrl-RS"/>
        </w:rPr>
        <w:t xml:space="preserve"> </w:t>
      </w:r>
      <w:r>
        <w:rPr>
          <w:rFonts w:ascii="Arial" w:hAnsi="Arial" w:cs="Arial"/>
          <w:color w:val="000000"/>
          <w:sz w:val="20"/>
          <w:szCs w:val="20"/>
          <w:lang w:val="ru-RU"/>
        </w:rPr>
        <w:t>dru</w:t>
      </w:r>
      <w:r w:rsidRPr="004115B6">
        <w:rPr>
          <w:rFonts w:ascii="Arial" w:hAnsi="Arial" w:cs="Arial"/>
          <w:color w:val="000000"/>
          <w:sz w:val="20"/>
          <w:szCs w:val="20"/>
          <w:lang w:val="sr-Cyrl-RS"/>
        </w:rPr>
        <w:t>š</w:t>
      </w:r>
      <w:r>
        <w:rPr>
          <w:rFonts w:ascii="Arial" w:hAnsi="Arial" w:cs="Arial"/>
          <w:color w:val="000000"/>
          <w:sz w:val="20"/>
          <w:szCs w:val="20"/>
          <w:lang w:val="ru-RU"/>
        </w:rPr>
        <w:t>tvenog</w:t>
      </w:r>
      <w:r w:rsidRPr="004115B6">
        <w:rPr>
          <w:rFonts w:ascii="Arial" w:hAnsi="Arial" w:cs="Arial"/>
          <w:color w:val="000000"/>
          <w:sz w:val="20"/>
          <w:szCs w:val="20"/>
          <w:lang w:val="sr-Cyrl-RS"/>
        </w:rPr>
        <w:t xml:space="preserve"> </w:t>
      </w:r>
      <w:r>
        <w:rPr>
          <w:rFonts w:ascii="Arial" w:hAnsi="Arial" w:cs="Arial"/>
          <w:color w:val="000000"/>
          <w:sz w:val="20"/>
          <w:szCs w:val="20"/>
          <w:lang w:val="ru-RU"/>
        </w:rPr>
        <w:t>planiranja</w:t>
      </w:r>
      <w:r w:rsidRPr="004115B6">
        <w:rPr>
          <w:rFonts w:ascii="Arial" w:hAnsi="Arial" w:cs="Arial"/>
          <w:color w:val="000000"/>
          <w:sz w:val="20"/>
          <w:szCs w:val="20"/>
          <w:lang w:val="sr-Cyrl-RS"/>
        </w:rPr>
        <w:t xml:space="preserve"> </w:t>
      </w:r>
      <w:r>
        <w:rPr>
          <w:rFonts w:ascii="Arial" w:hAnsi="Arial" w:cs="Arial"/>
          <w:color w:val="000000"/>
          <w:sz w:val="20"/>
          <w:szCs w:val="20"/>
          <w:lang w:val="ru-RU"/>
        </w:rPr>
        <w:t>i</w:t>
      </w:r>
      <w:r w:rsidRPr="004115B6">
        <w:rPr>
          <w:rFonts w:ascii="Arial" w:hAnsi="Arial" w:cs="Arial"/>
          <w:color w:val="000000"/>
          <w:sz w:val="20"/>
          <w:szCs w:val="20"/>
          <w:lang w:val="sr-Cyrl-RS"/>
        </w:rPr>
        <w:t xml:space="preserve"> </w:t>
      </w:r>
      <w:r>
        <w:rPr>
          <w:rFonts w:ascii="Arial" w:hAnsi="Arial" w:cs="Arial"/>
          <w:color w:val="000000"/>
          <w:sz w:val="20"/>
          <w:szCs w:val="20"/>
          <w:lang w:val="ru-RU"/>
        </w:rPr>
        <w:t>mere</w:t>
      </w:r>
      <w:r w:rsidRPr="004115B6">
        <w:rPr>
          <w:rFonts w:ascii="Arial" w:hAnsi="Arial" w:cs="Arial"/>
          <w:color w:val="000000"/>
          <w:sz w:val="20"/>
          <w:szCs w:val="20"/>
          <w:lang w:val="sr-Cyrl-RS"/>
        </w:rPr>
        <w:t xml:space="preserve"> </w:t>
      </w:r>
      <w:r>
        <w:rPr>
          <w:rFonts w:ascii="Arial" w:hAnsi="Arial" w:cs="Arial"/>
          <w:color w:val="000000"/>
          <w:sz w:val="20"/>
          <w:szCs w:val="20"/>
          <w:lang w:val="ru-RU"/>
        </w:rPr>
        <w:t>za</w:t>
      </w:r>
      <w:r w:rsidRPr="004115B6">
        <w:rPr>
          <w:rFonts w:ascii="Arial" w:hAnsi="Arial" w:cs="Arial"/>
          <w:color w:val="000000"/>
          <w:sz w:val="20"/>
          <w:szCs w:val="20"/>
          <w:lang w:val="sr-Cyrl-RS"/>
        </w:rPr>
        <w:t xml:space="preserve"> </w:t>
      </w:r>
      <w:r>
        <w:rPr>
          <w:rFonts w:ascii="Arial" w:hAnsi="Arial" w:cs="Arial"/>
          <w:color w:val="000000"/>
          <w:sz w:val="20"/>
          <w:szCs w:val="20"/>
          <w:lang w:val="ru-RU"/>
        </w:rPr>
        <w:t>razvijanje</w:t>
      </w:r>
      <w:r w:rsidRPr="004115B6">
        <w:rPr>
          <w:rFonts w:ascii="Arial" w:hAnsi="Arial" w:cs="Arial"/>
          <w:color w:val="000000"/>
          <w:sz w:val="20"/>
          <w:szCs w:val="20"/>
          <w:lang w:val="sr-Cyrl-RS"/>
        </w:rPr>
        <w:t xml:space="preserve"> </w:t>
      </w:r>
      <w:r>
        <w:rPr>
          <w:rFonts w:ascii="Arial" w:hAnsi="Arial" w:cs="Arial"/>
          <w:color w:val="000000"/>
          <w:sz w:val="20"/>
          <w:szCs w:val="20"/>
          <w:lang w:val="ru-RU"/>
        </w:rPr>
        <w:t>ili</w:t>
      </w:r>
      <w:r w:rsidRPr="004115B6">
        <w:rPr>
          <w:rFonts w:ascii="Arial" w:hAnsi="Arial" w:cs="Arial"/>
          <w:color w:val="000000"/>
          <w:sz w:val="20"/>
          <w:szCs w:val="20"/>
          <w:lang w:val="sr-Cyrl-RS"/>
        </w:rPr>
        <w:t xml:space="preserve"> </w:t>
      </w:r>
      <w:r>
        <w:rPr>
          <w:rFonts w:ascii="Arial" w:hAnsi="Arial" w:cs="Arial"/>
          <w:color w:val="000000"/>
          <w:sz w:val="20"/>
          <w:szCs w:val="20"/>
          <w:lang w:val="ru-RU"/>
        </w:rPr>
        <w:t>unapre</w:t>
      </w:r>
      <w:r w:rsidRPr="004115B6">
        <w:rPr>
          <w:rFonts w:ascii="Arial" w:hAnsi="Arial" w:cs="Arial"/>
          <w:color w:val="000000"/>
          <w:sz w:val="20"/>
          <w:szCs w:val="20"/>
          <w:lang w:val="sr-Cyrl-RS"/>
        </w:rPr>
        <w:t>đ</w:t>
      </w:r>
      <w:r>
        <w:rPr>
          <w:rFonts w:ascii="Arial" w:hAnsi="Arial" w:cs="Arial"/>
          <w:color w:val="000000"/>
          <w:sz w:val="20"/>
          <w:szCs w:val="20"/>
          <w:lang w:val="ru-RU"/>
        </w:rPr>
        <w:t>enje</w:t>
      </w:r>
      <w:r w:rsidRPr="004115B6">
        <w:rPr>
          <w:rFonts w:ascii="Arial" w:hAnsi="Arial" w:cs="Arial"/>
          <w:color w:val="000000"/>
          <w:sz w:val="20"/>
          <w:szCs w:val="20"/>
          <w:lang w:val="sr-Cyrl-RS"/>
        </w:rPr>
        <w:t xml:space="preserve"> </w:t>
      </w:r>
      <w:r>
        <w:rPr>
          <w:rFonts w:ascii="Arial" w:hAnsi="Arial" w:cs="Arial"/>
          <w:color w:val="000000"/>
          <w:sz w:val="20"/>
          <w:szCs w:val="20"/>
          <w:lang w:val="ru-RU"/>
        </w:rPr>
        <w:t>dru</w:t>
      </w:r>
      <w:r w:rsidRPr="004115B6">
        <w:rPr>
          <w:rFonts w:ascii="Arial" w:hAnsi="Arial" w:cs="Arial"/>
          <w:color w:val="000000"/>
          <w:sz w:val="20"/>
          <w:szCs w:val="20"/>
          <w:lang w:val="sr-Cyrl-RS"/>
        </w:rPr>
        <w:t>š</w:t>
      </w:r>
      <w:r>
        <w:rPr>
          <w:rFonts w:ascii="Arial" w:hAnsi="Arial" w:cs="Arial"/>
          <w:color w:val="000000"/>
          <w:sz w:val="20"/>
          <w:szCs w:val="20"/>
          <w:lang w:val="ru-RU"/>
        </w:rPr>
        <w:t>tvene</w:t>
      </w:r>
      <w:r w:rsidRPr="004115B6">
        <w:rPr>
          <w:rFonts w:ascii="Arial" w:hAnsi="Arial" w:cs="Arial"/>
          <w:color w:val="000000"/>
          <w:sz w:val="20"/>
          <w:szCs w:val="20"/>
          <w:lang w:val="sr-Cyrl-RS"/>
        </w:rPr>
        <w:t xml:space="preserve"> </w:t>
      </w:r>
      <w:r>
        <w:rPr>
          <w:rFonts w:ascii="Arial" w:hAnsi="Arial" w:cs="Arial"/>
          <w:color w:val="000000"/>
          <w:sz w:val="20"/>
          <w:szCs w:val="20"/>
          <w:lang w:val="ru-RU"/>
        </w:rPr>
        <w:t>slu</w:t>
      </w:r>
      <w:r w:rsidRPr="004115B6">
        <w:rPr>
          <w:rFonts w:ascii="Arial" w:hAnsi="Arial" w:cs="Arial"/>
          <w:color w:val="000000"/>
          <w:sz w:val="20"/>
          <w:szCs w:val="20"/>
          <w:lang w:val="sr-Cyrl-RS"/>
        </w:rPr>
        <w:t>ž</w:t>
      </w:r>
      <w:r>
        <w:rPr>
          <w:rFonts w:ascii="Arial" w:hAnsi="Arial" w:cs="Arial"/>
          <w:color w:val="000000"/>
          <w:sz w:val="20"/>
          <w:szCs w:val="20"/>
          <w:lang w:val="ru-RU"/>
        </w:rPr>
        <w:t>be</w:t>
      </w:r>
      <w:r w:rsidRPr="004115B6">
        <w:rPr>
          <w:rFonts w:ascii="Arial" w:hAnsi="Arial" w:cs="Arial"/>
          <w:color w:val="000000"/>
          <w:sz w:val="20"/>
          <w:szCs w:val="20"/>
          <w:lang w:val="sr-Cyrl-RS"/>
        </w:rPr>
        <w:t xml:space="preserve">, </w:t>
      </w:r>
      <w:r>
        <w:rPr>
          <w:rFonts w:ascii="Arial" w:hAnsi="Arial" w:cs="Arial"/>
          <w:color w:val="000000"/>
          <w:sz w:val="20"/>
          <w:szCs w:val="20"/>
          <w:lang w:val="ru-RU"/>
        </w:rPr>
        <w:t>javne</w:t>
      </w:r>
      <w:r w:rsidRPr="004115B6">
        <w:rPr>
          <w:rFonts w:ascii="Arial" w:hAnsi="Arial" w:cs="Arial"/>
          <w:color w:val="000000"/>
          <w:sz w:val="20"/>
          <w:szCs w:val="20"/>
          <w:lang w:val="sr-Cyrl-RS"/>
        </w:rPr>
        <w:t xml:space="preserve"> </w:t>
      </w:r>
      <w:r>
        <w:rPr>
          <w:rFonts w:ascii="Arial" w:hAnsi="Arial" w:cs="Arial"/>
          <w:color w:val="000000"/>
          <w:sz w:val="20"/>
          <w:szCs w:val="20"/>
          <w:lang w:val="ru-RU"/>
        </w:rPr>
        <w:t>ili</w:t>
      </w:r>
      <w:r w:rsidRPr="004115B6">
        <w:rPr>
          <w:rFonts w:ascii="Arial" w:hAnsi="Arial" w:cs="Arial"/>
          <w:color w:val="000000"/>
          <w:sz w:val="20"/>
          <w:szCs w:val="20"/>
          <w:lang w:val="sr-Cyrl-RS"/>
        </w:rPr>
        <w:t xml:space="preserve"> </w:t>
      </w:r>
      <w:r>
        <w:rPr>
          <w:rFonts w:ascii="Arial" w:hAnsi="Arial" w:cs="Arial"/>
          <w:color w:val="000000"/>
          <w:sz w:val="20"/>
          <w:szCs w:val="20"/>
          <w:lang w:val="ru-RU"/>
        </w:rPr>
        <w:t>privatne</w:t>
      </w:r>
      <w:r w:rsidRPr="004115B6">
        <w:rPr>
          <w:rFonts w:ascii="Arial" w:hAnsi="Arial" w:cs="Arial"/>
          <w:color w:val="000000"/>
          <w:sz w:val="20"/>
          <w:szCs w:val="20"/>
          <w:lang w:val="sr-Cyrl-RS"/>
        </w:rPr>
        <w:t xml:space="preserve">, </w:t>
      </w:r>
      <w:r>
        <w:rPr>
          <w:rFonts w:ascii="Arial" w:hAnsi="Arial" w:cs="Arial"/>
          <w:color w:val="000000"/>
          <w:sz w:val="20"/>
          <w:szCs w:val="20"/>
          <w:lang w:val="ru-RU"/>
        </w:rPr>
        <w:t>kao</w:t>
      </w:r>
      <w:r w:rsidRPr="004115B6">
        <w:rPr>
          <w:rFonts w:ascii="Arial" w:hAnsi="Arial" w:cs="Arial"/>
          <w:color w:val="000000"/>
          <w:sz w:val="20"/>
          <w:szCs w:val="20"/>
          <w:lang w:val="sr-Cyrl-RS"/>
        </w:rPr>
        <w:t xml:space="preserve"> š</w:t>
      </w:r>
      <w:r>
        <w:rPr>
          <w:rFonts w:ascii="Arial" w:hAnsi="Arial" w:cs="Arial"/>
          <w:color w:val="000000"/>
          <w:sz w:val="20"/>
          <w:szCs w:val="20"/>
          <w:lang w:val="ru-RU"/>
        </w:rPr>
        <w:t>to</w:t>
      </w:r>
      <w:r w:rsidRPr="004115B6">
        <w:rPr>
          <w:rFonts w:ascii="Arial" w:hAnsi="Arial" w:cs="Arial"/>
          <w:color w:val="000000"/>
          <w:sz w:val="20"/>
          <w:szCs w:val="20"/>
          <w:lang w:val="sr-Cyrl-RS"/>
        </w:rPr>
        <w:t xml:space="preserve"> </w:t>
      </w:r>
      <w:r>
        <w:rPr>
          <w:rFonts w:ascii="Arial" w:hAnsi="Arial" w:cs="Arial"/>
          <w:color w:val="000000"/>
          <w:sz w:val="20"/>
          <w:szCs w:val="20"/>
          <w:lang w:val="ru-RU"/>
        </w:rPr>
        <w:t>su</w:t>
      </w:r>
      <w:r w:rsidRPr="004115B6">
        <w:rPr>
          <w:rFonts w:ascii="Arial" w:hAnsi="Arial" w:cs="Arial"/>
          <w:color w:val="000000"/>
          <w:sz w:val="20"/>
          <w:szCs w:val="20"/>
          <w:lang w:val="sr-Cyrl-RS"/>
        </w:rPr>
        <w:t xml:space="preserve"> </w:t>
      </w:r>
      <w:r>
        <w:rPr>
          <w:rFonts w:ascii="Arial" w:hAnsi="Arial" w:cs="Arial"/>
          <w:color w:val="000000"/>
          <w:sz w:val="20"/>
          <w:szCs w:val="20"/>
          <w:lang w:val="ru-RU"/>
        </w:rPr>
        <w:t>slu</w:t>
      </w:r>
      <w:r w:rsidRPr="004115B6">
        <w:rPr>
          <w:rFonts w:ascii="Arial" w:hAnsi="Arial" w:cs="Arial"/>
          <w:color w:val="000000"/>
          <w:sz w:val="20"/>
          <w:szCs w:val="20"/>
          <w:lang w:val="sr-Cyrl-RS"/>
        </w:rPr>
        <w:t>ž</w:t>
      </w:r>
      <w:r>
        <w:rPr>
          <w:rFonts w:ascii="Arial" w:hAnsi="Arial" w:cs="Arial"/>
          <w:color w:val="000000"/>
          <w:sz w:val="20"/>
          <w:szCs w:val="20"/>
          <w:lang w:val="ru-RU"/>
        </w:rPr>
        <w:t>be</w:t>
      </w:r>
      <w:r w:rsidRPr="004115B6">
        <w:rPr>
          <w:rFonts w:ascii="Arial" w:hAnsi="Arial" w:cs="Arial"/>
          <w:color w:val="000000"/>
          <w:sz w:val="20"/>
          <w:szCs w:val="20"/>
          <w:lang w:val="sr-Cyrl-RS"/>
        </w:rPr>
        <w:t xml:space="preserve"> </w:t>
      </w:r>
      <w:r>
        <w:rPr>
          <w:rFonts w:ascii="Arial" w:hAnsi="Arial" w:cs="Arial"/>
          <w:color w:val="000000"/>
          <w:sz w:val="20"/>
          <w:szCs w:val="20"/>
          <w:lang w:val="ru-RU"/>
        </w:rPr>
        <w:t>i</w:t>
      </w:r>
      <w:r w:rsidRPr="004115B6">
        <w:rPr>
          <w:rFonts w:ascii="Arial" w:hAnsi="Arial" w:cs="Arial"/>
          <w:color w:val="000000"/>
          <w:sz w:val="20"/>
          <w:szCs w:val="20"/>
          <w:lang w:val="sr-Cyrl-RS"/>
        </w:rPr>
        <w:t xml:space="preserve"> </w:t>
      </w:r>
      <w:r>
        <w:rPr>
          <w:rFonts w:ascii="Arial" w:hAnsi="Arial" w:cs="Arial"/>
          <w:color w:val="000000"/>
          <w:sz w:val="20"/>
          <w:szCs w:val="20"/>
          <w:lang w:val="ru-RU"/>
        </w:rPr>
        <w:t>ustanove</w:t>
      </w:r>
      <w:r w:rsidRPr="004115B6">
        <w:rPr>
          <w:rFonts w:ascii="Arial" w:hAnsi="Arial" w:cs="Arial"/>
          <w:color w:val="000000"/>
          <w:sz w:val="20"/>
          <w:szCs w:val="20"/>
          <w:lang w:val="sr-Cyrl-RS"/>
        </w:rPr>
        <w:t xml:space="preserve"> </w:t>
      </w:r>
      <w:r>
        <w:rPr>
          <w:rFonts w:ascii="Arial" w:hAnsi="Arial" w:cs="Arial"/>
          <w:color w:val="000000"/>
          <w:sz w:val="20"/>
          <w:szCs w:val="20"/>
          <w:lang w:val="ru-RU"/>
        </w:rPr>
        <w:t>za</w:t>
      </w:r>
      <w:r w:rsidRPr="004115B6">
        <w:rPr>
          <w:rFonts w:ascii="Arial" w:hAnsi="Arial" w:cs="Arial"/>
          <w:color w:val="000000"/>
          <w:sz w:val="20"/>
          <w:szCs w:val="20"/>
          <w:lang w:val="sr-Cyrl-RS"/>
        </w:rPr>
        <w:t xml:space="preserve"> </w:t>
      </w:r>
      <w:r>
        <w:rPr>
          <w:rFonts w:ascii="Arial" w:hAnsi="Arial" w:cs="Arial"/>
          <w:color w:val="000000"/>
          <w:sz w:val="20"/>
          <w:szCs w:val="20"/>
          <w:lang w:val="ru-RU"/>
        </w:rPr>
        <w:t>brigu</w:t>
      </w:r>
      <w:r w:rsidRPr="004115B6">
        <w:rPr>
          <w:rFonts w:ascii="Arial" w:hAnsi="Arial" w:cs="Arial"/>
          <w:color w:val="000000"/>
          <w:sz w:val="20"/>
          <w:szCs w:val="20"/>
          <w:lang w:val="sr-Cyrl-RS"/>
        </w:rPr>
        <w:t xml:space="preserve"> </w:t>
      </w:r>
      <w:r>
        <w:rPr>
          <w:rFonts w:ascii="Arial" w:hAnsi="Arial" w:cs="Arial"/>
          <w:color w:val="000000"/>
          <w:sz w:val="20"/>
          <w:szCs w:val="20"/>
          <w:lang w:val="ru-RU"/>
        </w:rPr>
        <w:t>o</w:t>
      </w:r>
      <w:r w:rsidRPr="004115B6">
        <w:rPr>
          <w:rFonts w:ascii="Arial" w:hAnsi="Arial" w:cs="Arial"/>
          <w:color w:val="000000"/>
          <w:sz w:val="20"/>
          <w:szCs w:val="20"/>
          <w:lang w:val="sr-Cyrl-RS"/>
        </w:rPr>
        <w:t xml:space="preserve"> </w:t>
      </w:r>
      <w:r>
        <w:rPr>
          <w:rFonts w:ascii="Arial" w:hAnsi="Arial" w:cs="Arial"/>
          <w:color w:val="000000"/>
          <w:sz w:val="20"/>
          <w:szCs w:val="20"/>
          <w:lang w:val="ru-RU"/>
        </w:rPr>
        <w:t>deci</w:t>
      </w:r>
      <w:r w:rsidRPr="004115B6">
        <w:rPr>
          <w:rFonts w:ascii="Arial" w:hAnsi="Arial" w:cs="Arial"/>
          <w:color w:val="000000"/>
          <w:sz w:val="20"/>
          <w:szCs w:val="20"/>
          <w:lang w:val="sr-Cyrl-RS"/>
        </w:rPr>
        <w:t xml:space="preserve"> </w:t>
      </w:r>
      <w:r>
        <w:rPr>
          <w:rFonts w:ascii="Arial" w:hAnsi="Arial" w:cs="Arial"/>
          <w:color w:val="000000"/>
          <w:sz w:val="20"/>
          <w:szCs w:val="20"/>
          <w:lang w:val="ru-RU"/>
        </w:rPr>
        <w:t>i</w:t>
      </w:r>
      <w:r w:rsidRPr="004115B6">
        <w:rPr>
          <w:rFonts w:ascii="Arial" w:hAnsi="Arial" w:cs="Arial"/>
          <w:color w:val="000000"/>
          <w:sz w:val="20"/>
          <w:szCs w:val="20"/>
          <w:lang w:val="sr-Cyrl-RS"/>
        </w:rPr>
        <w:t xml:space="preserve"> </w:t>
      </w:r>
      <w:r>
        <w:rPr>
          <w:rFonts w:ascii="Arial" w:hAnsi="Arial" w:cs="Arial"/>
          <w:color w:val="000000"/>
          <w:sz w:val="20"/>
          <w:szCs w:val="20"/>
          <w:lang w:val="ru-RU"/>
        </w:rPr>
        <w:t>za</w:t>
      </w:r>
      <w:r w:rsidRPr="004115B6">
        <w:rPr>
          <w:rFonts w:ascii="Arial" w:hAnsi="Arial" w:cs="Arial"/>
          <w:color w:val="000000"/>
          <w:sz w:val="20"/>
          <w:szCs w:val="20"/>
          <w:lang w:val="sr-Cyrl-RS"/>
        </w:rPr>
        <w:t xml:space="preserve"> </w:t>
      </w:r>
      <w:r>
        <w:rPr>
          <w:rFonts w:ascii="Arial" w:hAnsi="Arial" w:cs="Arial"/>
          <w:color w:val="000000"/>
          <w:sz w:val="20"/>
          <w:szCs w:val="20"/>
          <w:lang w:val="ru-RU"/>
        </w:rPr>
        <w:t>pomo</w:t>
      </w:r>
      <w:r w:rsidRPr="004115B6">
        <w:rPr>
          <w:rFonts w:ascii="Arial" w:hAnsi="Arial" w:cs="Arial"/>
          <w:color w:val="000000"/>
          <w:sz w:val="20"/>
          <w:szCs w:val="20"/>
          <w:lang w:val="sr-Cyrl-RS"/>
        </w:rPr>
        <w:t xml:space="preserve">ć </w:t>
      </w:r>
      <w:r>
        <w:rPr>
          <w:rFonts w:ascii="Arial" w:hAnsi="Arial" w:cs="Arial"/>
          <w:color w:val="000000"/>
          <w:sz w:val="20"/>
          <w:szCs w:val="20"/>
          <w:lang w:val="ru-RU"/>
        </w:rPr>
        <w:t>porodici</w:t>
      </w:r>
      <w:r w:rsidRPr="004115B6">
        <w:rPr>
          <w:rFonts w:ascii="Arial" w:hAnsi="Arial" w:cs="Arial"/>
          <w:color w:val="000000"/>
          <w:sz w:val="20"/>
          <w:szCs w:val="20"/>
          <w:lang w:val="sr-Cyrl-RS"/>
        </w:rPr>
        <w:t xml:space="preserve"> (č</w:t>
      </w:r>
      <w:r>
        <w:rPr>
          <w:rFonts w:ascii="Arial" w:hAnsi="Arial" w:cs="Arial"/>
          <w:color w:val="000000"/>
          <w:sz w:val="20"/>
          <w:szCs w:val="20"/>
          <w:lang w:val="ru-RU"/>
        </w:rPr>
        <w:t>l</w:t>
      </w:r>
      <w:r w:rsidRPr="004115B6">
        <w:rPr>
          <w:rFonts w:ascii="Arial" w:hAnsi="Arial" w:cs="Arial"/>
          <w:color w:val="000000"/>
          <w:sz w:val="20"/>
          <w:szCs w:val="20"/>
          <w:lang w:val="sr-Cyrl-RS"/>
        </w:rPr>
        <w:t xml:space="preserve">. 3-5). </w:t>
      </w:r>
    </w:p>
    <w:p w:rsidR="004115B6" w:rsidRPr="004115B6" w:rsidRDefault="004115B6" w:rsidP="004115B6">
      <w:pPr>
        <w:pStyle w:val="Pa7"/>
        <w:spacing w:before="40" w:line="276" w:lineRule="auto"/>
        <w:jc w:val="both"/>
        <w:rPr>
          <w:rFonts w:ascii="Arial" w:hAnsi="Arial" w:cs="Arial"/>
          <w:color w:val="000000"/>
          <w:sz w:val="20"/>
          <w:szCs w:val="20"/>
          <w:lang w:val="sr-Cyrl-RS"/>
        </w:rPr>
      </w:pPr>
    </w:p>
    <w:p w:rsidR="004115B6" w:rsidRPr="004115B6" w:rsidRDefault="004115B6" w:rsidP="004115B6">
      <w:pPr>
        <w:pStyle w:val="Pa7"/>
        <w:spacing w:before="40" w:line="360" w:lineRule="auto"/>
        <w:jc w:val="both"/>
        <w:rPr>
          <w:rFonts w:ascii="Arial" w:hAnsi="Arial" w:cs="Arial"/>
          <w:sz w:val="20"/>
          <w:szCs w:val="20"/>
        </w:rPr>
      </w:pPr>
      <w:r>
        <w:rPr>
          <w:rFonts w:ascii="Arial" w:hAnsi="Arial" w:cs="Arial"/>
          <w:color w:val="000000"/>
          <w:sz w:val="20"/>
          <w:szCs w:val="20"/>
          <w:lang w:val="ru-RU"/>
        </w:rPr>
        <w:t>U</w:t>
      </w:r>
      <w:r w:rsidRPr="004115B6">
        <w:rPr>
          <w:rFonts w:ascii="Arial" w:hAnsi="Arial" w:cs="Arial"/>
          <w:color w:val="000000"/>
          <w:sz w:val="20"/>
          <w:szCs w:val="20"/>
          <w:lang w:val="sr-Cyrl-RS"/>
        </w:rPr>
        <w:t xml:space="preserve"> </w:t>
      </w:r>
      <w:r>
        <w:rPr>
          <w:rFonts w:ascii="Arial" w:hAnsi="Arial" w:cs="Arial"/>
          <w:color w:val="000000"/>
          <w:sz w:val="20"/>
          <w:szCs w:val="20"/>
          <w:lang w:val="ru-RU"/>
        </w:rPr>
        <w:t>doma</w:t>
      </w:r>
      <w:r w:rsidRPr="004115B6">
        <w:rPr>
          <w:rFonts w:ascii="Arial" w:hAnsi="Arial" w:cs="Arial"/>
          <w:color w:val="000000"/>
          <w:sz w:val="20"/>
          <w:szCs w:val="20"/>
          <w:lang w:val="sr-Cyrl-RS"/>
        </w:rPr>
        <w:t>ć</w:t>
      </w:r>
      <w:r>
        <w:rPr>
          <w:rFonts w:ascii="Arial" w:hAnsi="Arial" w:cs="Arial"/>
          <w:color w:val="000000"/>
          <w:sz w:val="20"/>
          <w:szCs w:val="20"/>
          <w:lang w:val="ru-RU"/>
        </w:rPr>
        <w:t>em</w:t>
      </w:r>
      <w:r w:rsidRPr="004115B6">
        <w:rPr>
          <w:rFonts w:ascii="Arial" w:hAnsi="Arial" w:cs="Arial"/>
          <w:color w:val="000000"/>
          <w:sz w:val="20"/>
          <w:szCs w:val="20"/>
          <w:lang w:val="sr-Cyrl-RS"/>
        </w:rPr>
        <w:t xml:space="preserve"> </w:t>
      </w:r>
      <w:r>
        <w:rPr>
          <w:rFonts w:ascii="Arial" w:hAnsi="Arial" w:cs="Arial"/>
          <w:color w:val="000000"/>
          <w:sz w:val="20"/>
          <w:szCs w:val="20"/>
          <w:lang w:val="ru-RU"/>
        </w:rPr>
        <w:t>zakonodavstvu</w:t>
      </w:r>
      <w:r w:rsidRPr="004115B6">
        <w:rPr>
          <w:rFonts w:ascii="Arial" w:hAnsi="Arial" w:cs="Arial"/>
          <w:color w:val="000000"/>
          <w:sz w:val="20"/>
          <w:szCs w:val="20"/>
          <w:lang w:val="sr-Cyrl-RS"/>
        </w:rPr>
        <w:t xml:space="preserve"> </w:t>
      </w:r>
      <w:r>
        <w:rPr>
          <w:rFonts w:ascii="Arial" w:hAnsi="Arial" w:cs="Arial"/>
          <w:color w:val="000000"/>
          <w:sz w:val="20"/>
          <w:szCs w:val="20"/>
          <w:lang w:val="ru-RU"/>
        </w:rPr>
        <w:t>data</w:t>
      </w:r>
      <w:r w:rsidRPr="004115B6">
        <w:rPr>
          <w:rFonts w:ascii="Arial" w:hAnsi="Arial" w:cs="Arial"/>
          <w:color w:val="000000"/>
          <w:sz w:val="20"/>
          <w:szCs w:val="20"/>
          <w:lang w:val="sr-Cyrl-RS"/>
        </w:rPr>
        <w:t xml:space="preserve"> </w:t>
      </w:r>
      <w:r>
        <w:rPr>
          <w:rFonts w:ascii="Arial" w:hAnsi="Arial" w:cs="Arial"/>
          <w:color w:val="000000"/>
          <w:sz w:val="20"/>
          <w:szCs w:val="20"/>
          <w:lang w:val="ru-RU"/>
        </w:rPr>
        <w:t>re</w:t>
      </w:r>
      <w:r w:rsidRPr="004115B6">
        <w:rPr>
          <w:rFonts w:ascii="Arial" w:hAnsi="Arial" w:cs="Arial"/>
          <w:color w:val="000000"/>
          <w:sz w:val="20"/>
          <w:szCs w:val="20"/>
          <w:lang w:val="sr-Cyrl-RS"/>
        </w:rPr>
        <w:t>š</w:t>
      </w:r>
      <w:r>
        <w:rPr>
          <w:rFonts w:ascii="Arial" w:hAnsi="Arial" w:cs="Arial"/>
          <w:color w:val="000000"/>
          <w:sz w:val="20"/>
          <w:szCs w:val="20"/>
          <w:lang w:val="ru-RU"/>
        </w:rPr>
        <w:t>enja</w:t>
      </w:r>
      <w:r w:rsidRPr="004115B6">
        <w:rPr>
          <w:rFonts w:ascii="Arial" w:hAnsi="Arial" w:cs="Arial"/>
          <w:color w:val="000000"/>
          <w:sz w:val="20"/>
          <w:szCs w:val="20"/>
          <w:lang w:val="sr-Cyrl-RS"/>
        </w:rPr>
        <w:t xml:space="preserve"> </w:t>
      </w:r>
      <w:r>
        <w:rPr>
          <w:rFonts w:ascii="Arial" w:hAnsi="Arial" w:cs="Arial"/>
          <w:color w:val="000000"/>
          <w:sz w:val="20"/>
          <w:szCs w:val="20"/>
          <w:lang w:val="ru-RU"/>
        </w:rPr>
        <w:t>sadr</w:t>
      </w:r>
      <w:r w:rsidRPr="004115B6">
        <w:rPr>
          <w:rFonts w:ascii="Arial" w:hAnsi="Arial" w:cs="Arial"/>
          <w:color w:val="000000"/>
          <w:sz w:val="20"/>
          <w:szCs w:val="20"/>
          <w:lang w:val="sr-Cyrl-RS"/>
        </w:rPr>
        <w:t>ž</w:t>
      </w:r>
      <w:r>
        <w:rPr>
          <w:rFonts w:ascii="Arial" w:hAnsi="Arial" w:cs="Arial"/>
          <w:color w:val="000000"/>
          <w:sz w:val="20"/>
          <w:szCs w:val="20"/>
          <w:lang w:val="ru-RU"/>
        </w:rPr>
        <w:t>ana</w:t>
      </w:r>
      <w:r w:rsidRPr="004115B6">
        <w:rPr>
          <w:rFonts w:ascii="Arial" w:hAnsi="Arial" w:cs="Arial"/>
          <w:color w:val="000000"/>
          <w:sz w:val="20"/>
          <w:szCs w:val="20"/>
          <w:lang w:val="sr-Cyrl-RS"/>
        </w:rPr>
        <w:t xml:space="preserve"> </w:t>
      </w:r>
      <w:r>
        <w:rPr>
          <w:rFonts w:ascii="Arial" w:hAnsi="Arial" w:cs="Arial"/>
          <w:color w:val="000000"/>
          <w:sz w:val="20"/>
          <w:szCs w:val="20"/>
          <w:lang w:val="ru-RU"/>
        </w:rPr>
        <w:t>su</w:t>
      </w:r>
      <w:r w:rsidRPr="004115B6">
        <w:rPr>
          <w:rFonts w:ascii="Arial" w:hAnsi="Arial" w:cs="Arial"/>
          <w:color w:val="000000"/>
          <w:sz w:val="20"/>
          <w:szCs w:val="20"/>
          <w:lang w:val="sr-Cyrl-RS"/>
        </w:rPr>
        <w:t xml:space="preserve"> </w:t>
      </w:r>
      <w:r>
        <w:rPr>
          <w:rFonts w:ascii="Arial" w:hAnsi="Arial" w:cs="Arial"/>
          <w:color w:val="000000"/>
          <w:sz w:val="20"/>
          <w:szCs w:val="20"/>
          <w:lang w:val="ru-RU"/>
        </w:rPr>
        <w:t>u</w:t>
      </w:r>
      <w:r w:rsidRPr="004115B6">
        <w:rPr>
          <w:rFonts w:ascii="Arial" w:hAnsi="Arial" w:cs="Arial"/>
          <w:color w:val="000000"/>
          <w:sz w:val="20"/>
          <w:szCs w:val="20"/>
          <w:lang w:val="sr-Cyrl-RS"/>
        </w:rPr>
        <w:t xml:space="preserve"> </w:t>
      </w:r>
      <w:r>
        <w:rPr>
          <w:rFonts w:ascii="Arial" w:hAnsi="Arial" w:cs="Arial"/>
          <w:i/>
          <w:iCs/>
          <w:color w:val="000000"/>
          <w:sz w:val="20"/>
          <w:szCs w:val="20"/>
          <w:lang w:val="ru-RU"/>
        </w:rPr>
        <w:t>Zakonu</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o</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radu</w:t>
      </w:r>
      <w:r w:rsidRPr="004115B6">
        <w:rPr>
          <w:rFonts w:ascii="Arial" w:hAnsi="Arial" w:cs="Arial"/>
          <w:color w:val="000000"/>
          <w:sz w:val="20"/>
          <w:szCs w:val="20"/>
          <w:lang w:val="sr-Cyrl-RS"/>
        </w:rPr>
        <w:t xml:space="preserve">, </w:t>
      </w:r>
      <w:r>
        <w:rPr>
          <w:rFonts w:ascii="Arial" w:hAnsi="Arial" w:cs="Arial"/>
          <w:color w:val="000000"/>
          <w:sz w:val="20"/>
          <w:szCs w:val="20"/>
          <w:lang w:val="ru-RU"/>
        </w:rPr>
        <w:t>kojim</w:t>
      </w:r>
      <w:r w:rsidRPr="004115B6">
        <w:rPr>
          <w:rFonts w:ascii="Arial" w:hAnsi="Arial" w:cs="Arial"/>
          <w:color w:val="000000"/>
          <w:sz w:val="20"/>
          <w:szCs w:val="20"/>
          <w:lang w:val="sr-Cyrl-RS"/>
        </w:rPr>
        <w:t xml:space="preserve"> </w:t>
      </w:r>
      <w:r>
        <w:rPr>
          <w:rFonts w:ascii="Arial" w:hAnsi="Arial" w:cs="Arial"/>
          <w:color w:val="000000"/>
          <w:sz w:val="20"/>
          <w:szCs w:val="20"/>
          <w:lang w:val="ru-RU"/>
        </w:rPr>
        <w:t>je</w:t>
      </w:r>
      <w:r w:rsidRPr="004115B6">
        <w:rPr>
          <w:rFonts w:ascii="Arial" w:hAnsi="Arial" w:cs="Arial"/>
          <w:color w:val="000000"/>
          <w:sz w:val="20"/>
          <w:szCs w:val="20"/>
          <w:lang w:val="sr-Cyrl-RS"/>
        </w:rPr>
        <w:t xml:space="preserve"> </w:t>
      </w:r>
      <w:r>
        <w:rPr>
          <w:rFonts w:ascii="Arial" w:hAnsi="Arial" w:cs="Arial"/>
          <w:color w:val="000000"/>
          <w:sz w:val="20"/>
          <w:szCs w:val="20"/>
          <w:lang w:val="ru-RU"/>
        </w:rPr>
        <w:t>ure</w:t>
      </w:r>
      <w:r w:rsidRPr="004115B6">
        <w:rPr>
          <w:rFonts w:ascii="Arial" w:hAnsi="Arial" w:cs="Arial"/>
          <w:color w:val="000000"/>
          <w:sz w:val="20"/>
          <w:szCs w:val="20"/>
          <w:lang w:val="sr-Cyrl-RS"/>
        </w:rPr>
        <w:t>đ</w:t>
      </w:r>
      <w:r>
        <w:rPr>
          <w:rFonts w:ascii="Arial" w:hAnsi="Arial" w:cs="Arial"/>
          <w:color w:val="000000"/>
          <w:sz w:val="20"/>
          <w:szCs w:val="20"/>
          <w:lang w:val="ru-RU"/>
        </w:rPr>
        <w:t>ena</w:t>
      </w:r>
      <w:r w:rsidRPr="004115B6">
        <w:rPr>
          <w:rFonts w:ascii="Arial" w:hAnsi="Arial" w:cs="Arial"/>
          <w:color w:val="000000"/>
          <w:sz w:val="20"/>
          <w:szCs w:val="20"/>
          <w:lang w:val="sr-Cyrl-RS"/>
        </w:rPr>
        <w:t xml:space="preserve"> </w:t>
      </w:r>
      <w:r>
        <w:rPr>
          <w:rFonts w:ascii="Arial" w:hAnsi="Arial" w:cs="Arial"/>
          <w:color w:val="000000"/>
          <w:sz w:val="20"/>
          <w:szCs w:val="20"/>
          <w:lang w:val="ru-RU"/>
        </w:rPr>
        <w:t>za</w:t>
      </w:r>
      <w:r w:rsidRPr="004115B6">
        <w:rPr>
          <w:rFonts w:ascii="Arial" w:hAnsi="Arial" w:cs="Arial"/>
          <w:color w:val="000000"/>
          <w:sz w:val="20"/>
          <w:szCs w:val="20"/>
          <w:lang w:val="sr-Cyrl-RS"/>
        </w:rPr>
        <w:t>š</w:t>
      </w:r>
      <w:r>
        <w:rPr>
          <w:rFonts w:ascii="Arial" w:hAnsi="Arial" w:cs="Arial"/>
          <w:color w:val="000000"/>
          <w:sz w:val="20"/>
          <w:szCs w:val="20"/>
          <w:lang w:val="ru-RU"/>
        </w:rPr>
        <w:t>tita</w:t>
      </w:r>
      <w:r w:rsidRPr="004115B6">
        <w:rPr>
          <w:rFonts w:ascii="Arial" w:hAnsi="Arial" w:cs="Arial"/>
          <w:color w:val="000000"/>
          <w:sz w:val="20"/>
          <w:szCs w:val="20"/>
          <w:lang w:val="sr-Cyrl-RS"/>
        </w:rPr>
        <w:t xml:space="preserve"> </w:t>
      </w:r>
      <w:r>
        <w:rPr>
          <w:rFonts w:ascii="Arial" w:hAnsi="Arial" w:cs="Arial"/>
          <w:color w:val="000000"/>
          <w:sz w:val="20"/>
          <w:szCs w:val="20"/>
          <w:lang w:val="ru-RU"/>
        </w:rPr>
        <w:t>materinstva</w:t>
      </w:r>
      <w:r w:rsidRPr="004115B6">
        <w:rPr>
          <w:rFonts w:ascii="Arial" w:hAnsi="Arial" w:cs="Arial"/>
          <w:color w:val="000000"/>
          <w:sz w:val="20"/>
          <w:szCs w:val="20"/>
          <w:lang w:val="sr-Cyrl-RS"/>
        </w:rPr>
        <w:t xml:space="preserve"> </w:t>
      </w:r>
      <w:r>
        <w:rPr>
          <w:rFonts w:ascii="Arial" w:hAnsi="Arial" w:cs="Arial"/>
          <w:color w:val="000000"/>
          <w:sz w:val="20"/>
          <w:szCs w:val="20"/>
          <w:lang w:val="ru-RU"/>
        </w:rPr>
        <w:t>i</w:t>
      </w:r>
      <w:r w:rsidRPr="004115B6">
        <w:rPr>
          <w:rFonts w:ascii="Arial" w:hAnsi="Arial" w:cs="Arial"/>
          <w:color w:val="000000"/>
          <w:sz w:val="20"/>
          <w:szCs w:val="20"/>
          <w:lang w:val="sr-Cyrl-RS"/>
        </w:rPr>
        <w:t xml:space="preserve"> </w:t>
      </w:r>
      <w:r>
        <w:rPr>
          <w:rFonts w:ascii="Arial" w:hAnsi="Arial" w:cs="Arial"/>
          <w:color w:val="000000"/>
          <w:sz w:val="20"/>
          <w:szCs w:val="20"/>
          <w:lang w:val="ru-RU"/>
        </w:rPr>
        <w:t>to</w:t>
      </w:r>
      <w:r w:rsidRPr="004115B6">
        <w:rPr>
          <w:rFonts w:ascii="Arial" w:hAnsi="Arial" w:cs="Arial"/>
          <w:color w:val="000000"/>
          <w:sz w:val="20"/>
          <w:szCs w:val="20"/>
          <w:lang w:val="sr-Cyrl-RS"/>
        </w:rPr>
        <w:t xml:space="preserve"> č</w:t>
      </w:r>
      <w:r>
        <w:rPr>
          <w:rFonts w:ascii="Arial" w:hAnsi="Arial" w:cs="Arial"/>
          <w:color w:val="000000"/>
          <w:sz w:val="20"/>
          <w:szCs w:val="20"/>
          <w:lang w:val="ru-RU"/>
        </w:rPr>
        <w:t>lanovima</w:t>
      </w:r>
      <w:r w:rsidRPr="004115B6">
        <w:rPr>
          <w:rFonts w:ascii="Arial" w:hAnsi="Arial" w:cs="Arial"/>
          <w:color w:val="000000"/>
          <w:sz w:val="20"/>
          <w:szCs w:val="20"/>
          <w:lang w:val="sr-Cyrl-RS"/>
        </w:rPr>
        <w:t xml:space="preserve"> </w:t>
      </w:r>
      <w:r>
        <w:rPr>
          <w:rFonts w:ascii="Arial" w:hAnsi="Arial" w:cs="Arial"/>
          <w:color w:val="000000"/>
          <w:sz w:val="20"/>
          <w:szCs w:val="20"/>
          <w:lang w:val="ru-RU"/>
        </w:rPr>
        <w:t>od</w:t>
      </w:r>
      <w:r w:rsidRPr="004115B6">
        <w:rPr>
          <w:rFonts w:ascii="Arial" w:hAnsi="Arial" w:cs="Arial"/>
          <w:color w:val="000000"/>
          <w:sz w:val="20"/>
          <w:szCs w:val="20"/>
          <w:lang w:val="sr-Cyrl-RS"/>
        </w:rPr>
        <w:t xml:space="preserve"> 89-100 </w:t>
      </w:r>
      <w:r>
        <w:rPr>
          <w:rFonts w:ascii="Arial" w:hAnsi="Arial" w:cs="Arial"/>
          <w:color w:val="000000"/>
          <w:sz w:val="20"/>
          <w:szCs w:val="20"/>
          <w:lang w:val="ru-RU"/>
        </w:rPr>
        <w:t>i</w:t>
      </w:r>
      <w:r w:rsidRPr="004115B6">
        <w:rPr>
          <w:rFonts w:ascii="Arial" w:hAnsi="Arial" w:cs="Arial"/>
          <w:color w:val="000000"/>
          <w:sz w:val="20"/>
          <w:szCs w:val="20"/>
          <w:lang w:val="sr-Cyrl-RS"/>
        </w:rPr>
        <w:t xml:space="preserve"> </w:t>
      </w:r>
      <w:r>
        <w:rPr>
          <w:rFonts w:ascii="Arial" w:hAnsi="Arial" w:cs="Arial"/>
          <w:i/>
          <w:iCs/>
          <w:color w:val="000000"/>
          <w:sz w:val="20"/>
          <w:szCs w:val="20"/>
          <w:lang w:val="ru-RU"/>
        </w:rPr>
        <w:t>Zakonu</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o</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finansijskoj</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podr</w:t>
      </w:r>
      <w:r w:rsidRPr="004115B6">
        <w:rPr>
          <w:rFonts w:ascii="Arial" w:hAnsi="Arial" w:cs="Arial"/>
          <w:i/>
          <w:iCs/>
          <w:color w:val="000000"/>
          <w:sz w:val="20"/>
          <w:szCs w:val="20"/>
          <w:lang w:val="sr-Cyrl-RS"/>
        </w:rPr>
        <w:t>š</w:t>
      </w:r>
      <w:r>
        <w:rPr>
          <w:rFonts w:ascii="Arial" w:hAnsi="Arial" w:cs="Arial"/>
          <w:i/>
          <w:iCs/>
          <w:color w:val="000000"/>
          <w:sz w:val="20"/>
          <w:szCs w:val="20"/>
          <w:lang w:val="ru-RU"/>
        </w:rPr>
        <w:t>ci</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porodici</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sa</w:t>
      </w:r>
      <w:r w:rsidRPr="004115B6">
        <w:rPr>
          <w:rFonts w:ascii="Arial" w:hAnsi="Arial" w:cs="Arial"/>
          <w:i/>
          <w:iCs/>
          <w:color w:val="000000"/>
          <w:sz w:val="20"/>
          <w:szCs w:val="20"/>
          <w:lang w:val="sr-Cyrl-RS"/>
        </w:rPr>
        <w:t xml:space="preserve"> </w:t>
      </w:r>
      <w:r>
        <w:rPr>
          <w:rFonts w:ascii="Arial" w:hAnsi="Arial" w:cs="Arial"/>
          <w:i/>
          <w:iCs/>
          <w:color w:val="000000"/>
          <w:sz w:val="20"/>
          <w:szCs w:val="20"/>
          <w:lang w:val="ru-RU"/>
        </w:rPr>
        <w:t>decom</w:t>
      </w:r>
      <w:r w:rsidRPr="004115B6">
        <w:rPr>
          <w:rFonts w:ascii="Arial" w:hAnsi="Arial" w:cs="Arial"/>
          <w:i/>
          <w:iCs/>
          <w:color w:val="000000"/>
          <w:sz w:val="20"/>
          <w:szCs w:val="20"/>
          <w:lang w:val="sr-Cyrl-RS"/>
        </w:rPr>
        <w:t xml:space="preserve"> </w:t>
      </w:r>
      <w:r w:rsidRPr="004115B6">
        <w:rPr>
          <w:rFonts w:ascii="Arial" w:hAnsi="Arial" w:cs="Arial"/>
          <w:color w:val="000000"/>
          <w:sz w:val="20"/>
          <w:szCs w:val="20"/>
          <w:lang w:val="sr-Cyrl-RS"/>
        </w:rPr>
        <w:t>(</w:t>
      </w:r>
      <w:r>
        <w:rPr>
          <w:rFonts w:ascii="Arial" w:hAnsi="Arial" w:cs="Arial"/>
          <w:color w:val="000000"/>
          <w:sz w:val="20"/>
          <w:szCs w:val="20"/>
          <w:lang w:val="ru-RU"/>
        </w:rPr>
        <w:t>Sl</w:t>
      </w:r>
      <w:r w:rsidRPr="004115B6">
        <w:rPr>
          <w:rFonts w:ascii="Arial" w:hAnsi="Arial" w:cs="Arial"/>
          <w:color w:val="000000"/>
          <w:sz w:val="20"/>
          <w:szCs w:val="20"/>
          <w:lang w:val="sr-Cyrl-RS"/>
        </w:rPr>
        <w:t xml:space="preserve">. </w:t>
      </w:r>
      <w:r>
        <w:rPr>
          <w:rFonts w:ascii="Arial" w:hAnsi="Arial" w:cs="Arial"/>
          <w:color w:val="000000"/>
          <w:sz w:val="20"/>
          <w:szCs w:val="20"/>
          <w:lang w:val="ru-RU"/>
        </w:rPr>
        <w:t>glasnik</w:t>
      </w:r>
      <w:r w:rsidRPr="004115B6">
        <w:rPr>
          <w:rFonts w:ascii="Arial" w:hAnsi="Arial" w:cs="Arial"/>
          <w:color w:val="000000"/>
          <w:sz w:val="20"/>
          <w:szCs w:val="20"/>
          <w:lang w:val="sr-Cyrl-RS"/>
        </w:rPr>
        <w:t xml:space="preserve"> </w:t>
      </w:r>
      <w:r>
        <w:rPr>
          <w:rFonts w:ascii="Arial" w:hAnsi="Arial" w:cs="Arial"/>
          <w:color w:val="000000"/>
          <w:sz w:val="20"/>
          <w:szCs w:val="20"/>
          <w:lang w:val="ru-RU"/>
        </w:rPr>
        <w:t>RS</w:t>
      </w:r>
      <w:r w:rsidRPr="004115B6">
        <w:rPr>
          <w:rFonts w:ascii="Arial" w:hAnsi="Arial" w:cs="Arial"/>
          <w:color w:val="000000"/>
          <w:sz w:val="20"/>
          <w:szCs w:val="20"/>
          <w:lang w:val="sr-Cyrl-RS"/>
        </w:rPr>
        <w:t xml:space="preserve">, </w:t>
      </w:r>
      <w:r>
        <w:rPr>
          <w:rFonts w:ascii="Arial" w:hAnsi="Arial" w:cs="Arial"/>
          <w:color w:val="000000"/>
          <w:sz w:val="20"/>
          <w:szCs w:val="20"/>
          <w:lang w:val="ru-RU"/>
        </w:rPr>
        <w:t>br</w:t>
      </w:r>
      <w:r w:rsidRPr="004115B6">
        <w:rPr>
          <w:rFonts w:ascii="Arial" w:hAnsi="Arial" w:cs="Arial"/>
          <w:color w:val="000000"/>
          <w:sz w:val="20"/>
          <w:szCs w:val="20"/>
          <w:lang w:val="sr-Cyrl-RS"/>
        </w:rPr>
        <w:t>.</w:t>
      </w:r>
      <w:r w:rsidRPr="004115B6">
        <w:rPr>
          <w:rFonts w:ascii="Arial" w:hAnsi="Arial" w:cs="Arial"/>
          <w:sz w:val="20"/>
          <w:szCs w:val="20"/>
          <w:lang w:val="sr-Cyrl-RS"/>
        </w:rPr>
        <w:t xml:space="preserve"> </w:t>
      </w:r>
      <w:r w:rsidR="00240518">
        <w:fldChar w:fldCharType="begin"/>
      </w:r>
      <w:r w:rsidR="00240518" w:rsidRPr="0046388B">
        <w:rPr>
          <w:lang w:val="sr-Cyrl-RS"/>
        </w:rPr>
        <w:instrText xml:space="preserve"> </w:instrText>
      </w:r>
      <w:r w:rsidR="00240518">
        <w:instrText>HYPERLINK</w:instrText>
      </w:r>
      <w:r w:rsidR="00240518" w:rsidRPr="0046388B">
        <w:rPr>
          <w:lang w:val="sr-Cyrl-RS"/>
        </w:rPr>
        <w:instrText xml:space="preserve"> "</w:instrText>
      </w:r>
      <w:r w:rsidR="00240518">
        <w:instrText>http</w:instrText>
      </w:r>
      <w:r w:rsidR="00240518" w:rsidRPr="0046388B">
        <w:rPr>
          <w:lang w:val="sr-Cyrl-RS"/>
        </w:rPr>
        <w:instrText>://</w:instrText>
      </w:r>
      <w:r w:rsidR="00240518">
        <w:instrText>we</w:instrText>
      </w:r>
      <w:r w:rsidR="00240518" w:rsidRPr="0046388B">
        <w:rPr>
          <w:lang w:val="sr-Cyrl-RS"/>
        </w:rPr>
        <w:instrText>2.</w:instrText>
      </w:r>
      <w:r w:rsidR="00240518">
        <w:instrText>cekos</w:instrText>
      </w:r>
      <w:r w:rsidR="00240518" w:rsidRPr="0046388B">
        <w:rPr>
          <w:lang w:val="sr-Cyrl-RS"/>
        </w:rPr>
        <w:instrText>.</w:instrText>
      </w:r>
      <w:r w:rsidR="00240518">
        <w:instrText>com</w:instrText>
      </w:r>
      <w:r w:rsidR="00240518" w:rsidRPr="0046388B">
        <w:rPr>
          <w:lang w:val="sr-Cyrl-RS"/>
        </w:rPr>
        <w:instrText>/</w:instrText>
      </w:r>
      <w:r w:rsidR="00240518">
        <w:instrText>ce</w:instrText>
      </w:r>
      <w:r w:rsidR="00240518" w:rsidRPr="0046388B">
        <w:rPr>
          <w:lang w:val="sr-Cyrl-RS"/>
        </w:rPr>
        <w:instrText>/</w:instrText>
      </w:r>
      <w:r w:rsidR="00240518">
        <w:instrText>index</w:instrText>
      </w:r>
      <w:r w:rsidR="00240518" w:rsidRPr="0046388B">
        <w:rPr>
          <w:lang w:val="sr-Cyrl-RS"/>
        </w:rPr>
        <w:instrText>.</w:instrText>
      </w:r>
      <w:r w:rsidR="00240518">
        <w:instrText>xhtml</w:instrText>
      </w:r>
      <w:r w:rsidR="00240518" w:rsidRPr="0046388B">
        <w:rPr>
          <w:lang w:val="sr-Cyrl-RS"/>
        </w:rPr>
        <w:instrText>?&amp;</w:instrText>
      </w:r>
      <w:r w:rsidR="00240518">
        <w:instrText>action</w:instrText>
      </w:r>
      <w:r w:rsidR="00240518" w:rsidRPr="0046388B">
        <w:rPr>
          <w:lang w:val="sr-Cyrl-RS"/>
        </w:rPr>
        <w:instrText>=</w:instrText>
      </w:r>
      <w:r w:rsidR="00240518">
        <w:instrText>propis</w:instrText>
      </w:r>
      <w:r w:rsidR="00240518" w:rsidRPr="0046388B">
        <w:rPr>
          <w:lang w:val="sr-Cyrl-RS"/>
        </w:rPr>
        <w:instrText>&amp;</w:instrText>
      </w:r>
      <w:r w:rsidR="00240518">
        <w:instrText>file</w:instrText>
      </w:r>
      <w:r w:rsidR="00240518" w:rsidRPr="0046388B">
        <w:rPr>
          <w:lang w:val="sr-Cyrl-RS"/>
        </w:rPr>
        <w:instrText>=13117601.</w:instrText>
      </w:r>
      <w:r w:rsidR="00240518">
        <w:instrText>html</w:instrText>
      </w:r>
      <w:r w:rsidR="00240518" w:rsidRPr="0046388B">
        <w:rPr>
          <w:lang w:val="sr-Cyrl-RS"/>
        </w:rPr>
        <w:instrText>&amp;</w:instrText>
      </w:r>
      <w:r w:rsidR="00240518">
        <w:instrText>path</w:instrText>
      </w:r>
      <w:r w:rsidR="00240518" w:rsidRPr="0046388B">
        <w:rPr>
          <w:lang w:val="sr-Cyrl-RS"/>
        </w:rPr>
        <w:instrText>=13117601.</w:instrText>
      </w:r>
      <w:r w:rsidR="00240518">
        <w:instrText>html</w:instrText>
      </w:r>
      <w:r w:rsidR="00240518" w:rsidRPr="0046388B">
        <w:rPr>
          <w:lang w:val="sr-Cyrl-RS"/>
        </w:rPr>
        <w:instrText>&amp;</w:instrText>
      </w:r>
      <w:r w:rsidR="00240518">
        <w:instrText>query</w:instrText>
      </w:r>
      <w:r w:rsidR="00240518" w:rsidRPr="0046388B">
        <w:rPr>
          <w:lang w:val="sr-Cyrl-RS"/>
        </w:rPr>
        <w:instrText>=&amp;</w:instrText>
      </w:r>
      <w:r w:rsidR="00240518">
        <w:instrText>mark</w:instrText>
      </w:r>
      <w:r w:rsidR="00240518" w:rsidRPr="0046388B">
        <w:rPr>
          <w:lang w:val="sr-Cyrl-RS"/>
        </w:rPr>
        <w:instrText>=</w:instrText>
      </w:r>
      <w:r w:rsidR="00240518">
        <w:instrText>false</w:instrText>
      </w:r>
      <w:r w:rsidR="00240518" w:rsidRPr="0046388B">
        <w:rPr>
          <w:lang w:val="sr-Cyrl-RS"/>
        </w:rPr>
        <w:instrText>&amp;</w:instrText>
      </w:r>
      <w:r w:rsidR="00240518">
        <w:instrText>tipPretrage</w:instrText>
      </w:r>
      <w:r w:rsidR="00240518" w:rsidRPr="0046388B">
        <w:rPr>
          <w:lang w:val="sr-Cyrl-RS"/>
        </w:rPr>
        <w:instrText>=1&amp;</w:instrText>
      </w:r>
      <w:r w:rsidR="00240518">
        <w:instrText>tipPropisa</w:instrText>
      </w:r>
      <w:r w:rsidR="00240518" w:rsidRPr="0046388B">
        <w:rPr>
          <w:lang w:val="sr-Cyrl-RS"/>
        </w:rPr>
        <w:instrText>=1&amp;</w:instrText>
      </w:r>
      <w:r w:rsidR="00240518">
        <w:instrText>domen</w:instrText>
      </w:r>
      <w:r w:rsidR="00240518" w:rsidRPr="0046388B">
        <w:rPr>
          <w:lang w:val="sr-Cyrl-RS"/>
        </w:rPr>
        <w:instrText>=0&amp;</w:instrText>
      </w:r>
      <w:r w:rsidR="00240518">
        <w:instrText>mojiPropisi</w:instrText>
      </w:r>
      <w:r w:rsidR="00240518" w:rsidRPr="0046388B">
        <w:rPr>
          <w:lang w:val="sr-Cyrl-RS"/>
        </w:rPr>
        <w:instrText>=</w:instrText>
      </w:r>
      <w:r w:rsidR="00240518">
        <w:instrText>false</w:instrText>
      </w:r>
      <w:r w:rsidR="00240518" w:rsidRPr="0046388B">
        <w:rPr>
          <w:lang w:val="sr-Cyrl-RS"/>
        </w:rPr>
        <w:instrText>&amp;</w:instrText>
      </w:r>
      <w:r w:rsidR="00240518">
        <w:instrText>datumOd</w:instrText>
      </w:r>
      <w:r w:rsidR="00240518" w:rsidRPr="0046388B">
        <w:rPr>
          <w:lang w:val="sr-Cyrl-RS"/>
        </w:rPr>
        <w:instrText>=&amp;</w:instrText>
      </w:r>
      <w:r w:rsidR="00240518">
        <w:instrText>datumDo</w:instrText>
      </w:r>
      <w:r w:rsidR="00240518" w:rsidRPr="0046388B">
        <w:rPr>
          <w:lang w:val="sr-Cyrl-RS"/>
        </w:rPr>
        <w:instrText>=&amp;</w:instrText>
      </w:r>
      <w:r w:rsidR="00240518">
        <w:instrText>groups</w:instrText>
      </w:r>
      <w:r w:rsidR="00240518" w:rsidRPr="0046388B">
        <w:rPr>
          <w:lang w:val="sr-Cyrl-RS"/>
        </w:rPr>
        <w:instrText>=0-%40-0-%40-113-%40-17-%40-14-%40-0&amp;</w:instrText>
      </w:r>
      <w:r w:rsidR="00240518">
        <w:instrText>regExpZaMarkiranje</w:instrText>
      </w:r>
      <w:r w:rsidR="00240518" w:rsidRPr="0046388B">
        <w:rPr>
          <w:lang w:val="sr-Cyrl-RS"/>
        </w:rPr>
        <w:instrText>=" \</w:instrText>
      </w:r>
      <w:r w:rsidR="00240518">
        <w:instrText>o</w:instrText>
      </w:r>
      <w:r w:rsidR="00240518" w:rsidRPr="0046388B">
        <w:rPr>
          <w:lang w:val="sr-Cyrl-RS"/>
        </w:rPr>
        <w:instrText xml:space="preserve"> "</w:instrText>
      </w:r>
      <w:r w:rsidR="00240518">
        <w:instrText>Zakon</w:instrText>
      </w:r>
      <w:r w:rsidR="00240518" w:rsidRPr="0046388B">
        <w:rPr>
          <w:lang w:val="sr-Cyrl-RS"/>
        </w:rPr>
        <w:instrText xml:space="preserve"> </w:instrText>
      </w:r>
      <w:r w:rsidR="00240518">
        <w:instrText>o</w:instrText>
      </w:r>
      <w:r w:rsidR="00240518" w:rsidRPr="0046388B">
        <w:rPr>
          <w:lang w:val="sr-Cyrl-RS"/>
        </w:rPr>
        <w:instrText xml:space="preserve"> </w:instrText>
      </w:r>
      <w:r w:rsidR="00240518">
        <w:instrText>finansijskoj</w:instrText>
      </w:r>
      <w:r w:rsidR="00240518" w:rsidRPr="0046388B">
        <w:rPr>
          <w:lang w:val="sr-Cyrl-RS"/>
        </w:rPr>
        <w:instrText xml:space="preserve"> </w:instrText>
      </w:r>
      <w:r w:rsidR="00240518">
        <w:instrText>podr</w:instrText>
      </w:r>
      <w:r w:rsidR="00240518" w:rsidRPr="0046388B">
        <w:rPr>
          <w:lang w:val="sr-Cyrl-RS"/>
        </w:rPr>
        <w:instrText>š</w:instrText>
      </w:r>
      <w:r w:rsidR="00240518">
        <w:instrText>ci</w:instrText>
      </w:r>
      <w:r w:rsidR="00240518" w:rsidRPr="0046388B">
        <w:rPr>
          <w:lang w:val="sr-Cyrl-RS"/>
        </w:rPr>
        <w:instrText xml:space="preserve"> </w:instrText>
      </w:r>
      <w:r w:rsidR="00240518">
        <w:instrText>porodici</w:instrText>
      </w:r>
      <w:r w:rsidR="00240518" w:rsidRPr="0046388B">
        <w:rPr>
          <w:lang w:val="sr-Cyrl-RS"/>
        </w:rPr>
        <w:instrText xml:space="preserve"> </w:instrText>
      </w:r>
      <w:r w:rsidR="00240518">
        <w:instrText>sa</w:instrText>
      </w:r>
      <w:r w:rsidR="00240518" w:rsidRPr="0046388B">
        <w:rPr>
          <w:lang w:val="sr-Cyrl-RS"/>
        </w:rPr>
        <w:instrText xml:space="preserve"> </w:instrText>
      </w:r>
      <w:r w:rsidR="00240518">
        <w:instrText>decom</w:instrText>
      </w:r>
      <w:r w:rsidR="00240518" w:rsidRPr="0046388B">
        <w:rPr>
          <w:lang w:val="sr-Cyrl-RS"/>
        </w:rPr>
        <w:instrText xml:space="preserve"> (17/12/2017)" </w:instrText>
      </w:r>
      <w:r w:rsidR="00240518">
        <w:fldChar w:fldCharType="separate"/>
      </w:r>
      <w:r w:rsidRPr="004115B6">
        <w:rPr>
          <w:rStyle w:val="Hyperlink"/>
          <w:rFonts w:ascii="Arial" w:hAnsi="Arial" w:cs="Arial"/>
          <w:color w:val="auto"/>
          <w:sz w:val="20"/>
          <w:szCs w:val="20"/>
          <w:u w:val="none"/>
          <w:lang w:val="sr-Latn-BA"/>
        </w:rPr>
        <w:t>113/17</w:t>
      </w:r>
      <w:r w:rsidR="00240518">
        <w:rPr>
          <w:rStyle w:val="Hyperlink"/>
          <w:rFonts w:ascii="Arial" w:hAnsi="Arial" w:cs="Arial"/>
          <w:color w:val="auto"/>
          <w:sz w:val="20"/>
          <w:szCs w:val="20"/>
          <w:u w:val="none"/>
          <w:lang w:val="sr-Latn-BA"/>
        </w:rPr>
        <w:fldChar w:fldCharType="end"/>
      </w:r>
      <w:r w:rsidRPr="004115B6">
        <w:rPr>
          <w:rStyle w:val="resultsdescriptionlinkclass"/>
          <w:rFonts w:ascii="Arial" w:hAnsi="Arial" w:cs="Arial"/>
          <w:sz w:val="20"/>
          <w:szCs w:val="20"/>
          <w:lang w:val="sr-Latn-BA"/>
        </w:rPr>
        <w:t xml:space="preserve">, </w:t>
      </w:r>
      <w:hyperlink r:id="rId10" w:tooltip="Zakon o izmenama i dopunama Zakona o finansijskoj podršci porodici sa decom (29/06/2018)" w:history="1">
        <w:r w:rsidRPr="004115B6">
          <w:rPr>
            <w:rStyle w:val="Hyperlink"/>
            <w:rFonts w:ascii="Arial" w:hAnsi="Arial" w:cs="Arial"/>
            <w:color w:val="auto"/>
            <w:sz w:val="20"/>
            <w:szCs w:val="20"/>
            <w:u w:val="none"/>
            <w:lang w:val="sr-Latn-BA"/>
          </w:rPr>
          <w:t>50/18</w:t>
        </w:r>
      </w:hyperlink>
      <w:r w:rsidRPr="004115B6">
        <w:rPr>
          <w:rStyle w:val="resultsdescriptionlinkclass"/>
          <w:rFonts w:ascii="Arial" w:hAnsi="Arial" w:cs="Arial"/>
          <w:sz w:val="20"/>
          <w:szCs w:val="20"/>
          <w:lang w:val="sr-Latn-BA"/>
        </w:rPr>
        <w:t>)</w:t>
      </w:r>
      <w:r w:rsidRPr="004115B6">
        <w:rPr>
          <w:rFonts w:ascii="Arial" w:hAnsi="Arial" w:cs="Arial"/>
          <w:sz w:val="20"/>
          <w:szCs w:val="20"/>
          <w:lang w:val="sr-Latn-BA"/>
        </w:rPr>
        <w:t>.</w:t>
      </w:r>
      <w:r w:rsidRPr="004115B6">
        <w:rPr>
          <w:rFonts w:ascii="Arial" w:hAnsi="Arial" w:cs="Arial"/>
          <w:sz w:val="20"/>
          <w:szCs w:val="20"/>
        </w:rPr>
        <w:t xml:space="preserve"> </w:t>
      </w:r>
    </w:p>
    <w:p w:rsidR="004115B6" w:rsidRPr="004115B6" w:rsidRDefault="004115B6" w:rsidP="004115B6">
      <w:pPr>
        <w:pStyle w:val="Pa7"/>
        <w:spacing w:before="40" w:line="276" w:lineRule="auto"/>
        <w:jc w:val="both"/>
        <w:rPr>
          <w:rFonts w:ascii="Arial" w:hAnsi="Arial" w:cs="Arial"/>
          <w:i/>
          <w:iCs/>
          <w:color w:val="000000"/>
          <w:sz w:val="20"/>
          <w:szCs w:val="20"/>
        </w:rPr>
      </w:pPr>
    </w:p>
    <w:p w:rsidR="004115B6" w:rsidRPr="004115B6" w:rsidRDefault="004115B6" w:rsidP="004115B6">
      <w:pPr>
        <w:pStyle w:val="Pa7"/>
        <w:spacing w:before="40" w:line="360" w:lineRule="auto"/>
        <w:jc w:val="both"/>
        <w:rPr>
          <w:rFonts w:ascii="Arial" w:hAnsi="Arial" w:cs="Arial"/>
          <w:color w:val="000000"/>
          <w:sz w:val="20"/>
          <w:szCs w:val="20"/>
          <w:lang w:val="sr-Latn-BA"/>
        </w:rPr>
      </w:pPr>
      <w:r w:rsidRPr="004115B6">
        <w:rPr>
          <w:rFonts w:ascii="Arial" w:hAnsi="Arial" w:cs="Arial"/>
          <w:i/>
          <w:iCs/>
          <w:color w:val="000000"/>
          <w:sz w:val="20"/>
          <w:szCs w:val="20"/>
          <w:lang w:val="sr-Latn-BA"/>
        </w:rPr>
        <w:t xml:space="preserve">Revidirana Konvencija broj 183 o zaštiti materinstva </w:t>
      </w:r>
      <w:r w:rsidRPr="004115B6">
        <w:rPr>
          <w:rFonts w:ascii="Arial" w:hAnsi="Arial" w:cs="Arial"/>
          <w:color w:val="000000"/>
          <w:sz w:val="20"/>
          <w:szCs w:val="20"/>
          <w:lang w:val="sr-Latn-BA"/>
        </w:rPr>
        <w:t>usvojena je 2000. godine, a ratifikovana je 2010. godine (Sl. glasnik RS – Međunarodni ugovori, br. 1/2010). Ova Konvencija odnosi se na sve radno angažovane žene, uključujući i one u netipičnim oblicima zavisnog rada. Međutim, u postupku ratifikacije ove Konvencije, može se u celosti ili delimično isključiti ograničena kategorija zaposlenih, a prilikom njihovog isključenja moraju se navesti kategorije zaposlenih koje su isključene po ovom osnovu i razloge njihovog isključenja. Žena na koju se primenjuje ova Konvencija ima pravo na porodiljsko odsustvo u trajanju ne kraćem od 14 nedelja. Takođe, porodiljsko odsustvo će obuhvatiti peoriod od šest nedelja obaveznog odsustva nakon porođaja. Na osnovu lekarske potvrde, odobriće se i odsustvo pre ili posle porodiljskog odsustva u slučaju bolesti, komplikacija ili opasnosti od komplikacija u vezi trudnoće ili porođaja. Konvencijom je predviđena i novčana naknada za porodiljsko odsustvo u iznosu koji može da obezbedi održavanje dobrog zdravlja žene i deteta uz odgovarajući životni standard. Ostavljen je prostor domaćem zakonodavstvu da odredi iznos naknade, ali on ne sme biti manji od dve trećine ženine predhodne zarade ili od primanja koja se uzimaju u obzir prilikom obračuna zarade. Otpuštanje žene sa posla za vreme trudnoće i odsustva ili u periodu nakon njenog povratka na posao smatra se nezakonitim, osim iz razloga koji nemaju veze sa trudnoćom, porođajem i dojenjem kao njenom posledicom. Po isteku porodiljskog odsustva, žena ima pravo da se vrati na isto radno mesto ili na odgovarajuće radno mesto sa istom platom. Svaka zemlja potpisnica moraće da preduzme mere radi sprečavanja diskriminacije u pogledu materinstva, a u vezi sa tim predviđena je i zabrana da se od žene koja konkuriše za posao zahteva podvrgavanje testu na trudnoću ili donošenje potvrde o takvom testu. Ženi bi trebalo obezbediti</w:t>
      </w:r>
      <w:r w:rsidRPr="00E328DC">
        <w:rPr>
          <w:rFonts w:ascii="Arial" w:hAnsi="Arial" w:cs="Arial"/>
          <w:color w:val="000000"/>
          <w:sz w:val="20"/>
          <w:szCs w:val="20"/>
          <w:lang w:val="sr-Latn-BA"/>
        </w:rPr>
        <w:t xml:space="preserve"> </w:t>
      </w:r>
      <w:r w:rsidRPr="004115B6">
        <w:rPr>
          <w:rFonts w:ascii="Arial" w:hAnsi="Arial" w:cs="Arial"/>
          <w:color w:val="000000"/>
          <w:sz w:val="20"/>
          <w:szCs w:val="20"/>
          <w:lang w:val="sr-Latn-BA"/>
        </w:rPr>
        <w:t xml:space="preserve">pravo na jednu ili više dnevnih pauza ili na skraćenje radnog vremena kako bi mogla da doji svoje dete (čl. 3-5). </w:t>
      </w:r>
    </w:p>
    <w:p w:rsidR="004115B6" w:rsidRPr="004115B6" w:rsidRDefault="004115B6" w:rsidP="004115B6">
      <w:pPr>
        <w:pStyle w:val="Pa7"/>
        <w:spacing w:before="40" w:line="276" w:lineRule="auto"/>
        <w:jc w:val="both"/>
        <w:rPr>
          <w:rFonts w:ascii="Arial" w:hAnsi="Arial" w:cs="Arial"/>
          <w:color w:val="000000"/>
          <w:sz w:val="20"/>
          <w:szCs w:val="20"/>
          <w:lang w:val="sr-Latn-BA"/>
        </w:rPr>
      </w:pPr>
    </w:p>
    <w:p w:rsidR="004115B6" w:rsidRPr="004115B6" w:rsidRDefault="004115B6" w:rsidP="004115B6">
      <w:pPr>
        <w:pStyle w:val="Pa7"/>
        <w:spacing w:before="40" w:line="360" w:lineRule="auto"/>
        <w:jc w:val="both"/>
        <w:rPr>
          <w:rFonts w:ascii="Arial" w:hAnsi="Arial" w:cs="Arial"/>
          <w:color w:val="000000"/>
          <w:sz w:val="20"/>
          <w:szCs w:val="20"/>
          <w:lang w:val="sr-Latn-BA"/>
        </w:rPr>
      </w:pPr>
      <w:r w:rsidRPr="004115B6">
        <w:rPr>
          <w:rFonts w:ascii="Arial" w:hAnsi="Arial" w:cs="Arial"/>
          <w:color w:val="000000"/>
          <w:sz w:val="20"/>
          <w:szCs w:val="20"/>
          <w:lang w:val="sr-Latn-BA"/>
        </w:rPr>
        <w:t xml:space="preserve">Odredbe ove Konvencije u određenoj meri implementirane su kroz odredbe Zakona o finansijskoj  podršci porodici sa decom i Zakonom o radu. </w:t>
      </w:r>
    </w:p>
    <w:p w:rsidR="004115B6" w:rsidRPr="004115B6" w:rsidRDefault="004115B6" w:rsidP="004115B6">
      <w:pPr>
        <w:pStyle w:val="Pa7"/>
        <w:spacing w:before="40" w:line="360" w:lineRule="auto"/>
        <w:jc w:val="both"/>
        <w:rPr>
          <w:rFonts w:ascii="Arial" w:hAnsi="Arial" w:cs="Arial"/>
          <w:sz w:val="20"/>
          <w:szCs w:val="20"/>
          <w:lang w:val="sr-Latn-BA"/>
        </w:rPr>
      </w:pPr>
    </w:p>
    <w:p w:rsidR="004115B6" w:rsidRPr="004115B6" w:rsidRDefault="004115B6" w:rsidP="004115B6">
      <w:pPr>
        <w:pStyle w:val="Pa7"/>
        <w:spacing w:before="40" w:line="360" w:lineRule="auto"/>
        <w:jc w:val="both"/>
        <w:rPr>
          <w:rFonts w:ascii="Arial" w:hAnsi="Arial" w:cs="Arial"/>
          <w:color w:val="000000"/>
          <w:sz w:val="20"/>
          <w:szCs w:val="20"/>
          <w:lang w:val="sr-Latn-BA"/>
        </w:rPr>
      </w:pPr>
      <w:r w:rsidRPr="004115B6">
        <w:rPr>
          <w:rFonts w:ascii="Arial" w:hAnsi="Arial" w:cs="Arial"/>
          <w:color w:val="000000"/>
          <w:sz w:val="20"/>
          <w:szCs w:val="20"/>
          <w:lang w:val="sr-Latn-BA"/>
        </w:rPr>
        <w:t xml:space="preserve">Zakon o radu je opšti zakon kojim se uređuju prava, obaveze i odgovornosti iz radnog odnosa, odnosno po osnovu rada. Prava žena su osigurana kroz odredbe o zabrani diskriminacije, zaštiti materinstva, porodiljskog odsustva i odsustva sa rada radi nege deteta. Zaštita materinstva uređena je u članovima 89-93a i njima je predviđeno da zaposlena žena za vreme trudnoće i dok doji dete ne može da radi na poslovima koji su štetni po njeno zdravlje i zdravlje deteta, da ne može da radi prekovremeno i noću, da se preraspodela radnog vremena može izvršiti samo uz njenu saglasnost. Takođe, zaposlena ima pravo na odsustvo sa rada radi obavljanja zdravstvenih pregleda u vezi sa trudnoćom, ali i pauzu za vreme rada u iznosu od 90 minuta za dojenje deteta ili skraćenje radnog vremena u istom trajanju. Porodiljsko odsustvo i odsustvo sa rada radi nege deteta mogu trajati ukupno 365 dana, s tim što porodiljsko odsustvo može početi najranije 45, a najkasnije 28 dana pre vremena određenog za porođaj i traje do navršena tri meseca od dana porođaja. Propisana je i zabrana za poslodavca da od kandidata zahteva podatke o porodičnom statusu i planiranju porodica, kao i uslovljavanje zasnivanja radnog odnosa testom trudnoće. Po sili zakona će se produžiti ugovor na određeno vreme za trudnice i majke do završetka porodiljskog odsustva, odsustva sa rada radi nege deteta ili odsustva sa rada radi posebne nege deteta. </w:t>
      </w:r>
    </w:p>
    <w:p w:rsidR="004115B6" w:rsidRPr="00E328DC" w:rsidRDefault="004115B6" w:rsidP="004115B6">
      <w:pPr>
        <w:pStyle w:val="Pa7"/>
        <w:spacing w:before="40" w:line="276" w:lineRule="auto"/>
        <w:jc w:val="both"/>
        <w:rPr>
          <w:rFonts w:ascii="Arial" w:hAnsi="Arial" w:cs="Arial"/>
          <w:color w:val="000000"/>
          <w:sz w:val="20"/>
          <w:szCs w:val="20"/>
          <w:lang w:val="sr-Latn-BA"/>
        </w:rPr>
      </w:pPr>
    </w:p>
    <w:p w:rsidR="004115B6" w:rsidRPr="004115B6" w:rsidRDefault="004115B6" w:rsidP="004115B6">
      <w:pPr>
        <w:pStyle w:val="Pa7"/>
        <w:spacing w:before="40" w:line="360" w:lineRule="auto"/>
        <w:jc w:val="both"/>
        <w:rPr>
          <w:rFonts w:ascii="Arial" w:hAnsi="Arial" w:cs="Arial"/>
          <w:color w:val="000000"/>
          <w:sz w:val="20"/>
          <w:szCs w:val="20"/>
          <w:lang w:val="sr-Latn-BA"/>
        </w:rPr>
      </w:pPr>
      <w:r w:rsidRPr="004115B6">
        <w:rPr>
          <w:rFonts w:ascii="Arial" w:hAnsi="Arial" w:cs="Arial"/>
          <w:color w:val="000000"/>
          <w:sz w:val="20"/>
          <w:szCs w:val="20"/>
          <w:lang w:val="sr-Latn-BA"/>
        </w:rPr>
        <w:t xml:space="preserve">U istom kontekstu ako posmatramo </w:t>
      </w:r>
      <w:r w:rsidRPr="004115B6">
        <w:rPr>
          <w:rFonts w:ascii="Arial" w:hAnsi="Arial" w:cs="Arial"/>
          <w:i/>
          <w:iCs/>
          <w:color w:val="000000"/>
          <w:sz w:val="20"/>
          <w:szCs w:val="20"/>
          <w:lang w:val="sr-Latn-BA"/>
        </w:rPr>
        <w:t xml:space="preserve">Zakon o finansijskoj podršci porodica sa decom </w:t>
      </w:r>
      <w:r w:rsidRPr="004115B6">
        <w:rPr>
          <w:rFonts w:ascii="Arial" w:hAnsi="Arial" w:cs="Arial"/>
          <w:color w:val="000000"/>
          <w:sz w:val="20"/>
          <w:szCs w:val="20"/>
          <w:lang w:val="sr-Latn-BA"/>
        </w:rPr>
        <w:t xml:space="preserve">koji uređuje naknadu zarade za vreme porodiljskog odsustva, odsustva sa rada radi nege deteta i odsustvo sa rada radi posebne nege deteta, videćemo da predviđena rešenja daju manje prava odnosno nižu naknadu od one utvrđene </w:t>
      </w:r>
      <w:r w:rsidRPr="004115B6">
        <w:rPr>
          <w:rFonts w:ascii="Arial" w:hAnsi="Arial" w:cs="Arial"/>
          <w:i/>
          <w:iCs/>
          <w:color w:val="000000"/>
          <w:sz w:val="20"/>
          <w:szCs w:val="20"/>
          <w:lang w:val="sr-Latn-BA"/>
        </w:rPr>
        <w:t xml:space="preserve">Konvencijom MOR broj 183 </w:t>
      </w:r>
      <w:r w:rsidRPr="004115B6">
        <w:rPr>
          <w:rFonts w:ascii="Arial" w:hAnsi="Arial" w:cs="Arial"/>
          <w:color w:val="000000"/>
          <w:sz w:val="20"/>
          <w:szCs w:val="20"/>
          <w:lang w:val="sr-Latn-BA"/>
        </w:rPr>
        <w:t xml:space="preserve">koju je Srbija ratifikovala. Tako da u članu 12. stav 2 stoji mogućnost da naknada zarade u određenim uslovima bude u visini od 60% ili 30% od iznosa utvrđene naknade zarade, dok Konvencija predviđa da ona ne sme biti manja od dve trećine prethodne zarade (član 6). Dalje, </w:t>
      </w:r>
      <w:r w:rsidRPr="004115B6">
        <w:rPr>
          <w:rFonts w:ascii="Arial" w:hAnsi="Arial" w:cs="Arial"/>
          <w:i/>
          <w:iCs/>
          <w:color w:val="000000"/>
          <w:sz w:val="20"/>
          <w:szCs w:val="20"/>
          <w:lang w:val="sr-Latn-BA"/>
        </w:rPr>
        <w:t xml:space="preserve">Zakon o radu </w:t>
      </w:r>
      <w:r w:rsidRPr="004115B6">
        <w:rPr>
          <w:rFonts w:ascii="Arial" w:hAnsi="Arial" w:cs="Arial"/>
          <w:color w:val="000000"/>
          <w:sz w:val="20"/>
          <w:szCs w:val="20"/>
          <w:lang w:val="sr-Latn-BA"/>
        </w:rPr>
        <w:t xml:space="preserve">u delu koji se odnosi na zarade, zaposlenima garantuje jednaku zaradu za isti rad ili rad iste vrednosti koji ostvaruju kod poslodavca. Zakon ne govori direktno o ravnopravnosti zarada muškaraca i žena, ali je zbog toga članom 17. Zakona o ravnopravnosti polova konkretizovano ovo načelo, uvođenjem fraze „bez obzira na pol” u prethodno navedenu zabranu. U javnosti je trenutno aktuelan nacrt </w:t>
      </w:r>
      <w:r w:rsidRPr="004115B6">
        <w:rPr>
          <w:rFonts w:ascii="Arial" w:hAnsi="Arial" w:cs="Arial"/>
          <w:i/>
          <w:iCs/>
          <w:color w:val="000000"/>
          <w:sz w:val="20"/>
          <w:szCs w:val="20"/>
          <w:lang w:val="sr-Latn-BA"/>
        </w:rPr>
        <w:t xml:space="preserve">Zakona o rodnoj ravnopravnosti </w:t>
      </w:r>
      <w:r w:rsidRPr="004115B6">
        <w:rPr>
          <w:rFonts w:ascii="Arial" w:hAnsi="Arial" w:cs="Arial"/>
          <w:color w:val="000000"/>
          <w:sz w:val="20"/>
          <w:szCs w:val="20"/>
          <w:lang w:val="sr-Latn-BA"/>
        </w:rPr>
        <w:t xml:space="preserve">koji Vlada još nije uputila Narodnoj skupštini zbog primedbi koje je dalo Ministarstvo za rad, zapošljavanje, boračka i socijalna pitanja. Sam nacrt zakona predviđa zabranu nejednakih zarada za isti rad ili rad jednake vrednosti. Pored ove odredbe, uveden je i niz zabrana u odnosu na postupanje poslodavaca prema trudnicama ili zaposlenima koji odsustvuju sa rada zbog nege deteta. </w:t>
      </w:r>
      <w:r w:rsidRPr="004115B6">
        <w:rPr>
          <w:rFonts w:ascii="Arial" w:hAnsi="Arial" w:cs="Arial"/>
          <w:i/>
          <w:iCs/>
          <w:color w:val="000000"/>
          <w:sz w:val="20"/>
          <w:szCs w:val="20"/>
          <w:lang w:val="sr-Latn-BA"/>
        </w:rPr>
        <w:t xml:space="preserve">Zakon o rodnoj ravnopravnosti </w:t>
      </w:r>
      <w:r w:rsidRPr="004115B6">
        <w:rPr>
          <w:rFonts w:ascii="Arial" w:hAnsi="Arial" w:cs="Arial"/>
          <w:color w:val="000000"/>
          <w:sz w:val="20"/>
          <w:szCs w:val="20"/>
          <w:lang w:val="sr-Latn-BA"/>
        </w:rPr>
        <w:t xml:space="preserve">je obaveza koju je Srbija preuzela kroz Poglavlje 23 pristupanja Evropskoj uniji. Takođe, Vlada je usvojila Nacionalnu </w:t>
      </w:r>
      <w:r w:rsidRPr="004115B6">
        <w:rPr>
          <w:rFonts w:ascii="Arial" w:hAnsi="Arial" w:cs="Arial"/>
          <w:i/>
          <w:iCs/>
          <w:color w:val="000000"/>
          <w:sz w:val="20"/>
          <w:szCs w:val="20"/>
          <w:lang w:val="sr-Latn-BA"/>
        </w:rPr>
        <w:t xml:space="preserve">strategiju za rodnu ravnopravnost za period od 2016. do 2020. godine sa akcionim planom za period od 2016. do 2018. godine </w:t>
      </w:r>
      <w:r w:rsidRPr="004115B6">
        <w:rPr>
          <w:rFonts w:ascii="Arial" w:hAnsi="Arial" w:cs="Arial"/>
          <w:color w:val="000000"/>
          <w:sz w:val="20"/>
          <w:szCs w:val="20"/>
          <w:lang w:val="sr-Latn-BA"/>
        </w:rPr>
        <w:t>(Sl. glasnik RS, br. 4/16).</w:t>
      </w:r>
    </w:p>
    <w:p w:rsidR="004115B6" w:rsidRPr="004115B6" w:rsidRDefault="004115B6" w:rsidP="004115B6">
      <w:pPr>
        <w:pStyle w:val="Pa7"/>
        <w:spacing w:before="40" w:line="276" w:lineRule="auto"/>
        <w:jc w:val="both"/>
        <w:rPr>
          <w:rFonts w:ascii="Arial" w:hAnsi="Arial" w:cs="Arial"/>
          <w:color w:val="000000"/>
          <w:sz w:val="20"/>
          <w:szCs w:val="20"/>
          <w:lang w:val="sr-Latn-BA"/>
        </w:rPr>
      </w:pPr>
    </w:p>
    <w:p w:rsidR="004115B6" w:rsidRPr="004115B6" w:rsidRDefault="004115B6" w:rsidP="004115B6">
      <w:pPr>
        <w:pStyle w:val="Pa7"/>
        <w:spacing w:before="40" w:line="360" w:lineRule="auto"/>
        <w:jc w:val="both"/>
        <w:rPr>
          <w:rFonts w:ascii="Arial" w:hAnsi="Arial" w:cs="Arial"/>
          <w:color w:val="000000"/>
          <w:sz w:val="20"/>
          <w:szCs w:val="20"/>
          <w:lang w:val="sr-Latn-BA"/>
        </w:rPr>
      </w:pPr>
      <w:r w:rsidRPr="004115B6">
        <w:rPr>
          <w:rFonts w:ascii="Arial" w:hAnsi="Arial" w:cs="Arial"/>
          <w:color w:val="000000"/>
          <w:sz w:val="20"/>
          <w:szCs w:val="20"/>
          <w:lang w:val="sr-Latn-BA"/>
        </w:rPr>
        <w:t>Diskriminacija lica koja traže zaposlenje ili zaposlenih se zabranjuje u članovima 18-23. Zakona o radu, ali takođe i Zakonom o ravnopravnosti polova i Zakonom o zabrani diskriminacije, koji sadrži najširu zabranu diskriminisanja svih lica koja učestvuju u procesu rada, bez obzira na pravni osnov ili nepostojanje istog</w:t>
      </w:r>
      <w:r>
        <w:rPr>
          <w:rFonts w:ascii="Arial" w:hAnsi="Arial" w:cs="Arial"/>
          <w:color w:val="000000"/>
          <w:sz w:val="20"/>
          <w:szCs w:val="20"/>
          <w:lang w:val="sr-Latn-BA"/>
        </w:rPr>
        <w:t>.</w:t>
      </w:r>
    </w:p>
    <w:p w:rsidR="004115B6" w:rsidRPr="004115B6" w:rsidRDefault="004115B6" w:rsidP="004115B6">
      <w:pPr>
        <w:pStyle w:val="Heading1"/>
        <w:spacing w:line="360" w:lineRule="auto"/>
        <w:rPr>
          <w:sz w:val="20"/>
          <w:szCs w:val="20"/>
          <w:lang w:val="sr-Latn-BA"/>
        </w:rPr>
      </w:pPr>
      <w:bookmarkStart w:id="2" w:name="_Toc536444479"/>
      <w:r w:rsidRPr="004115B6">
        <w:rPr>
          <w:sz w:val="20"/>
          <w:szCs w:val="20"/>
          <w:lang w:val="sr-Latn-BA"/>
        </w:rPr>
        <w:t>ALBANIJA</w:t>
      </w:r>
      <w:bookmarkEnd w:id="2"/>
    </w:p>
    <w:p w:rsidR="004115B6" w:rsidRPr="004115B6" w:rsidRDefault="004115B6" w:rsidP="004115B6">
      <w:pPr>
        <w:spacing w:before="100" w:beforeAutospacing="1" w:after="100" w:afterAutospacing="1" w:line="360" w:lineRule="auto"/>
        <w:jc w:val="both"/>
        <w:rPr>
          <w:rFonts w:ascii="Arial" w:eastAsia="Times New Roman" w:hAnsi="Arial" w:cs="Arial"/>
          <w:sz w:val="20"/>
          <w:szCs w:val="20"/>
          <w:lang w:val="sr-Latn-BA" w:bidi="gu-IN"/>
        </w:rPr>
      </w:pPr>
      <w:r w:rsidRPr="004115B6">
        <w:rPr>
          <w:rFonts w:ascii="Arial" w:eastAsia="Times New Roman" w:hAnsi="Arial" w:cs="Arial"/>
          <w:sz w:val="20"/>
          <w:szCs w:val="20"/>
          <w:lang w:val="sr-Latn-BA" w:bidi="gu-IN"/>
        </w:rPr>
        <w:t xml:space="preserve">Nacionalni institut za statistiku Albanije (INSTAT) objavio je najveći izbor rodne statistike do sada u Albaniji pod naslovom  </w:t>
      </w:r>
      <w:r w:rsidRPr="004115B6">
        <w:rPr>
          <w:rFonts w:ascii="Arial" w:eastAsia="Times New Roman" w:hAnsi="Arial" w:cs="Arial"/>
          <w:i/>
          <w:iCs/>
          <w:sz w:val="20"/>
          <w:szCs w:val="20"/>
          <w:lang w:val="sr-Latn-BA" w:bidi="gu-IN"/>
        </w:rPr>
        <w:t>Muškarci i žene u Albaniji 2017</w:t>
      </w:r>
      <w:r w:rsidRPr="004115B6">
        <w:rPr>
          <w:rStyle w:val="FootnoteReference"/>
          <w:rFonts w:ascii="Arial" w:eastAsia="Times New Roman" w:hAnsi="Arial" w:cs="Arial"/>
          <w:i/>
          <w:iCs/>
          <w:sz w:val="20"/>
          <w:szCs w:val="20"/>
          <w:lang w:val="sr-Latn-BA" w:bidi="gu-IN"/>
        </w:rPr>
        <w:footnoteReference w:id="2"/>
      </w:r>
      <w:r w:rsidRPr="004115B6">
        <w:rPr>
          <w:rFonts w:ascii="Arial" w:eastAsia="Times New Roman" w:hAnsi="Arial" w:cs="Arial"/>
          <w:sz w:val="20"/>
          <w:szCs w:val="20"/>
          <w:lang w:val="sr-Latn-BA" w:bidi="gu-IN"/>
        </w:rPr>
        <w:t xml:space="preserve">. Najnovija kolekcija rodne statistike u zemlji pruža sveobuhvatne informacije za bolje kreiranje politike u domenu rodne ravnopravnosti. </w:t>
      </w:r>
    </w:p>
    <w:p w:rsidR="004115B6" w:rsidRPr="004115B6" w:rsidRDefault="004115B6" w:rsidP="004115B6">
      <w:pPr>
        <w:spacing w:line="360" w:lineRule="auto"/>
        <w:jc w:val="both"/>
        <w:rPr>
          <w:rFonts w:ascii="Arial" w:hAnsi="Arial" w:cs="Arial"/>
          <w:i/>
          <w:iCs/>
          <w:color w:val="000000"/>
          <w:sz w:val="20"/>
          <w:szCs w:val="20"/>
          <w:lang w:val="sv-FI"/>
        </w:rPr>
      </w:pPr>
      <w:r w:rsidRPr="004115B6">
        <w:rPr>
          <w:rFonts w:ascii="Arial" w:hAnsi="Arial" w:cs="Arial"/>
          <w:sz w:val="20"/>
          <w:szCs w:val="20"/>
          <w:lang w:val="sv-FI"/>
        </w:rPr>
        <w:t xml:space="preserve">Republika Albanija je ratifikovala </w:t>
      </w:r>
      <w:r w:rsidRPr="004115B6">
        <w:rPr>
          <w:rFonts w:ascii="Arial" w:hAnsi="Arial" w:cs="Arial"/>
          <w:i/>
          <w:iCs/>
          <w:color w:val="000000"/>
          <w:sz w:val="20"/>
          <w:szCs w:val="20"/>
          <w:lang w:val="sv-FI"/>
        </w:rPr>
        <w:t>Konvencija o eliminisanju svih oblika diskriminacije žena.</w:t>
      </w:r>
    </w:p>
    <w:p w:rsidR="004115B6" w:rsidRPr="004115B6" w:rsidRDefault="004115B6" w:rsidP="004115B6">
      <w:pPr>
        <w:pStyle w:val="NormalWeb"/>
        <w:spacing w:line="360" w:lineRule="auto"/>
        <w:jc w:val="both"/>
        <w:rPr>
          <w:rFonts w:ascii="Arial" w:hAnsi="Arial" w:cs="Arial"/>
          <w:sz w:val="20"/>
          <w:szCs w:val="20"/>
          <w:lang w:val="sv-FI"/>
        </w:rPr>
      </w:pPr>
      <w:r w:rsidRPr="004115B6">
        <w:rPr>
          <w:rFonts w:ascii="Arial" w:hAnsi="Arial" w:cs="Arial"/>
          <w:sz w:val="20"/>
          <w:szCs w:val="20"/>
          <w:lang w:val="sv-FI"/>
        </w:rPr>
        <w:t>Prema objavljenim podacima, učešće muškaraca na tržištu rada u Albaniji je skoro 15%  veće nego žena. Tako, 21,5% žena ne učestvuju na tržištu rada, uglavnom zbog poslova u domaćinstvu, a samo 1% muškaraca nije u radnom odnosu, zbog istog razloga.</w:t>
      </w:r>
    </w:p>
    <w:p w:rsidR="004115B6" w:rsidRPr="004115B6" w:rsidRDefault="004115B6" w:rsidP="004115B6">
      <w:pPr>
        <w:pStyle w:val="NormalWeb"/>
        <w:spacing w:line="360" w:lineRule="auto"/>
        <w:jc w:val="both"/>
        <w:rPr>
          <w:rFonts w:ascii="Arial" w:hAnsi="Arial" w:cs="Arial"/>
          <w:sz w:val="20"/>
          <w:szCs w:val="20"/>
          <w:lang w:val="sr-Cyrl-RS"/>
        </w:rPr>
      </w:pPr>
      <w:r>
        <w:rPr>
          <w:rFonts w:ascii="Arial" w:hAnsi="Arial" w:cs="Arial"/>
          <w:sz w:val="20"/>
          <w:szCs w:val="20"/>
          <w:lang w:val="sr-Cyrl-RS"/>
        </w:rPr>
        <w:t>Najveća</w:t>
      </w:r>
      <w:r w:rsidRPr="00A56263">
        <w:rPr>
          <w:rFonts w:ascii="Arial" w:hAnsi="Arial" w:cs="Arial"/>
          <w:sz w:val="20"/>
          <w:szCs w:val="20"/>
          <w:lang w:val="sr-Cyrl-RS"/>
        </w:rPr>
        <w:t xml:space="preserve"> </w:t>
      </w:r>
      <w:r>
        <w:rPr>
          <w:rFonts w:ascii="Arial" w:hAnsi="Arial" w:cs="Arial"/>
          <w:sz w:val="20"/>
          <w:szCs w:val="20"/>
          <w:lang w:val="sr-Cyrl-RS"/>
        </w:rPr>
        <w:t>zastupljenost</w:t>
      </w:r>
      <w:r w:rsidRPr="00A56263">
        <w:rPr>
          <w:rFonts w:ascii="Arial" w:hAnsi="Arial" w:cs="Arial"/>
          <w:sz w:val="20"/>
          <w:szCs w:val="20"/>
          <w:lang w:val="sr-Cyrl-RS"/>
        </w:rPr>
        <w:t xml:space="preserve"> </w:t>
      </w:r>
      <w:r>
        <w:rPr>
          <w:rFonts w:ascii="Arial" w:hAnsi="Arial" w:cs="Arial"/>
          <w:sz w:val="20"/>
          <w:szCs w:val="20"/>
          <w:lang w:val="sr-Cyrl-RS"/>
        </w:rPr>
        <w:t>žena</w:t>
      </w:r>
      <w:r w:rsidRPr="00A56263">
        <w:rPr>
          <w:rFonts w:ascii="Arial" w:hAnsi="Arial" w:cs="Arial"/>
          <w:sz w:val="20"/>
          <w:szCs w:val="20"/>
          <w:lang w:val="sr-Cyrl-RS"/>
        </w:rPr>
        <w:t xml:space="preserve"> </w:t>
      </w:r>
      <w:r>
        <w:rPr>
          <w:rFonts w:ascii="Arial" w:hAnsi="Arial" w:cs="Arial"/>
          <w:sz w:val="20"/>
          <w:szCs w:val="20"/>
          <w:lang w:val="sr-Cyrl-RS"/>
        </w:rPr>
        <w:t>kao</w:t>
      </w:r>
      <w:r w:rsidRPr="00A56263">
        <w:rPr>
          <w:rFonts w:ascii="Arial" w:hAnsi="Arial" w:cs="Arial"/>
          <w:sz w:val="20"/>
          <w:szCs w:val="20"/>
          <w:lang w:val="sr-Cyrl-RS"/>
        </w:rPr>
        <w:t xml:space="preserve"> </w:t>
      </w:r>
      <w:r>
        <w:rPr>
          <w:rFonts w:ascii="Arial" w:hAnsi="Arial" w:cs="Arial"/>
          <w:sz w:val="20"/>
          <w:szCs w:val="20"/>
          <w:lang w:val="sr-Cyrl-RS"/>
        </w:rPr>
        <w:t>radne</w:t>
      </w:r>
      <w:r w:rsidRPr="00A56263">
        <w:rPr>
          <w:rFonts w:ascii="Arial" w:hAnsi="Arial" w:cs="Arial"/>
          <w:sz w:val="20"/>
          <w:szCs w:val="20"/>
          <w:lang w:val="sr-Cyrl-RS"/>
        </w:rPr>
        <w:t xml:space="preserve"> </w:t>
      </w:r>
      <w:r>
        <w:rPr>
          <w:rFonts w:ascii="Arial" w:hAnsi="Arial" w:cs="Arial"/>
          <w:sz w:val="20"/>
          <w:szCs w:val="20"/>
          <w:lang w:val="sr-Cyrl-RS"/>
        </w:rPr>
        <w:t>snage</w:t>
      </w:r>
      <w:r w:rsidRPr="00A56263">
        <w:rPr>
          <w:rFonts w:ascii="Arial" w:hAnsi="Arial" w:cs="Arial"/>
          <w:sz w:val="20"/>
          <w:szCs w:val="20"/>
          <w:lang w:val="sr-Cyrl-RS"/>
        </w:rPr>
        <w:t xml:space="preserve"> </w:t>
      </w:r>
      <w:r>
        <w:rPr>
          <w:rFonts w:ascii="Arial" w:hAnsi="Arial" w:cs="Arial"/>
          <w:sz w:val="20"/>
          <w:szCs w:val="20"/>
          <w:lang w:val="sr-Cyrl-RS"/>
        </w:rPr>
        <w:t>je</w:t>
      </w:r>
      <w:r w:rsidRPr="00A56263">
        <w:rPr>
          <w:rFonts w:ascii="Arial" w:hAnsi="Arial" w:cs="Arial"/>
          <w:sz w:val="20"/>
          <w:szCs w:val="20"/>
          <w:lang w:val="sr-Cyrl-RS"/>
        </w:rPr>
        <w:t xml:space="preserve"> </w:t>
      </w:r>
      <w:r>
        <w:rPr>
          <w:rFonts w:ascii="Arial" w:hAnsi="Arial" w:cs="Arial"/>
          <w:sz w:val="20"/>
          <w:szCs w:val="20"/>
          <w:lang w:val="sr-Cyrl-RS"/>
        </w:rPr>
        <w:t>u</w:t>
      </w:r>
      <w:r w:rsidRPr="00A56263">
        <w:rPr>
          <w:rFonts w:ascii="Arial" w:hAnsi="Arial" w:cs="Arial"/>
          <w:sz w:val="20"/>
          <w:szCs w:val="20"/>
          <w:lang w:val="sr-Cyrl-RS"/>
        </w:rPr>
        <w:t xml:space="preserve"> </w:t>
      </w:r>
      <w:r>
        <w:rPr>
          <w:rFonts w:ascii="Arial" w:hAnsi="Arial" w:cs="Arial"/>
          <w:sz w:val="20"/>
          <w:szCs w:val="20"/>
          <w:lang w:val="sr-Cyrl-RS"/>
        </w:rPr>
        <w:t>preduzećima</w:t>
      </w:r>
      <w:r w:rsidRPr="00A56263">
        <w:rPr>
          <w:rFonts w:ascii="Arial" w:hAnsi="Arial" w:cs="Arial"/>
          <w:sz w:val="20"/>
          <w:szCs w:val="20"/>
          <w:lang w:val="sr-Cyrl-RS"/>
        </w:rPr>
        <w:t xml:space="preserve"> </w:t>
      </w:r>
      <w:r>
        <w:rPr>
          <w:rFonts w:ascii="Arial" w:hAnsi="Arial" w:cs="Arial"/>
          <w:sz w:val="20"/>
          <w:szCs w:val="20"/>
          <w:lang w:val="sr-Cyrl-RS"/>
        </w:rPr>
        <w:t>sa</w:t>
      </w:r>
      <w:r w:rsidRPr="00A56263">
        <w:rPr>
          <w:rFonts w:ascii="Arial" w:hAnsi="Arial" w:cs="Arial"/>
          <w:sz w:val="20"/>
          <w:szCs w:val="20"/>
          <w:lang w:val="sr-Cyrl-RS"/>
        </w:rPr>
        <w:t xml:space="preserve"> </w:t>
      </w:r>
      <w:r>
        <w:rPr>
          <w:rFonts w:ascii="Arial" w:hAnsi="Arial" w:cs="Arial"/>
          <w:sz w:val="20"/>
          <w:szCs w:val="20"/>
          <w:lang w:val="sr-Cyrl-RS"/>
        </w:rPr>
        <w:t>manje</w:t>
      </w:r>
      <w:r w:rsidRPr="00A56263">
        <w:rPr>
          <w:rFonts w:ascii="Arial" w:hAnsi="Arial" w:cs="Arial"/>
          <w:sz w:val="20"/>
          <w:szCs w:val="20"/>
          <w:lang w:val="sr-Cyrl-RS"/>
        </w:rPr>
        <w:t xml:space="preserve"> </w:t>
      </w:r>
      <w:r>
        <w:rPr>
          <w:rFonts w:ascii="Arial" w:hAnsi="Arial" w:cs="Arial"/>
          <w:sz w:val="20"/>
          <w:szCs w:val="20"/>
          <w:lang w:val="sr-Cyrl-RS"/>
        </w:rPr>
        <w:t>od</w:t>
      </w:r>
      <w:r w:rsidRPr="00A56263">
        <w:rPr>
          <w:rFonts w:ascii="Arial" w:hAnsi="Arial" w:cs="Arial"/>
          <w:sz w:val="20"/>
          <w:szCs w:val="20"/>
          <w:lang w:val="sr-Cyrl-RS"/>
        </w:rPr>
        <w:t xml:space="preserve"> 10 </w:t>
      </w:r>
      <w:r>
        <w:rPr>
          <w:rFonts w:ascii="Arial" w:hAnsi="Arial" w:cs="Arial"/>
          <w:sz w:val="20"/>
          <w:szCs w:val="20"/>
          <w:lang w:val="sr-Cyrl-RS"/>
        </w:rPr>
        <w:t>zaposlenih</w:t>
      </w:r>
      <w:r w:rsidRPr="00A56263">
        <w:rPr>
          <w:rFonts w:ascii="Arial" w:hAnsi="Arial" w:cs="Arial"/>
          <w:sz w:val="20"/>
          <w:szCs w:val="20"/>
          <w:lang w:val="sr-Cyrl-RS"/>
        </w:rPr>
        <w:t xml:space="preserve">, </w:t>
      </w:r>
      <w:r>
        <w:rPr>
          <w:rFonts w:ascii="Arial" w:hAnsi="Arial" w:cs="Arial"/>
          <w:sz w:val="20"/>
          <w:szCs w:val="20"/>
          <w:lang w:val="sr-Cyrl-RS"/>
        </w:rPr>
        <w:t>dok</w:t>
      </w:r>
      <w:r w:rsidRPr="00A56263">
        <w:rPr>
          <w:rFonts w:ascii="Arial" w:hAnsi="Arial" w:cs="Arial"/>
          <w:sz w:val="20"/>
          <w:szCs w:val="20"/>
          <w:lang w:val="sr-Cyrl-RS"/>
        </w:rPr>
        <w:t xml:space="preserve"> </w:t>
      </w:r>
      <w:r>
        <w:rPr>
          <w:rFonts w:ascii="Arial" w:hAnsi="Arial" w:cs="Arial"/>
          <w:sz w:val="20"/>
          <w:szCs w:val="20"/>
          <w:lang w:val="sr-Cyrl-RS"/>
        </w:rPr>
        <w:t>muškarci</w:t>
      </w:r>
      <w:r w:rsidRPr="00A56263">
        <w:rPr>
          <w:rFonts w:ascii="Arial" w:hAnsi="Arial" w:cs="Arial"/>
          <w:sz w:val="20"/>
          <w:szCs w:val="20"/>
          <w:lang w:val="sr-Cyrl-RS"/>
        </w:rPr>
        <w:t xml:space="preserve"> </w:t>
      </w:r>
      <w:r>
        <w:rPr>
          <w:rFonts w:ascii="Arial" w:hAnsi="Arial" w:cs="Arial"/>
          <w:sz w:val="20"/>
          <w:szCs w:val="20"/>
          <w:lang w:val="sr-Cyrl-RS"/>
        </w:rPr>
        <w:t>dominiraju</w:t>
      </w:r>
      <w:r w:rsidRPr="00A56263">
        <w:rPr>
          <w:rFonts w:ascii="Arial" w:hAnsi="Arial" w:cs="Arial"/>
          <w:sz w:val="20"/>
          <w:szCs w:val="20"/>
          <w:lang w:val="sr-Cyrl-RS"/>
        </w:rPr>
        <w:t xml:space="preserve"> </w:t>
      </w:r>
      <w:r>
        <w:rPr>
          <w:rFonts w:ascii="Arial" w:hAnsi="Arial" w:cs="Arial"/>
          <w:sz w:val="20"/>
          <w:szCs w:val="20"/>
          <w:lang w:val="sr-Cyrl-RS"/>
        </w:rPr>
        <w:t>upravljačkim</w:t>
      </w:r>
      <w:r w:rsidRPr="00A56263">
        <w:rPr>
          <w:rFonts w:ascii="Arial" w:hAnsi="Arial" w:cs="Arial"/>
          <w:sz w:val="20"/>
          <w:szCs w:val="20"/>
          <w:lang w:val="sr-Cyrl-RS"/>
        </w:rPr>
        <w:t xml:space="preserve"> </w:t>
      </w:r>
      <w:r>
        <w:rPr>
          <w:rFonts w:ascii="Arial" w:hAnsi="Arial" w:cs="Arial"/>
          <w:sz w:val="20"/>
          <w:szCs w:val="20"/>
          <w:lang w:val="sr-Cyrl-RS"/>
        </w:rPr>
        <w:t>funkcijama</w:t>
      </w:r>
      <w:r w:rsidRPr="00A56263">
        <w:rPr>
          <w:rFonts w:ascii="Arial" w:hAnsi="Arial" w:cs="Arial"/>
          <w:sz w:val="20"/>
          <w:szCs w:val="20"/>
          <w:lang w:val="sr-Cyrl-RS"/>
        </w:rPr>
        <w:t xml:space="preserve"> </w:t>
      </w:r>
      <w:r>
        <w:rPr>
          <w:rFonts w:ascii="Arial" w:hAnsi="Arial" w:cs="Arial"/>
          <w:sz w:val="20"/>
          <w:szCs w:val="20"/>
          <w:lang w:val="sr-Cyrl-RS"/>
        </w:rPr>
        <w:t>u</w:t>
      </w:r>
      <w:r w:rsidRPr="00A56263">
        <w:rPr>
          <w:rFonts w:ascii="Arial" w:hAnsi="Arial" w:cs="Arial"/>
          <w:sz w:val="20"/>
          <w:szCs w:val="20"/>
          <w:lang w:val="sr-Cyrl-RS"/>
        </w:rPr>
        <w:t xml:space="preserve"> </w:t>
      </w:r>
      <w:r>
        <w:rPr>
          <w:rFonts w:ascii="Arial" w:hAnsi="Arial" w:cs="Arial"/>
          <w:sz w:val="20"/>
          <w:szCs w:val="20"/>
          <w:lang w:val="sr-Cyrl-RS"/>
        </w:rPr>
        <w:t>preduzećima</w:t>
      </w:r>
      <w:r w:rsidRPr="00A56263">
        <w:rPr>
          <w:rFonts w:ascii="Arial" w:hAnsi="Arial" w:cs="Arial"/>
          <w:sz w:val="20"/>
          <w:szCs w:val="20"/>
          <w:lang w:val="sr-Cyrl-RS"/>
        </w:rPr>
        <w:t xml:space="preserve"> </w:t>
      </w:r>
      <w:r>
        <w:rPr>
          <w:rFonts w:ascii="Arial" w:hAnsi="Arial" w:cs="Arial"/>
          <w:sz w:val="20"/>
          <w:szCs w:val="20"/>
          <w:lang w:val="sr-Cyrl-RS"/>
        </w:rPr>
        <w:t>sa</w:t>
      </w:r>
      <w:r w:rsidRPr="00A56263">
        <w:rPr>
          <w:rFonts w:ascii="Arial" w:hAnsi="Arial" w:cs="Arial"/>
          <w:sz w:val="20"/>
          <w:szCs w:val="20"/>
          <w:lang w:val="sr-Cyrl-RS"/>
        </w:rPr>
        <w:t xml:space="preserve"> </w:t>
      </w:r>
      <w:r>
        <w:rPr>
          <w:rFonts w:ascii="Arial" w:hAnsi="Arial" w:cs="Arial"/>
          <w:sz w:val="20"/>
          <w:szCs w:val="20"/>
          <w:lang w:val="sr-Cyrl-RS"/>
        </w:rPr>
        <w:t>više</w:t>
      </w:r>
      <w:r w:rsidRPr="00A56263">
        <w:rPr>
          <w:rFonts w:ascii="Arial" w:hAnsi="Arial" w:cs="Arial"/>
          <w:sz w:val="20"/>
          <w:szCs w:val="20"/>
          <w:lang w:val="sr-Cyrl-RS"/>
        </w:rPr>
        <w:t xml:space="preserve"> </w:t>
      </w:r>
      <w:r>
        <w:rPr>
          <w:rFonts w:ascii="Arial" w:hAnsi="Arial" w:cs="Arial"/>
          <w:sz w:val="20"/>
          <w:szCs w:val="20"/>
          <w:lang w:val="sr-Cyrl-RS"/>
        </w:rPr>
        <w:t>od</w:t>
      </w:r>
      <w:r w:rsidRPr="00A56263">
        <w:rPr>
          <w:rFonts w:ascii="Arial" w:hAnsi="Arial" w:cs="Arial"/>
          <w:sz w:val="20"/>
          <w:szCs w:val="20"/>
          <w:lang w:val="sr-Cyrl-RS"/>
        </w:rPr>
        <w:t xml:space="preserve"> 20 </w:t>
      </w:r>
      <w:r>
        <w:rPr>
          <w:rFonts w:ascii="Arial" w:hAnsi="Arial" w:cs="Arial"/>
          <w:sz w:val="20"/>
          <w:szCs w:val="20"/>
          <w:lang w:val="sr-Cyrl-RS"/>
        </w:rPr>
        <w:t>zaposlenih</w:t>
      </w:r>
      <w:r w:rsidRPr="00A56263">
        <w:rPr>
          <w:rFonts w:ascii="Arial" w:hAnsi="Arial" w:cs="Arial"/>
          <w:sz w:val="20"/>
          <w:szCs w:val="20"/>
          <w:lang w:val="sr-Cyrl-RS"/>
        </w:rPr>
        <w:t xml:space="preserve"> </w:t>
      </w:r>
      <w:r>
        <w:rPr>
          <w:rFonts w:ascii="Arial" w:hAnsi="Arial" w:cs="Arial"/>
          <w:sz w:val="20"/>
          <w:szCs w:val="20"/>
          <w:lang w:val="sr-Cyrl-RS"/>
        </w:rPr>
        <w:t>sa</w:t>
      </w:r>
      <w:r w:rsidRPr="00A56263">
        <w:rPr>
          <w:rFonts w:ascii="Arial" w:hAnsi="Arial" w:cs="Arial"/>
          <w:sz w:val="20"/>
          <w:szCs w:val="20"/>
          <w:lang w:val="sr-Cyrl-RS"/>
        </w:rPr>
        <w:t xml:space="preserve"> </w:t>
      </w:r>
      <w:r>
        <w:rPr>
          <w:rFonts w:ascii="Arial" w:hAnsi="Arial" w:cs="Arial"/>
          <w:sz w:val="20"/>
          <w:szCs w:val="20"/>
          <w:lang w:val="sr-Cyrl-RS"/>
        </w:rPr>
        <w:t>zapanjujućih</w:t>
      </w:r>
      <w:r w:rsidRPr="00A56263">
        <w:rPr>
          <w:rFonts w:ascii="Arial" w:hAnsi="Arial" w:cs="Arial"/>
          <w:sz w:val="20"/>
          <w:szCs w:val="20"/>
          <w:lang w:val="sr-Cyrl-RS"/>
        </w:rPr>
        <w:t xml:space="preserve"> 80%. </w:t>
      </w:r>
      <w:r>
        <w:rPr>
          <w:rFonts w:ascii="Arial" w:hAnsi="Arial" w:cs="Arial"/>
          <w:sz w:val="20"/>
          <w:szCs w:val="20"/>
          <w:lang w:val="sr-Cyrl-RS"/>
        </w:rPr>
        <w:t>Pored</w:t>
      </w:r>
      <w:r w:rsidRPr="00A56263">
        <w:rPr>
          <w:rFonts w:ascii="Arial" w:hAnsi="Arial" w:cs="Arial"/>
          <w:sz w:val="20"/>
          <w:szCs w:val="20"/>
          <w:lang w:val="sr-Cyrl-RS"/>
        </w:rPr>
        <w:t xml:space="preserve"> </w:t>
      </w:r>
      <w:r>
        <w:rPr>
          <w:rFonts w:ascii="Arial" w:hAnsi="Arial" w:cs="Arial"/>
          <w:sz w:val="20"/>
          <w:szCs w:val="20"/>
          <w:lang w:val="sr-Cyrl-RS"/>
        </w:rPr>
        <w:t>toga</w:t>
      </w:r>
      <w:r w:rsidRPr="00A56263">
        <w:rPr>
          <w:rFonts w:ascii="Arial" w:hAnsi="Arial" w:cs="Arial"/>
          <w:sz w:val="20"/>
          <w:szCs w:val="20"/>
          <w:lang w:val="sr-Cyrl-RS"/>
        </w:rPr>
        <w:t xml:space="preserve">, </w:t>
      </w:r>
      <w:r>
        <w:rPr>
          <w:rFonts w:ascii="Arial" w:hAnsi="Arial" w:cs="Arial"/>
          <w:sz w:val="20"/>
          <w:szCs w:val="20"/>
          <w:lang w:val="sr-Cyrl-RS"/>
        </w:rPr>
        <w:t>podaci</w:t>
      </w:r>
      <w:r w:rsidRPr="00A56263">
        <w:rPr>
          <w:rFonts w:ascii="Arial" w:hAnsi="Arial" w:cs="Arial"/>
          <w:sz w:val="20"/>
          <w:szCs w:val="20"/>
          <w:lang w:val="sr-Cyrl-RS"/>
        </w:rPr>
        <w:t xml:space="preserve"> </w:t>
      </w:r>
      <w:r>
        <w:rPr>
          <w:rFonts w:ascii="Arial" w:hAnsi="Arial" w:cs="Arial"/>
          <w:sz w:val="20"/>
          <w:szCs w:val="20"/>
          <w:lang w:val="sr-Cyrl-RS"/>
        </w:rPr>
        <w:t>ukazuju</w:t>
      </w:r>
      <w:r w:rsidRPr="00A56263">
        <w:rPr>
          <w:rFonts w:ascii="Arial" w:hAnsi="Arial" w:cs="Arial"/>
          <w:sz w:val="20"/>
          <w:szCs w:val="20"/>
          <w:lang w:val="sr-Cyrl-RS"/>
        </w:rPr>
        <w:t xml:space="preserve"> </w:t>
      </w:r>
      <w:r>
        <w:rPr>
          <w:rFonts w:ascii="Arial" w:hAnsi="Arial" w:cs="Arial"/>
          <w:sz w:val="20"/>
          <w:szCs w:val="20"/>
          <w:lang w:val="sr-Cyrl-RS"/>
        </w:rPr>
        <w:t>da</w:t>
      </w:r>
      <w:r w:rsidRPr="00A56263">
        <w:rPr>
          <w:rFonts w:ascii="Arial" w:hAnsi="Arial" w:cs="Arial"/>
          <w:sz w:val="20"/>
          <w:szCs w:val="20"/>
          <w:lang w:val="sr-Cyrl-RS"/>
        </w:rPr>
        <w:t xml:space="preserve"> </w:t>
      </w:r>
      <w:r w:rsidRPr="004115B6">
        <w:rPr>
          <w:rFonts w:ascii="Arial" w:hAnsi="Arial" w:cs="Arial"/>
          <w:sz w:val="20"/>
          <w:szCs w:val="20"/>
          <w:lang w:val="sr-Cyrl-RS"/>
        </w:rPr>
        <w:t>33.3% ž</w:t>
      </w:r>
      <w:r>
        <w:rPr>
          <w:rFonts w:ascii="Arial" w:hAnsi="Arial" w:cs="Arial"/>
          <w:sz w:val="20"/>
          <w:szCs w:val="20"/>
          <w:lang w:val="ru-RU"/>
        </w:rPr>
        <w:t>ena</w:t>
      </w:r>
      <w:r w:rsidRPr="004115B6">
        <w:rPr>
          <w:rFonts w:ascii="Arial" w:hAnsi="Arial" w:cs="Arial"/>
          <w:sz w:val="20"/>
          <w:szCs w:val="20"/>
          <w:lang w:val="sr-Cyrl-RS"/>
        </w:rPr>
        <w:t xml:space="preserve"> </w:t>
      </w:r>
      <w:r>
        <w:rPr>
          <w:rFonts w:ascii="Arial" w:hAnsi="Arial" w:cs="Arial"/>
          <w:sz w:val="20"/>
          <w:szCs w:val="20"/>
          <w:lang w:val="ru-RU"/>
        </w:rPr>
        <w:t>upravlja</w:t>
      </w:r>
      <w:r w:rsidRPr="004115B6">
        <w:rPr>
          <w:rFonts w:ascii="Arial" w:hAnsi="Arial" w:cs="Arial"/>
          <w:sz w:val="20"/>
          <w:szCs w:val="20"/>
          <w:lang w:val="sr-Cyrl-RS"/>
        </w:rPr>
        <w:t xml:space="preserve"> </w:t>
      </w:r>
      <w:r>
        <w:rPr>
          <w:rFonts w:ascii="Arial" w:hAnsi="Arial" w:cs="Arial"/>
          <w:sz w:val="20"/>
          <w:szCs w:val="20"/>
          <w:lang w:val="ru-RU"/>
        </w:rPr>
        <w:t>servisnim</w:t>
      </w:r>
      <w:r w:rsidRPr="004115B6">
        <w:rPr>
          <w:rFonts w:ascii="Arial" w:hAnsi="Arial" w:cs="Arial"/>
          <w:sz w:val="20"/>
          <w:szCs w:val="20"/>
          <w:lang w:val="sr-Cyrl-RS"/>
        </w:rPr>
        <w:t xml:space="preserve"> </w:t>
      </w:r>
      <w:r>
        <w:rPr>
          <w:rFonts w:ascii="Arial" w:hAnsi="Arial" w:cs="Arial"/>
          <w:sz w:val="20"/>
          <w:szCs w:val="20"/>
          <w:lang w:val="ru-RU"/>
        </w:rPr>
        <w:t>preduze</w:t>
      </w:r>
      <w:r w:rsidRPr="004115B6">
        <w:rPr>
          <w:rFonts w:ascii="Arial" w:hAnsi="Arial" w:cs="Arial"/>
          <w:sz w:val="20"/>
          <w:szCs w:val="20"/>
          <w:lang w:val="sr-Cyrl-RS"/>
        </w:rPr>
        <w:t>ć</w:t>
      </w:r>
      <w:r>
        <w:rPr>
          <w:rFonts w:ascii="Arial" w:hAnsi="Arial" w:cs="Arial"/>
          <w:sz w:val="20"/>
          <w:szCs w:val="20"/>
          <w:lang w:val="ru-RU"/>
        </w:rPr>
        <w:t>ima</w:t>
      </w:r>
      <w:r w:rsidRPr="004115B6">
        <w:rPr>
          <w:rFonts w:ascii="Arial" w:hAnsi="Arial" w:cs="Arial"/>
          <w:sz w:val="20"/>
          <w:szCs w:val="20"/>
          <w:lang w:val="sr-Cyrl-RS"/>
        </w:rPr>
        <w:t xml:space="preserve">, </w:t>
      </w:r>
      <w:r>
        <w:rPr>
          <w:rFonts w:ascii="Arial" w:hAnsi="Arial" w:cs="Arial"/>
          <w:sz w:val="20"/>
          <w:szCs w:val="20"/>
          <w:lang w:val="ru-RU"/>
        </w:rPr>
        <w:t>dok</w:t>
      </w:r>
      <w:r w:rsidRPr="004115B6">
        <w:rPr>
          <w:rFonts w:ascii="Arial" w:hAnsi="Arial" w:cs="Arial"/>
          <w:sz w:val="20"/>
          <w:szCs w:val="20"/>
          <w:lang w:val="sr-Cyrl-RS"/>
        </w:rPr>
        <w:t xml:space="preserve"> </w:t>
      </w:r>
      <w:r>
        <w:rPr>
          <w:rFonts w:ascii="Arial" w:hAnsi="Arial" w:cs="Arial"/>
          <w:sz w:val="20"/>
          <w:szCs w:val="20"/>
          <w:lang w:val="ru-RU"/>
        </w:rPr>
        <w:t>procenat</w:t>
      </w:r>
      <w:r w:rsidRPr="004115B6">
        <w:rPr>
          <w:rFonts w:ascii="Arial" w:hAnsi="Arial" w:cs="Arial"/>
          <w:sz w:val="20"/>
          <w:szCs w:val="20"/>
          <w:lang w:val="sr-Cyrl-RS"/>
        </w:rPr>
        <w:t xml:space="preserve"> </w:t>
      </w:r>
      <w:r>
        <w:rPr>
          <w:rFonts w:ascii="Arial" w:hAnsi="Arial" w:cs="Arial"/>
          <w:sz w:val="20"/>
          <w:szCs w:val="20"/>
          <w:lang w:val="ru-RU"/>
        </w:rPr>
        <w:t>pada</w:t>
      </w:r>
      <w:r w:rsidRPr="004115B6">
        <w:rPr>
          <w:rFonts w:ascii="Arial" w:hAnsi="Arial" w:cs="Arial"/>
          <w:sz w:val="20"/>
          <w:szCs w:val="20"/>
          <w:lang w:val="sr-Cyrl-RS"/>
        </w:rPr>
        <w:t xml:space="preserve"> </w:t>
      </w:r>
      <w:r>
        <w:rPr>
          <w:rFonts w:ascii="Arial" w:hAnsi="Arial" w:cs="Arial"/>
          <w:sz w:val="20"/>
          <w:szCs w:val="20"/>
          <w:lang w:val="ru-RU"/>
        </w:rPr>
        <w:t>na</w:t>
      </w:r>
      <w:r w:rsidRPr="004115B6">
        <w:rPr>
          <w:rFonts w:ascii="Arial" w:hAnsi="Arial" w:cs="Arial"/>
          <w:sz w:val="20"/>
          <w:szCs w:val="20"/>
          <w:lang w:val="sr-Cyrl-RS"/>
        </w:rPr>
        <w:t xml:space="preserve"> </w:t>
      </w:r>
      <w:r>
        <w:rPr>
          <w:rFonts w:ascii="Arial" w:hAnsi="Arial" w:cs="Arial"/>
          <w:sz w:val="20"/>
          <w:szCs w:val="20"/>
          <w:lang w:val="ru-RU"/>
        </w:rPr>
        <w:t>oko</w:t>
      </w:r>
      <w:r w:rsidRPr="004115B6">
        <w:rPr>
          <w:rFonts w:ascii="Arial" w:hAnsi="Arial" w:cs="Arial"/>
          <w:sz w:val="20"/>
          <w:szCs w:val="20"/>
          <w:lang w:val="sr-Cyrl-RS"/>
        </w:rPr>
        <w:t xml:space="preserve"> 11,7%  </w:t>
      </w:r>
      <w:r>
        <w:rPr>
          <w:rFonts w:ascii="Arial" w:hAnsi="Arial" w:cs="Arial"/>
          <w:sz w:val="20"/>
          <w:szCs w:val="20"/>
          <w:lang w:val="ru-RU"/>
        </w:rPr>
        <w:t>kada</w:t>
      </w:r>
      <w:r w:rsidRPr="004115B6">
        <w:rPr>
          <w:rFonts w:ascii="Arial" w:hAnsi="Arial" w:cs="Arial"/>
          <w:sz w:val="20"/>
          <w:szCs w:val="20"/>
          <w:lang w:val="sr-Cyrl-RS"/>
        </w:rPr>
        <w:t xml:space="preserve"> </w:t>
      </w:r>
      <w:r>
        <w:rPr>
          <w:rFonts w:ascii="Arial" w:hAnsi="Arial" w:cs="Arial"/>
          <w:sz w:val="20"/>
          <w:szCs w:val="20"/>
          <w:lang w:val="ru-RU"/>
        </w:rPr>
        <w:t>je</w:t>
      </w:r>
      <w:r w:rsidRPr="004115B6">
        <w:rPr>
          <w:rFonts w:ascii="Arial" w:hAnsi="Arial" w:cs="Arial"/>
          <w:sz w:val="20"/>
          <w:szCs w:val="20"/>
          <w:lang w:val="sr-Cyrl-RS"/>
        </w:rPr>
        <w:t xml:space="preserve"> </w:t>
      </w:r>
      <w:r>
        <w:rPr>
          <w:rFonts w:ascii="Arial" w:hAnsi="Arial" w:cs="Arial"/>
          <w:sz w:val="20"/>
          <w:szCs w:val="20"/>
          <w:lang w:val="ru-RU"/>
        </w:rPr>
        <w:t>re</w:t>
      </w:r>
      <w:r w:rsidRPr="004115B6">
        <w:rPr>
          <w:rFonts w:ascii="Arial" w:hAnsi="Arial" w:cs="Arial"/>
          <w:sz w:val="20"/>
          <w:szCs w:val="20"/>
          <w:lang w:val="sr-Cyrl-RS"/>
        </w:rPr>
        <w:t xml:space="preserve">č </w:t>
      </w:r>
      <w:r>
        <w:rPr>
          <w:rFonts w:ascii="Arial" w:hAnsi="Arial" w:cs="Arial"/>
          <w:sz w:val="20"/>
          <w:szCs w:val="20"/>
          <w:lang w:val="ru-RU"/>
        </w:rPr>
        <w:t>o</w:t>
      </w:r>
      <w:r w:rsidRPr="004115B6">
        <w:rPr>
          <w:rFonts w:ascii="Arial" w:hAnsi="Arial" w:cs="Arial"/>
          <w:sz w:val="20"/>
          <w:szCs w:val="20"/>
          <w:lang w:val="sr-Cyrl-RS"/>
        </w:rPr>
        <w:t xml:space="preserve"> </w:t>
      </w:r>
      <w:r>
        <w:rPr>
          <w:rFonts w:ascii="Arial" w:hAnsi="Arial" w:cs="Arial"/>
          <w:sz w:val="20"/>
          <w:szCs w:val="20"/>
          <w:lang w:val="ru-RU"/>
        </w:rPr>
        <w:t>preduze</w:t>
      </w:r>
      <w:r w:rsidRPr="004115B6">
        <w:rPr>
          <w:rFonts w:ascii="Arial" w:hAnsi="Arial" w:cs="Arial"/>
          <w:sz w:val="20"/>
          <w:szCs w:val="20"/>
          <w:lang w:val="sr-Cyrl-RS"/>
        </w:rPr>
        <w:t>ć</w:t>
      </w:r>
      <w:r>
        <w:rPr>
          <w:rFonts w:ascii="Arial" w:hAnsi="Arial" w:cs="Arial"/>
          <w:sz w:val="20"/>
          <w:szCs w:val="20"/>
          <w:lang w:val="ru-RU"/>
        </w:rPr>
        <w:t>ima</w:t>
      </w:r>
      <w:r w:rsidRPr="004115B6">
        <w:rPr>
          <w:rFonts w:ascii="Arial" w:hAnsi="Arial" w:cs="Arial"/>
          <w:sz w:val="20"/>
          <w:szCs w:val="20"/>
          <w:lang w:val="sr-Cyrl-RS"/>
        </w:rPr>
        <w:t xml:space="preserve"> </w:t>
      </w:r>
      <w:r>
        <w:rPr>
          <w:rFonts w:ascii="Arial" w:hAnsi="Arial" w:cs="Arial"/>
          <w:sz w:val="20"/>
          <w:szCs w:val="20"/>
          <w:lang w:val="ru-RU"/>
        </w:rPr>
        <w:t>za</w:t>
      </w:r>
      <w:r w:rsidRPr="004115B6">
        <w:rPr>
          <w:rFonts w:ascii="Arial" w:hAnsi="Arial" w:cs="Arial"/>
          <w:sz w:val="20"/>
          <w:szCs w:val="20"/>
          <w:lang w:val="sr-Cyrl-RS"/>
        </w:rPr>
        <w:t xml:space="preserve"> </w:t>
      </w:r>
      <w:r>
        <w:rPr>
          <w:rFonts w:ascii="Arial" w:hAnsi="Arial" w:cs="Arial"/>
          <w:sz w:val="20"/>
          <w:szCs w:val="20"/>
          <w:lang w:val="ru-RU"/>
        </w:rPr>
        <w:t>proizvodnju</w:t>
      </w:r>
      <w:r w:rsidRPr="004115B6">
        <w:rPr>
          <w:rFonts w:ascii="Arial" w:hAnsi="Arial" w:cs="Arial"/>
          <w:sz w:val="20"/>
          <w:szCs w:val="20"/>
          <w:lang w:val="sr-Cyrl-RS"/>
        </w:rPr>
        <w:t xml:space="preserve"> </w:t>
      </w:r>
      <w:r>
        <w:rPr>
          <w:rFonts w:ascii="Arial" w:hAnsi="Arial" w:cs="Arial"/>
          <w:sz w:val="20"/>
          <w:szCs w:val="20"/>
          <w:lang w:val="ru-RU"/>
        </w:rPr>
        <w:t>roba</w:t>
      </w:r>
      <w:r w:rsidRPr="004115B6">
        <w:rPr>
          <w:rFonts w:ascii="Arial" w:hAnsi="Arial" w:cs="Arial"/>
          <w:sz w:val="20"/>
          <w:szCs w:val="20"/>
          <w:lang w:val="sr-Cyrl-RS"/>
        </w:rPr>
        <w:t xml:space="preserve">. </w:t>
      </w:r>
      <w:r>
        <w:rPr>
          <w:rFonts w:ascii="Arial" w:hAnsi="Arial" w:cs="Arial"/>
          <w:sz w:val="20"/>
          <w:szCs w:val="20"/>
          <w:lang w:val="ru-RU"/>
        </w:rPr>
        <w:t>Broj</w:t>
      </w:r>
      <w:r w:rsidRPr="004115B6">
        <w:rPr>
          <w:rFonts w:ascii="Arial" w:hAnsi="Arial" w:cs="Arial"/>
          <w:sz w:val="20"/>
          <w:szCs w:val="20"/>
          <w:lang w:val="sr-Cyrl-RS"/>
        </w:rPr>
        <w:t xml:space="preserve"> ž</w:t>
      </w:r>
      <w:r>
        <w:rPr>
          <w:rFonts w:ascii="Arial" w:hAnsi="Arial" w:cs="Arial"/>
          <w:sz w:val="20"/>
          <w:szCs w:val="20"/>
          <w:lang w:val="ru-RU"/>
        </w:rPr>
        <w:t>ena</w:t>
      </w:r>
      <w:r w:rsidRPr="004115B6">
        <w:rPr>
          <w:rFonts w:ascii="Arial" w:hAnsi="Arial" w:cs="Arial"/>
          <w:sz w:val="20"/>
          <w:szCs w:val="20"/>
          <w:lang w:val="sr-Cyrl-RS"/>
        </w:rPr>
        <w:t xml:space="preserve"> </w:t>
      </w:r>
      <w:r>
        <w:rPr>
          <w:rFonts w:ascii="Arial" w:hAnsi="Arial" w:cs="Arial"/>
          <w:sz w:val="20"/>
          <w:szCs w:val="20"/>
          <w:lang w:val="ru-RU"/>
        </w:rPr>
        <w:t>koje</w:t>
      </w:r>
      <w:r w:rsidRPr="004115B6">
        <w:rPr>
          <w:rFonts w:ascii="Arial" w:hAnsi="Arial" w:cs="Arial"/>
          <w:sz w:val="20"/>
          <w:szCs w:val="20"/>
          <w:lang w:val="sr-Cyrl-RS"/>
        </w:rPr>
        <w:t xml:space="preserve"> </w:t>
      </w:r>
      <w:r>
        <w:rPr>
          <w:rFonts w:ascii="Arial" w:hAnsi="Arial" w:cs="Arial"/>
          <w:sz w:val="20"/>
          <w:szCs w:val="20"/>
          <w:lang w:val="ru-RU"/>
        </w:rPr>
        <w:t>uzimaju</w:t>
      </w:r>
      <w:r w:rsidRPr="004115B6">
        <w:rPr>
          <w:rFonts w:ascii="Arial" w:hAnsi="Arial" w:cs="Arial"/>
          <w:sz w:val="20"/>
          <w:szCs w:val="20"/>
          <w:lang w:val="sr-Cyrl-RS"/>
        </w:rPr>
        <w:t xml:space="preserve"> </w:t>
      </w:r>
      <w:r>
        <w:rPr>
          <w:rFonts w:ascii="Arial" w:hAnsi="Arial" w:cs="Arial"/>
          <w:sz w:val="20"/>
          <w:szCs w:val="20"/>
          <w:lang w:val="ru-RU"/>
        </w:rPr>
        <w:t>kredite</w:t>
      </w:r>
      <w:r w:rsidRPr="004115B6">
        <w:rPr>
          <w:rFonts w:ascii="Arial" w:hAnsi="Arial" w:cs="Arial"/>
          <w:sz w:val="20"/>
          <w:szCs w:val="20"/>
          <w:lang w:val="sr-Cyrl-RS"/>
        </w:rPr>
        <w:t xml:space="preserve"> </w:t>
      </w:r>
      <w:r>
        <w:rPr>
          <w:rFonts w:ascii="Arial" w:hAnsi="Arial" w:cs="Arial"/>
          <w:sz w:val="20"/>
          <w:szCs w:val="20"/>
          <w:lang w:val="ru-RU"/>
        </w:rPr>
        <w:t>pove</w:t>
      </w:r>
      <w:r w:rsidRPr="004115B6">
        <w:rPr>
          <w:rFonts w:ascii="Arial" w:hAnsi="Arial" w:cs="Arial"/>
          <w:sz w:val="20"/>
          <w:szCs w:val="20"/>
          <w:lang w:val="sr-Cyrl-RS"/>
        </w:rPr>
        <w:t>ć</w:t>
      </w:r>
      <w:r>
        <w:rPr>
          <w:rFonts w:ascii="Arial" w:hAnsi="Arial" w:cs="Arial"/>
          <w:sz w:val="20"/>
          <w:szCs w:val="20"/>
          <w:lang w:val="ru-RU"/>
        </w:rPr>
        <w:t>ane</w:t>
      </w:r>
      <w:r w:rsidRPr="004115B6">
        <w:rPr>
          <w:rFonts w:ascii="Arial" w:hAnsi="Arial" w:cs="Arial"/>
          <w:sz w:val="20"/>
          <w:szCs w:val="20"/>
          <w:lang w:val="sr-Cyrl-RS"/>
        </w:rPr>
        <w:t xml:space="preserve"> </w:t>
      </w:r>
      <w:r>
        <w:rPr>
          <w:rFonts w:ascii="Arial" w:hAnsi="Arial" w:cs="Arial"/>
          <w:sz w:val="20"/>
          <w:szCs w:val="20"/>
          <w:lang w:val="ru-RU"/>
        </w:rPr>
        <w:t>za</w:t>
      </w:r>
      <w:r w:rsidRPr="004115B6">
        <w:rPr>
          <w:rFonts w:ascii="Arial" w:hAnsi="Arial" w:cs="Arial"/>
          <w:sz w:val="20"/>
          <w:szCs w:val="20"/>
          <w:lang w:val="sr-Cyrl-RS"/>
        </w:rPr>
        <w:t xml:space="preserve"> 17% </w:t>
      </w:r>
      <w:r>
        <w:rPr>
          <w:rFonts w:ascii="Arial" w:hAnsi="Arial" w:cs="Arial"/>
          <w:sz w:val="20"/>
          <w:szCs w:val="20"/>
          <w:lang w:val="ru-RU"/>
        </w:rPr>
        <w:t>u</w:t>
      </w:r>
      <w:r w:rsidRPr="004115B6">
        <w:rPr>
          <w:rFonts w:ascii="Arial" w:hAnsi="Arial" w:cs="Arial"/>
          <w:sz w:val="20"/>
          <w:szCs w:val="20"/>
          <w:lang w:val="sr-Cyrl-RS"/>
        </w:rPr>
        <w:t xml:space="preserve"> 2016. </w:t>
      </w:r>
      <w:r>
        <w:rPr>
          <w:rFonts w:ascii="Arial" w:hAnsi="Arial" w:cs="Arial"/>
          <w:sz w:val="20"/>
          <w:szCs w:val="20"/>
          <w:lang w:val="ru-RU"/>
        </w:rPr>
        <w:t>godini</w:t>
      </w:r>
      <w:r w:rsidRPr="004115B6">
        <w:rPr>
          <w:rFonts w:ascii="Arial" w:hAnsi="Arial" w:cs="Arial"/>
          <w:sz w:val="20"/>
          <w:szCs w:val="20"/>
          <w:lang w:val="sr-Cyrl-RS"/>
        </w:rPr>
        <w:t xml:space="preserve">, </w:t>
      </w:r>
      <w:r>
        <w:rPr>
          <w:rFonts w:ascii="Arial" w:hAnsi="Arial" w:cs="Arial"/>
          <w:sz w:val="20"/>
          <w:szCs w:val="20"/>
          <w:lang w:val="ru-RU"/>
        </w:rPr>
        <w:t>u</w:t>
      </w:r>
      <w:r w:rsidRPr="004115B6">
        <w:rPr>
          <w:rFonts w:ascii="Arial" w:hAnsi="Arial" w:cs="Arial"/>
          <w:sz w:val="20"/>
          <w:szCs w:val="20"/>
          <w:lang w:val="sr-Cyrl-RS"/>
        </w:rPr>
        <w:t xml:space="preserve"> </w:t>
      </w:r>
      <w:r>
        <w:rPr>
          <w:rFonts w:ascii="Arial" w:hAnsi="Arial" w:cs="Arial"/>
          <w:sz w:val="20"/>
          <w:szCs w:val="20"/>
          <w:lang w:val="ru-RU"/>
        </w:rPr>
        <w:t>odnosu</w:t>
      </w:r>
      <w:r w:rsidRPr="004115B6">
        <w:rPr>
          <w:rFonts w:ascii="Arial" w:hAnsi="Arial" w:cs="Arial"/>
          <w:sz w:val="20"/>
          <w:szCs w:val="20"/>
          <w:lang w:val="sr-Cyrl-RS"/>
        </w:rPr>
        <w:t xml:space="preserve"> </w:t>
      </w:r>
      <w:r>
        <w:rPr>
          <w:rFonts w:ascii="Arial" w:hAnsi="Arial" w:cs="Arial"/>
          <w:sz w:val="20"/>
          <w:szCs w:val="20"/>
          <w:lang w:val="ru-RU"/>
        </w:rPr>
        <w:t>na</w:t>
      </w:r>
      <w:r w:rsidRPr="004115B6">
        <w:rPr>
          <w:rFonts w:ascii="Arial" w:hAnsi="Arial" w:cs="Arial"/>
          <w:sz w:val="20"/>
          <w:szCs w:val="20"/>
          <w:lang w:val="sr-Cyrl-RS"/>
        </w:rPr>
        <w:t xml:space="preserve"> </w:t>
      </w:r>
      <w:r>
        <w:rPr>
          <w:rFonts w:ascii="Arial" w:hAnsi="Arial" w:cs="Arial"/>
          <w:sz w:val="20"/>
          <w:szCs w:val="20"/>
          <w:lang w:val="ru-RU"/>
        </w:rPr>
        <w:t>prethodnu</w:t>
      </w:r>
      <w:r w:rsidRPr="004115B6">
        <w:rPr>
          <w:rFonts w:ascii="Arial" w:hAnsi="Arial" w:cs="Arial"/>
          <w:sz w:val="20"/>
          <w:szCs w:val="20"/>
          <w:lang w:val="sr-Cyrl-RS"/>
        </w:rPr>
        <w:t xml:space="preserve"> </w:t>
      </w:r>
      <w:r>
        <w:rPr>
          <w:rFonts w:ascii="Arial" w:hAnsi="Arial" w:cs="Arial"/>
          <w:sz w:val="20"/>
          <w:szCs w:val="20"/>
          <w:lang w:val="ru-RU"/>
        </w:rPr>
        <w:t>godinu</w:t>
      </w:r>
      <w:r w:rsidRPr="004115B6">
        <w:rPr>
          <w:rFonts w:ascii="Arial" w:hAnsi="Arial" w:cs="Arial"/>
          <w:sz w:val="20"/>
          <w:szCs w:val="20"/>
          <w:lang w:val="sr-Cyrl-RS"/>
        </w:rPr>
        <w:t xml:space="preserve">, </w:t>
      </w:r>
      <w:r>
        <w:rPr>
          <w:rFonts w:ascii="Arial" w:hAnsi="Arial" w:cs="Arial"/>
          <w:sz w:val="20"/>
          <w:szCs w:val="20"/>
          <w:lang w:val="ru-RU"/>
        </w:rPr>
        <w:t>dok</w:t>
      </w:r>
      <w:r w:rsidRPr="004115B6">
        <w:rPr>
          <w:rFonts w:ascii="Arial" w:hAnsi="Arial" w:cs="Arial"/>
          <w:sz w:val="20"/>
          <w:szCs w:val="20"/>
          <w:lang w:val="sr-Cyrl-RS"/>
        </w:rPr>
        <w:t xml:space="preserve"> </w:t>
      </w:r>
      <w:r>
        <w:rPr>
          <w:rFonts w:ascii="Arial" w:hAnsi="Arial" w:cs="Arial"/>
          <w:sz w:val="20"/>
          <w:szCs w:val="20"/>
          <w:lang w:val="ru-RU"/>
        </w:rPr>
        <w:t>je</w:t>
      </w:r>
      <w:r w:rsidRPr="004115B6">
        <w:rPr>
          <w:rFonts w:ascii="Arial" w:hAnsi="Arial" w:cs="Arial"/>
          <w:sz w:val="20"/>
          <w:szCs w:val="20"/>
          <w:lang w:val="sr-Cyrl-RS"/>
        </w:rPr>
        <w:t xml:space="preserve"> </w:t>
      </w:r>
      <w:r>
        <w:rPr>
          <w:rFonts w:ascii="Arial" w:hAnsi="Arial" w:cs="Arial"/>
          <w:sz w:val="20"/>
          <w:szCs w:val="20"/>
          <w:lang w:val="ru-RU"/>
        </w:rPr>
        <w:t>broj</w:t>
      </w:r>
      <w:r w:rsidRPr="004115B6">
        <w:rPr>
          <w:rFonts w:ascii="Arial" w:hAnsi="Arial" w:cs="Arial"/>
          <w:sz w:val="20"/>
          <w:szCs w:val="20"/>
          <w:lang w:val="sr-Cyrl-RS"/>
        </w:rPr>
        <w:t xml:space="preserve"> </w:t>
      </w:r>
      <w:r>
        <w:rPr>
          <w:rFonts w:ascii="Arial" w:hAnsi="Arial" w:cs="Arial"/>
          <w:sz w:val="20"/>
          <w:szCs w:val="20"/>
          <w:lang w:val="ru-RU"/>
        </w:rPr>
        <w:t>mu</w:t>
      </w:r>
      <w:r w:rsidRPr="004115B6">
        <w:rPr>
          <w:rFonts w:ascii="Arial" w:hAnsi="Arial" w:cs="Arial"/>
          <w:sz w:val="20"/>
          <w:szCs w:val="20"/>
          <w:lang w:val="sr-Cyrl-RS"/>
        </w:rPr>
        <w:t>š</w:t>
      </w:r>
      <w:r>
        <w:rPr>
          <w:rFonts w:ascii="Arial" w:hAnsi="Arial" w:cs="Arial"/>
          <w:sz w:val="20"/>
          <w:szCs w:val="20"/>
          <w:lang w:val="ru-RU"/>
        </w:rPr>
        <w:t>karaca</w:t>
      </w:r>
      <w:r w:rsidRPr="004115B6">
        <w:rPr>
          <w:rFonts w:ascii="Arial" w:hAnsi="Arial" w:cs="Arial"/>
          <w:sz w:val="20"/>
          <w:szCs w:val="20"/>
          <w:lang w:val="sr-Cyrl-RS"/>
        </w:rPr>
        <w:t xml:space="preserve"> </w:t>
      </w:r>
      <w:r>
        <w:rPr>
          <w:rFonts w:ascii="Arial" w:hAnsi="Arial" w:cs="Arial"/>
          <w:sz w:val="20"/>
          <w:szCs w:val="20"/>
          <w:lang w:val="ru-RU"/>
        </w:rPr>
        <w:t>koji</w:t>
      </w:r>
      <w:r w:rsidRPr="004115B6">
        <w:rPr>
          <w:rFonts w:ascii="Arial" w:hAnsi="Arial" w:cs="Arial"/>
          <w:sz w:val="20"/>
          <w:szCs w:val="20"/>
          <w:lang w:val="sr-Cyrl-RS"/>
        </w:rPr>
        <w:t xml:space="preserve"> </w:t>
      </w:r>
      <w:r>
        <w:rPr>
          <w:rFonts w:ascii="Arial" w:hAnsi="Arial" w:cs="Arial"/>
          <w:sz w:val="20"/>
          <w:szCs w:val="20"/>
          <w:lang w:val="ru-RU"/>
        </w:rPr>
        <w:t>uzimaju</w:t>
      </w:r>
      <w:r w:rsidRPr="004115B6">
        <w:rPr>
          <w:rFonts w:ascii="Arial" w:hAnsi="Arial" w:cs="Arial"/>
          <w:sz w:val="20"/>
          <w:szCs w:val="20"/>
          <w:lang w:val="sr-Cyrl-RS"/>
        </w:rPr>
        <w:t xml:space="preserve"> </w:t>
      </w:r>
      <w:r>
        <w:rPr>
          <w:rFonts w:ascii="Arial" w:hAnsi="Arial" w:cs="Arial"/>
          <w:sz w:val="20"/>
          <w:szCs w:val="20"/>
          <w:lang w:val="ru-RU"/>
        </w:rPr>
        <w:t>kredite</w:t>
      </w:r>
      <w:r w:rsidRPr="004115B6">
        <w:rPr>
          <w:rFonts w:ascii="Arial" w:hAnsi="Arial" w:cs="Arial"/>
          <w:sz w:val="20"/>
          <w:szCs w:val="20"/>
          <w:lang w:val="sr-Cyrl-RS"/>
        </w:rPr>
        <w:t xml:space="preserve"> </w:t>
      </w:r>
      <w:r>
        <w:rPr>
          <w:rFonts w:ascii="Arial" w:hAnsi="Arial" w:cs="Arial"/>
          <w:sz w:val="20"/>
          <w:szCs w:val="20"/>
          <w:lang w:val="ru-RU"/>
        </w:rPr>
        <w:t>pove</w:t>
      </w:r>
      <w:r w:rsidRPr="004115B6">
        <w:rPr>
          <w:rFonts w:ascii="Arial" w:hAnsi="Arial" w:cs="Arial"/>
          <w:sz w:val="20"/>
          <w:szCs w:val="20"/>
          <w:lang w:val="sr-Cyrl-RS"/>
        </w:rPr>
        <w:t>ć</w:t>
      </w:r>
      <w:r>
        <w:rPr>
          <w:rFonts w:ascii="Arial" w:hAnsi="Arial" w:cs="Arial"/>
          <w:sz w:val="20"/>
          <w:szCs w:val="20"/>
          <w:lang w:val="ru-RU"/>
        </w:rPr>
        <w:t>an</w:t>
      </w:r>
      <w:r w:rsidRPr="004115B6">
        <w:rPr>
          <w:rFonts w:ascii="Arial" w:hAnsi="Arial" w:cs="Arial"/>
          <w:sz w:val="20"/>
          <w:szCs w:val="20"/>
          <w:lang w:val="sr-Cyrl-RS"/>
        </w:rPr>
        <w:t xml:space="preserve"> </w:t>
      </w:r>
      <w:r>
        <w:rPr>
          <w:rFonts w:ascii="Arial" w:hAnsi="Arial" w:cs="Arial"/>
          <w:sz w:val="20"/>
          <w:szCs w:val="20"/>
          <w:lang w:val="ru-RU"/>
        </w:rPr>
        <w:t>za</w:t>
      </w:r>
      <w:r w:rsidRPr="004115B6">
        <w:rPr>
          <w:rFonts w:ascii="Arial" w:hAnsi="Arial" w:cs="Arial"/>
          <w:sz w:val="20"/>
          <w:szCs w:val="20"/>
          <w:lang w:val="sr-Cyrl-RS"/>
        </w:rPr>
        <w:t xml:space="preserve"> 28% </w:t>
      </w:r>
      <w:r>
        <w:rPr>
          <w:rFonts w:ascii="Arial" w:hAnsi="Arial" w:cs="Arial"/>
          <w:sz w:val="20"/>
          <w:szCs w:val="20"/>
          <w:lang w:val="ru-RU"/>
        </w:rPr>
        <w:t>u</w:t>
      </w:r>
      <w:r w:rsidRPr="004115B6">
        <w:rPr>
          <w:rFonts w:ascii="Arial" w:hAnsi="Arial" w:cs="Arial"/>
          <w:sz w:val="20"/>
          <w:szCs w:val="20"/>
          <w:lang w:val="sr-Cyrl-RS"/>
        </w:rPr>
        <w:t xml:space="preserve"> </w:t>
      </w:r>
      <w:r>
        <w:rPr>
          <w:rFonts w:ascii="Arial" w:hAnsi="Arial" w:cs="Arial"/>
          <w:sz w:val="20"/>
          <w:szCs w:val="20"/>
          <w:lang w:val="ru-RU"/>
        </w:rPr>
        <w:t>istom</w:t>
      </w:r>
      <w:r w:rsidRPr="004115B6">
        <w:rPr>
          <w:rFonts w:ascii="Arial" w:hAnsi="Arial" w:cs="Arial"/>
          <w:sz w:val="20"/>
          <w:szCs w:val="20"/>
          <w:lang w:val="sr-Cyrl-RS"/>
        </w:rPr>
        <w:t xml:space="preserve"> </w:t>
      </w:r>
      <w:r>
        <w:rPr>
          <w:rFonts w:ascii="Arial" w:hAnsi="Arial" w:cs="Arial"/>
          <w:sz w:val="20"/>
          <w:szCs w:val="20"/>
          <w:lang w:val="ru-RU"/>
        </w:rPr>
        <w:t>periodu</w:t>
      </w:r>
      <w:r w:rsidRPr="004115B6">
        <w:rPr>
          <w:rFonts w:ascii="Arial" w:hAnsi="Arial" w:cs="Arial"/>
          <w:sz w:val="20"/>
          <w:szCs w:val="20"/>
          <w:lang w:val="sr-Cyrl-RS"/>
        </w:rPr>
        <w:t>.</w:t>
      </w:r>
    </w:p>
    <w:p w:rsidR="004115B6" w:rsidRPr="004115B6" w:rsidRDefault="004115B6" w:rsidP="004115B6">
      <w:pPr>
        <w:pStyle w:val="NormalWeb"/>
        <w:spacing w:line="360" w:lineRule="auto"/>
        <w:jc w:val="both"/>
        <w:rPr>
          <w:rFonts w:ascii="Arial" w:hAnsi="Arial" w:cs="Arial"/>
          <w:sz w:val="20"/>
          <w:szCs w:val="20"/>
          <w:lang w:val="sr-Cyrl-RS"/>
        </w:rPr>
      </w:pPr>
      <w:r>
        <w:rPr>
          <w:rFonts w:ascii="Arial" w:hAnsi="Arial" w:cs="Arial"/>
          <w:sz w:val="20"/>
          <w:szCs w:val="20"/>
          <w:lang w:val="ru-RU"/>
        </w:rPr>
        <w:t>Ustav</w:t>
      </w:r>
      <w:r w:rsidRPr="004115B6">
        <w:rPr>
          <w:rFonts w:ascii="Arial" w:hAnsi="Arial" w:cs="Arial"/>
          <w:sz w:val="20"/>
          <w:szCs w:val="20"/>
          <w:lang w:val="sr-Cyrl-RS"/>
        </w:rPr>
        <w:t xml:space="preserve"> </w:t>
      </w:r>
      <w:r>
        <w:rPr>
          <w:rFonts w:ascii="Arial" w:hAnsi="Arial" w:cs="Arial"/>
          <w:sz w:val="20"/>
          <w:szCs w:val="20"/>
          <w:lang w:val="ru-RU"/>
        </w:rPr>
        <w:t>kao</w:t>
      </w:r>
      <w:r w:rsidRPr="004115B6">
        <w:rPr>
          <w:rFonts w:ascii="Arial" w:hAnsi="Arial" w:cs="Arial"/>
          <w:sz w:val="20"/>
          <w:szCs w:val="20"/>
          <w:lang w:val="sr-Cyrl-RS"/>
        </w:rPr>
        <w:t xml:space="preserve"> </w:t>
      </w:r>
      <w:r>
        <w:rPr>
          <w:rFonts w:ascii="Arial" w:hAnsi="Arial" w:cs="Arial"/>
          <w:sz w:val="20"/>
          <w:szCs w:val="20"/>
          <w:lang w:val="ru-RU"/>
        </w:rPr>
        <w:t>osnovni</w:t>
      </w:r>
      <w:r w:rsidRPr="004115B6">
        <w:rPr>
          <w:rFonts w:ascii="Arial" w:hAnsi="Arial" w:cs="Arial"/>
          <w:sz w:val="20"/>
          <w:szCs w:val="20"/>
          <w:lang w:val="sr-Cyrl-RS"/>
        </w:rPr>
        <w:t xml:space="preserve"> </w:t>
      </w:r>
      <w:r>
        <w:rPr>
          <w:rFonts w:ascii="Arial" w:hAnsi="Arial" w:cs="Arial"/>
          <w:sz w:val="20"/>
          <w:szCs w:val="20"/>
          <w:lang w:val="ru-RU"/>
        </w:rPr>
        <w:t>zakon</w:t>
      </w:r>
      <w:r w:rsidRPr="004115B6">
        <w:rPr>
          <w:rFonts w:ascii="Arial" w:hAnsi="Arial" w:cs="Arial"/>
          <w:sz w:val="20"/>
          <w:szCs w:val="20"/>
          <w:lang w:val="sr-Cyrl-RS"/>
        </w:rPr>
        <w:t xml:space="preserve"> </w:t>
      </w:r>
      <w:r>
        <w:rPr>
          <w:rFonts w:ascii="Arial" w:hAnsi="Arial" w:cs="Arial"/>
          <w:sz w:val="20"/>
          <w:szCs w:val="20"/>
          <w:lang w:val="ru-RU"/>
        </w:rPr>
        <w:t>Albanije</w:t>
      </w:r>
      <w:r w:rsidRPr="004115B6">
        <w:rPr>
          <w:rFonts w:ascii="Arial" w:hAnsi="Arial" w:cs="Arial"/>
          <w:sz w:val="20"/>
          <w:szCs w:val="20"/>
          <w:lang w:val="sr-Cyrl-RS"/>
        </w:rPr>
        <w:t xml:space="preserve">, </w:t>
      </w:r>
      <w:r>
        <w:rPr>
          <w:rFonts w:ascii="Arial" w:hAnsi="Arial" w:cs="Arial"/>
          <w:sz w:val="20"/>
          <w:szCs w:val="20"/>
          <w:lang w:val="sr-Cyrl-RS"/>
        </w:rPr>
        <w:t>u</w:t>
      </w:r>
      <w:r w:rsidRPr="00A56263">
        <w:rPr>
          <w:rFonts w:ascii="Arial" w:hAnsi="Arial" w:cs="Arial"/>
          <w:sz w:val="20"/>
          <w:szCs w:val="20"/>
          <w:lang w:val="sr-Cyrl-RS"/>
        </w:rPr>
        <w:t xml:space="preserve"> </w:t>
      </w:r>
      <w:r>
        <w:rPr>
          <w:rFonts w:ascii="Arial" w:hAnsi="Arial" w:cs="Arial"/>
          <w:sz w:val="20"/>
          <w:szCs w:val="20"/>
          <w:lang w:val="sr-Cyrl-RS"/>
        </w:rPr>
        <w:t>članu</w:t>
      </w:r>
      <w:r w:rsidRPr="00A56263">
        <w:rPr>
          <w:rFonts w:ascii="Arial" w:hAnsi="Arial" w:cs="Arial"/>
          <w:sz w:val="20"/>
          <w:szCs w:val="20"/>
          <w:lang w:val="sr-Cyrl-RS"/>
        </w:rPr>
        <w:t xml:space="preserve"> 18, </w:t>
      </w:r>
      <w:r>
        <w:rPr>
          <w:rFonts w:ascii="Arial" w:hAnsi="Arial" w:cs="Arial"/>
          <w:sz w:val="20"/>
          <w:szCs w:val="20"/>
          <w:lang w:val="sr-Cyrl-RS"/>
        </w:rPr>
        <w:t>formuliše</w:t>
      </w:r>
      <w:r w:rsidRPr="00A56263">
        <w:rPr>
          <w:rFonts w:ascii="Arial" w:hAnsi="Arial" w:cs="Arial"/>
          <w:sz w:val="20"/>
          <w:szCs w:val="20"/>
          <w:lang w:val="sr-Cyrl-RS"/>
        </w:rPr>
        <w:t xml:space="preserve"> </w:t>
      </w:r>
      <w:r>
        <w:rPr>
          <w:rFonts w:ascii="Arial" w:hAnsi="Arial" w:cs="Arial"/>
          <w:sz w:val="20"/>
          <w:szCs w:val="20"/>
          <w:lang w:val="sr-Cyrl-RS"/>
        </w:rPr>
        <w:t>zabranu</w:t>
      </w:r>
      <w:r w:rsidRPr="00A56263">
        <w:rPr>
          <w:rFonts w:ascii="Arial" w:hAnsi="Arial" w:cs="Arial"/>
          <w:sz w:val="20"/>
          <w:szCs w:val="20"/>
          <w:lang w:val="sr-Cyrl-RS"/>
        </w:rPr>
        <w:t xml:space="preserve"> </w:t>
      </w:r>
      <w:r>
        <w:rPr>
          <w:rFonts w:ascii="Arial" w:hAnsi="Arial" w:cs="Arial"/>
          <w:sz w:val="20"/>
          <w:szCs w:val="20"/>
          <w:lang w:val="sr-Cyrl-RS"/>
        </w:rPr>
        <w:t>diskriminacije</w:t>
      </w:r>
      <w:r w:rsidRPr="00A56263">
        <w:rPr>
          <w:rFonts w:ascii="Arial" w:hAnsi="Arial" w:cs="Arial"/>
          <w:sz w:val="20"/>
          <w:szCs w:val="20"/>
          <w:lang w:val="sr-Cyrl-RS"/>
        </w:rPr>
        <w:t xml:space="preserve"> </w:t>
      </w:r>
      <w:r>
        <w:rPr>
          <w:rFonts w:ascii="Arial" w:hAnsi="Arial" w:cs="Arial"/>
          <w:sz w:val="20"/>
          <w:szCs w:val="20"/>
          <w:lang w:val="sr-Cyrl-RS"/>
        </w:rPr>
        <w:t>zajedno</w:t>
      </w:r>
      <w:r w:rsidRPr="00A56263">
        <w:rPr>
          <w:rFonts w:ascii="Arial" w:hAnsi="Arial" w:cs="Arial"/>
          <w:sz w:val="20"/>
          <w:szCs w:val="20"/>
          <w:lang w:val="sr-Cyrl-RS"/>
        </w:rPr>
        <w:t xml:space="preserve"> </w:t>
      </w:r>
      <w:r>
        <w:rPr>
          <w:rFonts w:ascii="Arial" w:hAnsi="Arial" w:cs="Arial"/>
          <w:sz w:val="20"/>
          <w:szCs w:val="20"/>
          <w:lang w:val="sr-Cyrl-RS"/>
        </w:rPr>
        <w:t>sa</w:t>
      </w:r>
      <w:r w:rsidRPr="00A56263">
        <w:rPr>
          <w:rFonts w:ascii="Arial" w:hAnsi="Arial" w:cs="Arial"/>
          <w:sz w:val="20"/>
          <w:szCs w:val="20"/>
          <w:lang w:val="sr-Cyrl-RS"/>
        </w:rPr>
        <w:t xml:space="preserve"> </w:t>
      </w:r>
      <w:r>
        <w:rPr>
          <w:rFonts w:ascii="Arial" w:hAnsi="Arial" w:cs="Arial"/>
          <w:sz w:val="20"/>
          <w:szCs w:val="20"/>
          <w:lang w:val="sr-Cyrl-RS"/>
        </w:rPr>
        <w:t>jednakošću</w:t>
      </w:r>
      <w:r w:rsidRPr="00A56263">
        <w:rPr>
          <w:rFonts w:ascii="Arial" w:hAnsi="Arial" w:cs="Arial"/>
          <w:sz w:val="20"/>
          <w:szCs w:val="20"/>
          <w:lang w:val="sr-Cyrl-RS"/>
        </w:rPr>
        <w:t xml:space="preserve"> </w:t>
      </w:r>
      <w:r>
        <w:rPr>
          <w:rFonts w:ascii="Arial" w:hAnsi="Arial" w:cs="Arial"/>
          <w:sz w:val="20"/>
          <w:szCs w:val="20"/>
          <w:lang w:val="sr-Cyrl-RS"/>
        </w:rPr>
        <w:t>građana</w:t>
      </w:r>
      <w:r w:rsidRPr="00A56263">
        <w:rPr>
          <w:rFonts w:ascii="Arial" w:hAnsi="Arial" w:cs="Arial"/>
          <w:sz w:val="20"/>
          <w:szCs w:val="20"/>
          <w:lang w:val="sr-Cyrl-RS"/>
        </w:rPr>
        <w:t xml:space="preserve"> </w:t>
      </w:r>
      <w:r>
        <w:rPr>
          <w:rFonts w:ascii="Arial" w:hAnsi="Arial" w:cs="Arial"/>
          <w:sz w:val="20"/>
          <w:szCs w:val="20"/>
          <w:lang w:val="sr-Cyrl-RS"/>
        </w:rPr>
        <w:t>pred</w:t>
      </w:r>
      <w:r w:rsidRPr="00A56263">
        <w:rPr>
          <w:rFonts w:ascii="Arial" w:hAnsi="Arial" w:cs="Arial"/>
          <w:sz w:val="20"/>
          <w:szCs w:val="20"/>
          <w:lang w:val="sr-Cyrl-RS"/>
        </w:rPr>
        <w:t xml:space="preserve"> </w:t>
      </w:r>
      <w:r>
        <w:rPr>
          <w:rFonts w:ascii="Arial" w:hAnsi="Arial" w:cs="Arial"/>
          <w:sz w:val="20"/>
          <w:szCs w:val="20"/>
          <w:lang w:val="sr-Cyrl-RS"/>
        </w:rPr>
        <w:t>zakonom</w:t>
      </w:r>
      <w:r w:rsidRPr="00A56263">
        <w:rPr>
          <w:rFonts w:ascii="Arial" w:hAnsi="Arial" w:cs="Arial"/>
          <w:sz w:val="20"/>
          <w:szCs w:val="20"/>
          <w:lang w:val="sr-Cyrl-RS"/>
        </w:rPr>
        <w:t>.</w:t>
      </w:r>
    </w:p>
    <w:p w:rsidR="004115B6" w:rsidRPr="00A56263" w:rsidRDefault="004115B6" w:rsidP="004115B6">
      <w:pPr>
        <w:pStyle w:val="NormalWeb"/>
        <w:spacing w:line="360" w:lineRule="auto"/>
        <w:jc w:val="both"/>
        <w:rPr>
          <w:rFonts w:ascii="Arial" w:hAnsi="Arial" w:cs="Arial"/>
          <w:sz w:val="20"/>
          <w:szCs w:val="20"/>
          <w:lang w:val="sr-Cyrl-RS"/>
        </w:rPr>
      </w:pPr>
      <w:r>
        <w:rPr>
          <w:rFonts w:ascii="Arial" w:hAnsi="Arial" w:cs="Arial"/>
          <w:sz w:val="20"/>
          <w:szCs w:val="20"/>
          <w:lang w:val="sr-Cyrl-RS"/>
        </w:rPr>
        <w:t>Član</w:t>
      </w:r>
      <w:r w:rsidRPr="00A56263">
        <w:rPr>
          <w:rFonts w:ascii="Arial" w:hAnsi="Arial" w:cs="Arial"/>
          <w:sz w:val="20"/>
          <w:szCs w:val="20"/>
          <w:lang w:val="sr-Cyrl-RS"/>
        </w:rPr>
        <w:t xml:space="preserve"> 18.</w:t>
      </w:r>
      <w:r w:rsidRPr="00A56263">
        <w:rPr>
          <w:rStyle w:val="FootnoteReference"/>
          <w:rFonts w:ascii="Arial" w:hAnsi="Arial" w:cs="Arial"/>
          <w:sz w:val="20"/>
          <w:szCs w:val="20"/>
          <w:lang w:val="sr-Cyrl-RS"/>
        </w:rPr>
        <w:footnoteReference w:id="3"/>
      </w:r>
    </w:p>
    <w:p w:rsidR="004115B6" w:rsidRPr="004115B6" w:rsidRDefault="004115B6" w:rsidP="004115B6">
      <w:pPr>
        <w:pStyle w:val="NormalWeb"/>
        <w:spacing w:line="276" w:lineRule="auto"/>
        <w:jc w:val="both"/>
        <w:rPr>
          <w:rFonts w:ascii="Arial" w:hAnsi="Arial" w:cs="Arial"/>
          <w:sz w:val="20"/>
          <w:szCs w:val="20"/>
          <w:lang w:val="sv-FI"/>
        </w:rPr>
      </w:pPr>
      <w:r w:rsidRPr="004115B6">
        <w:rPr>
          <w:rFonts w:ascii="Arial" w:hAnsi="Arial" w:cs="Arial"/>
          <w:sz w:val="20"/>
          <w:szCs w:val="20"/>
          <w:lang w:val="sv-FI"/>
        </w:rPr>
        <w:t>Svi su jednaki pred zakonom.</w:t>
      </w:r>
    </w:p>
    <w:p w:rsidR="004115B6" w:rsidRPr="004115B6" w:rsidRDefault="004115B6" w:rsidP="004115B6">
      <w:pPr>
        <w:pStyle w:val="NormalWeb"/>
        <w:spacing w:line="360" w:lineRule="auto"/>
        <w:jc w:val="both"/>
        <w:rPr>
          <w:rFonts w:ascii="Arial" w:hAnsi="Arial" w:cs="Arial"/>
          <w:sz w:val="20"/>
          <w:szCs w:val="20"/>
          <w:lang w:val="sv-FI"/>
        </w:rPr>
      </w:pPr>
      <w:r w:rsidRPr="004115B6">
        <w:rPr>
          <w:rFonts w:ascii="Arial" w:hAnsi="Arial" w:cs="Arial"/>
          <w:sz w:val="20"/>
          <w:szCs w:val="20"/>
          <w:lang w:val="sv-FI"/>
        </w:rPr>
        <w:t>Niko ne može biti nepravedno diskriminisan iz razlo</w:t>
      </w:r>
      <w:r w:rsidR="008822CB">
        <w:rPr>
          <w:rFonts w:ascii="Arial" w:hAnsi="Arial" w:cs="Arial"/>
          <w:sz w:val="20"/>
          <w:szCs w:val="20"/>
          <w:lang w:val="sv-FI"/>
        </w:rPr>
        <w:t xml:space="preserve">ga kao što su pol, rasa, vera,  </w:t>
      </w:r>
      <w:r w:rsidRPr="004115B6">
        <w:rPr>
          <w:rFonts w:ascii="Arial" w:hAnsi="Arial" w:cs="Arial"/>
          <w:sz w:val="20"/>
          <w:szCs w:val="20"/>
          <w:lang w:val="sv-FI"/>
        </w:rPr>
        <w:t>nacionalnost, jezik, politička, verska ili filozofs</w:t>
      </w:r>
      <w:r w:rsidR="008822CB">
        <w:rPr>
          <w:rFonts w:ascii="Arial" w:hAnsi="Arial" w:cs="Arial"/>
          <w:sz w:val="20"/>
          <w:szCs w:val="20"/>
          <w:lang w:val="sv-FI"/>
        </w:rPr>
        <w:t xml:space="preserve">ka uverenja, ekonomsko stanje, </w:t>
      </w:r>
      <w:r w:rsidRPr="004115B6">
        <w:rPr>
          <w:rFonts w:ascii="Arial" w:hAnsi="Arial" w:cs="Arial"/>
          <w:sz w:val="20"/>
          <w:szCs w:val="20"/>
          <w:lang w:val="sv-FI"/>
        </w:rPr>
        <w:t>obrazovanje, društveni položaj, ili poreklo.</w:t>
      </w:r>
    </w:p>
    <w:p w:rsidR="004115B6" w:rsidRPr="004115B6" w:rsidRDefault="004115B6" w:rsidP="004115B6">
      <w:pPr>
        <w:pStyle w:val="NormalWeb"/>
        <w:spacing w:line="276" w:lineRule="auto"/>
        <w:jc w:val="both"/>
        <w:rPr>
          <w:rFonts w:ascii="Arial" w:hAnsi="Arial" w:cs="Arial"/>
          <w:sz w:val="20"/>
          <w:szCs w:val="20"/>
          <w:lang w:val="sv-FI"/>
        </w:rPr>
      </w:pPr>
      <w:r w:rsidRPr="004115B6">
        <w:rPr>
          <w:rFonts w:ascii="Arial" w:hAnsi="Arial" w:cs="Arial"/>
          <w:sz w:val="20"/>
          <w:szCs w:val="20"/>
          <w:lang w:val="sv-FI"/>
        </w:rPr>
        <w:lastRenderedPageBreak/>
        <w:t>Niko ne može biti diskriminisan zbog razloga navedenih u stavu 2</w:t>
      </w:r>
      <w:r w:rsidR="00710769">
        <w:rPr>
          <w:rFonts w:ascii="Arial" w:hAnsi="Arial" w:cs="Arial"/>
          <w:sz w:val="20"/>
          <w:szCs w:val="20"/>
          <w:lang w:val="sr-Cyrl-RS"/>
        </w:rPr>
        <w:t>.</w:t>
      </w:r>
      <w:r w:rsidRPr="004115B6">
        <w:rPr>
          <w:rFonts w:ascii="Arial" w:hAnsi="Arial" w:cs="Arial"/>
          <w:sz w:val="20"/>
          <w:szCs w:val="20"/>
          <w:lang w:val="sv-FI"/>
        </w:rPr>
        <w:t xml:space="preserve"> bez razumnog i objektivnog opravdanja.</w:t>
      </w:r>
    </w:p>
    <w:p w:rsidR="004115B6" w:rsidRPr="004115B6" w:rsidRDefault="004115B6" w:rsidP="004115B6">
      <w:pPr>
        <w:pStyle w:val="NormalWeb"/>
        <w:spacing w:line="360" w:lineRule="auto"/>
        <w:jc w:val="both"/>
        <w:rPr>
          <w:rFonts w:ascii="Arial" w:hAnsi="Arial" w:cs="Arial"/>
          <w:sz w:val="20"/>
          <w:szCs w:val="20"/>
          <w:lang w:val="sv-FI"/>
        </w:rPr>
      </w:pPr>
      <w:r w:rsidRPr="004115B6">
        <w:rPr>
          <w:rFonts w:ascii="Arial" w:hAnsi="Arial" w:cs="Arial"/>
          <w:sz w:val="20"/>
          <w:szCs w:val="20"/>
          <w:lang w:val="sv-FI"/>
        </w:rPr>
        <w:t>Zakon o radu (Zakon broj 7961</w:t>
      </w:r>
      <w:r w:rsidRPr="00A56263">
        <w:rPr>
          <w:rFonts w:ascii="Arial" w:hAnsi="Arial" w:cs="Arial"/>
          <w:sz w:val="20"/>
          <w:szCs w:val="20"/>
          <w:lang w:val="sr-Cyrl-RS"/>
        </w:rPr>
        <w:t>)</w:t>
      </w:r>
      <w:r w:rsidRPr="004115B6">
        <w:rPr>
          <w:rFonts w:ascii="Arial" w:hAnsi="Arial" w:cs="Arial"/>
          <w:sz w:val="20"/>
          <w:szCs w:val="20"/>
          <w:lang w:val="sv-FI"/>
        </w:rPr>
        <w:t xml:space="preserve"> koji je donesen 1995. godine, a delimično izmenjen i dopunjen  2003. i 2015. godine,  sadrži osnovne odredbe o bezbednosti i zdravlju na radu.  U Poglavlju VIII  "Bezbednost i zaštita zdravlja" sadržane su odredbe koje se odnose na obaveze poslodavca i opšte mere koje treba preduzeti, pravila na radnom mestu i radnoj okolini, zaštitu od opasnih mašina i sprečavanje požara, nesreća i eksplozija. Regulativa o bezbednosti i zaštiti zdravlja na radu je dopunjena Zakonom br. 10237, od 18.02.2010, ''O bezbednosti i zdravlju na radu'', koji uključuje odredbe koje se odnose na opšte i specifične definicije u vezi s radnim odnosima; obaveze poslodavca i radnika; zdravstveni nadzor; obaveštavanje, istragu, registraciju i izveštavanje o događajima i nesrećama na radu; posebnu zaštita za osetljive i rizične grupe, obaveze nadležnih državnih organa.</w:t>
      </w:r>
    </w:p>
    <w:p w:rsidR="004115B6" w:rsidRPr="004115B6" w:rsidRDefault="004115B6" w:rsidP="004115B6">
      <w:pPr>
        <w:pStyle w:val="NormalWeb"/>
        <w:spacing w:line="360" w:lineRule="auto"/>
        <w:jc w:val="both"/>
        <w:rPr>
          <w:rFonts w:ascii="Arial" w:hAnsi="Arial" w:cs="Arial"/>
          <w:sz w:val="20"/>
          <w:szCs w:val="20"/>
          <w:lang w:val="sv-FI"/>
        </w:rPr>
      </w:pPr>
      <w:r w:rsidRPr="004115B6">
        <w:rPr>
          <w:rFonts w:ascii="Arial" w:hAnsi="Arial" w:cs="Arial"/>
          <w:sz w:val="20"/>
          <w:szCs w:val="20"/>
          <w:lang w:val="sv-FI"/>
        </w:rPr>
        <w:t>Član 104</w:t>
      </w:r>
      <w:r w:rsidR="008822CB">
        <w:rPr>
          <w:rFonts w:ascii="Arial" w:hAnsi="Arial" w:cs="Arial"/>
          <w:sz w:val="20"/>
          <w:szCs w:val="20"/>
          <w:lang w:val="sv-FI"/>
        </w:rPr>
        <w:t>.</w:t>
      </w:r>
      <w:r w:rsidRPr="004115B6">
        <w:rPr>
          <w:rFonts w:ascii="Arial" w:hAnsi="Arial" w:cs="Arial"/>
          <w:sz w:val="20"/>
          <w:szCs w:val="20"/>
          <w:lang w:val="sv-FI"/>
        </w:rPr>
        <w:t xml:space="preserve"> Zakona o radu uređuje posebnu zaštitu trudnica i mladih majki na radu. Trudnicama je zabranjeno da rade tokom 35 dana koji prethode očekivanom datumu porođaja i 63 dana nakon porođaja. Prvi period postaje 60 dana, kada se očekuje da će žena roditi više od jednog deteta. Trudnice ili žene koje doje ne mogu da se koriste za obavljanje teških ili opasnih poslova, koji ugrožavaju zdravlje majke i deteta. </w:t>
      </w:r>
    </w:p>
    <w:p w:rsidR="004115B6" w:rsidRPr="004115B6" w:rsidRDefault="004115B6" w:rsidP="004115B6">
      <w:pPr>
        <w:pStyle w:val="NormalWeb"/>
        <w:spacing w:line="360" w:lineRule="auto"/>
        <w:jc w:val="both"/>
        <w:rPr>
          <w:rFonts w:ascii="Arial" w:hAnsi="Arial" w:cs="Arial"/>
          <w:sz w:val="20"/>
          <w:szCs w:val="20"/>
          <w:lang w:val="sv-FI"/>
        </w:rPr>
      </w:pPr>
      <w:r w:rsidRPr="004115B6">
        <w:rPr>
          <w:rFonts w:ascii="Arial" w:hAnsi="Arial" w:cs="Arial"/>
          <w:sz w:val="20"/>
          <w:szCs w:val="20"/>
          <w:lang w:val="sv-FI"/>
        </w:rPr>
        <w:t>Savet ministara određuje teške ili opasne poslove, koji ugrožavaju zdravlje majke i deteta, kao i posebna pravila za radne uslove koji se odnose na trudnice ili žene koje doje. Kada trudnica, žena koja je upravo rodila dete i žena koja doji odluči da se vrati na raniji posao nakon perioda odsustva koji joj garantuje ovaj član zakona, ali se prethodni posao ne smatra odgovarajućim prema odredbama Zakona o zaštiti bezbednosti i zdravlja na radu, poslodavac preduzima potrebne mere da se obezbedi privremeno prilagođavanje radnih uslova i / ili radnog vremena da bi se izbegli rizici prema zaposlenoj i / ili detetu.</w:t>
      </w:r>
    </w:p>
    <w:p w:rsidR="004115B6" w:rsidRPr="004115B6" w:rsidRDefault="004115B6" w:rsidP="004115B6">
      <w:pPr>
        <w:pStyle w:val="NormalWeb"/>
        <w:spacing w:line="360" w:lineRule="auto"/>
        <w:jc w:val="both"/>
        <w:rPr>
          <w:rFonts w:ascii="Arial" w:hAnsi="Arial" w:cs="Arial"/>
          <w:sz w:val="20"/>
          <w:szCs w:val="20"/>
          <w:lang w:val="sv-FI"/>
        </w:rPr>
      </w:pPr>
      <w:r w:rsidRPr="004115B6">
        <w:rPr>
          <w:rFonts w:ascii="Arial" w:hAnsi="Arial" w:cs="Arial"/>
          <w:sz w:val="20"/>
          <w:szCs w:val="20"/>
          <w:lang w:val="sv-FI"/>
        </w:rPr>
        <w:t>U slučaju da je prilagođavanje uslova ili radnog vremena, tehnički i / ili objektivno neostvarivo, ili u slučaju da se ne može tražiti na osnovu odgovarajućih obrazloženih razloga, poslodavac premešta zaposlenu ženu na drugi sličan odgovarajući posao. U ovim slučajevima, zaposlena žena ostvaruje primanja u skladu s važećim  propisima o socijalnom osiguranju, za sve vreme koje je potrebno da se zaštite bezbednost i zdravlje zaposlene žene i deteta.</w:t>
      </w:r>
    </w:p>
    <w:p w:rsidR="004115B6" w:rsidRPr="004115B6" w:rsidRDefault="004115B6" w:rsidP="004115B6">
      <w:pPr>
        <w:pStyle w:val="NormalWeb"/>
        <w:spacing w:line="360" w:lineRule="auto"/>
        <w:jc w:val="both"/>
        <w:rPr>
          <w:rFonts w:ascii="Arial" w:hAnsi="Arial" w:cs="Arial"/>
          <w:sz w:val="20"/>
          <w:szCs w:val="20"/>
          <w:lang w:val="sv-FI"/>
        </w:rPr>
      </w:pPr>
      <w:r w:rsidRPr="004115B6">
        <w:rPr>
          <w:rFonts w:ascii="Arial" w:hAnsi="Arial" w:cs="Arial"/>
          <w:sz w:val="20"/>
          <w:szCs w:val="20"/>
          <w:lang w:val="sv-FI"/>
        </w:rPr>
        <w:t>Član 9. Zakona o radu, zabranjuje diskriminaciju pri zapošljavanju na osnovu rase, pola, starosti, religije, političkih uverenja, nacionalnosti, socijalnog porekla, porodičnih odnosa ili fizičkih ili mentalnih ograničenja. Diskriminacija može biti sankcionisana na osnovu odgovarajućih odredbi ovog zakona, a maksimalno u visini do 50 mesečnih minimalnih zarada.</w:t>
      </w:r>
    </w:p>
    <w:p w:rsidR="004115B6" w:rsidRPr="004115B6" w:rsidRDefault="004115B6" w:rsidP="004115B6">
      <w:pPr>
        <w:pStyle w:val="NormalWeb"/>
        <w:spacing w:line="360" w:lineRule="auto"/>
        <w:jc w:val="both"/>
        <w:rPr>
          <w:rFonts w:ascii="Arial" w:hAnsi="Arial" w:cs="Arial"/>
          <w:sz w:val="20"/>
          <w:szCs w:val="20"/>
          <w:lang w:val="sv-FI"/>
        </w:rPr>
      </w:pPr>
      <w:r w:rsidRPr="004115B6">
        <w:rPr>
          <w:rFonts w:ascii="Arial" w:hAnsi="Arial" w:cs="Arial"/>
          <w:sz w:val="20"/>
          <w:szCs w:val="20"/>
          <w:lang w:val="sv-FI"/>
        </w:rPr>
        <w:t xml:space="preserve">Jedan od najvažnijih pravnih akata donetih od strane albanskog parlamenta je Zakon br. 10 221/2010 "O zaštiti od diskriminacije", koji reguliše sprovođenje  i poštovanje principa ravnopravnosti u vezi s polom, </w:t>
      </w:r>
      <w:r w:rsidRPr="004115B6">
        <w:rPr>
          <w:rFonts w:ascii="Arial" w:hAnsi="Arial" w:cs="Arial"/>
          <w:sz w:val="20"/>
          <w:szCs w:val="20"/>
          <w:lang w:val="sv-FI"/>
        </w:rPr>
        <w:lastRenderedPageBreak/>
        <w:t>rasom, nacionalnošću, jezikom, rodnim identitetom, seksualnom orijentacijom, političkim, verskim ili filozofskim uverenjima, ekonomskim položajem, obrazovanjem ili socijalnom situacijom, trudnoćom, roditeljstvom, starosnim dobom, porodičnim ili bračnim stanjem, građanskim statusom, boravištem, zdravstvenim stanjem, genetskim predispozicijama, invaliditetom, pripadnošću određenoj grupi ili iz bilo kog drugog razloga. Ovim zakonom je predviđeno uspostavljanje Poverenika za zaštitu od diskriminacije, mehanizma javnog nadzora za diskriminacije na različitim osnovama, uključujući pol, rodni identitet, trudnoću, roditeljske odgovornosti, itd.</w:t>
      </w:r>
    </w:p>
    <w:p w:rsidR="004115B6" w:rsidRPr="004115B6" w:rsidRDefault="004115B6" w:rsidP="004115B6">
      <w:pPr>
        <w:pStyle w:val="NormalWeb"/>
        <w:spacing w:line="360" w:lineRule="auto"/>
        <w:jc w:val="both"/>
        <w:rPr>
          <w:rFonts w:ascii="Arial" w:hAnsi="Arial" w:cs="Arial"/>
          <w:sz w:val="20"/>
          <w:szCs w:val="20"/>
          <w:lang w:val="sv-FI"/>
        </w:rPr>
      </w:pPr>
      <w:r w:rsidRPr="004115B6">
        <w:rPr>
          <w:rFonts w:ascii="Arial" w:hAnsi="Arial" w:cs="Arial"/>
          <w:sz w:val="20"/>
          <w:szCs w:val="20"/>
          <w:lang w:val="sv-FI"/>
        </w:rPr>
        <w:t xml:space="preserve">U slučajevima kada poslodavac raskine ugovor o radu, kada žena radi dok je trudna, ili kada se vrati na posao nakon porođaja deteta, u skladu s članom 105. ovog zakona, poslodavac je dužan da dokaže da razlog otpuštanja nije u direktnoj vezi sa trudnoćom ili porođajem. Poslodavac ne može da naredi obavljanje noćnog rada trudnici i ženi koja se nedavno porodila, dok dete ne napuni  jednu godinu života, ako je to štetno za bezbednost i zdravlje žene i / ili deteta i ako to potvrđuje medicinski izveštaj. </w:t>
      </w:r>
    </w:p>
    <w:p w:rsidR="004115B6" w:rsidRPr="004115B6" w:rsidRDefault="004115B6" w:rsidP="004115B6">
      <w:pPr>
        <w:pStyle w:val="NormalWeb"/>
        <w:spacing w:line="360" w:lineRule="auto"/>
        <w:jc w:val="both"/>
        <w:rPr>
          <w:rFonts w:ascii="Arial" w:hAnsi="Arial" w:cs="Arial"/>
          <w:sz w:val="20"/>
          <w:szCs w:val="20"/>
          <w:lang w:val="sv-FI"/>
        </w:rPr>
      </w:pPr>
      <w:r w:rsidRPr="004115B6">
        <w:rPr>
          <w:rFonts w:ascii="Arial" w:hAnsi="Arial" w:cs="Arial"/>
          <w:sz w:val="20"/>
          <w:szCs w:val="20"/>
          <w:lang w:val="sv-FI"/>
        </w:rPr>
        <w:t>Ako je zaposlena žena trudna, poslodavac mora da joj obezbedi pauzu u radu svaka tri sata, u trajanju od najmanje 30 minuta. Prekovremeni rad  trudnica i žena posle porođaja, dok dete ne napuni jednu godinu života, je zabranjen.</w:t>
      </w:r>
    </w:p>
    <w:p w:rsidR="004115B6" w:rsidRPr="004115B6" w:rsidRDefault="004115B6" w:rsidP="004115B6">
      <w:pPr>
        <w:spacing w:line="360" w:lineRule="auto"/>
        <w:jc w:val="both"/>
        <w:rPr>
          <w:rFonts w:ascii="Arial" w:hAnsi="Arial" w:cs="Arial"/>
          <w:sz w:val="20"/>
          <w:szCs w:val="20"/>
          <w:lang w:val="sv-FI"/>
        </w:rPr>
      </w:pPr>
      <w:r w:rsidRPr="004115B6">
        <w:rPr>
          <w:rFonts w:ascii="Arial" w:hAnsi="Arial" w:cs="Arial"/>
          <w:sz w:val="20"/>
          <w:szCs w:val="20"/>
          <w:lang w:val="sv-FI"/>
        </w:rPr>
        <w:t>Prema važećem zakonodavstvu, žena stiče pravo na starosnu penziju sa 60 godina i 8 meseci života.</w:t>
      </w:r>
    </w:p>
    <w:p w:rsidR="004115B6" w:rsidRPr="004115B6" w:rsidRDefault="004115B6" w:rsidP="004115B6">
      <w:pPr>
        <w:pStyle w:val="Heading1"/>
        <w:spacing w:line="360" w:lineRule="auto"/>
        <w:rPr>
          <w:rFonts w:eastAsia="Times New Roman"/>
          <w:sz w:val="20"/>
          <w:szCs w:val="20"/>
          <w:lang w:val="sv-FI"/>
        </w:rPr>
      </w:pPr>
      <w:bookmarkStart w:id="3" w:name="_Toc536444480"/>
      <w:r w:rsidRPr="004115B6">
        <w:rPr>
          <w:rFonts w:eastAsia="Times New Roman"/>
          <w:sz w:val="20"/>
          <w:szCs w:val="20"/>
          <w:lang w:val="sv-FI"/>
        </w:rPr>
        <w:t>BOSNA I HERCEGOVINA: FEDERACIJA BOSNE I  HERCEGOVINE, REPUBLIKA SRPSKA</w:t>
      </w:r>
      <w:r w:rsidRPr="00A56263">
        <w:rPr>
          <w:rFonts w:eastAsia="Times New Roman"/>
          <w:sz w:val="20"/>
          <w:szCs w:val="20"/>
          <w:lang w:val="sr-Cyrl-RS"/>
        </w:rPr>
        <w:t xml:space="preserve"> </w:t>
      </w:r>
      <w:r>
        <w:rPr>
          <w:rFonts w:eastAsia="Times New Roman"/>
          <w:sz w:val="20"/>
          <w:szCs w:val="20"/>
          <w:lang w:val="sr-Cyrl-RS"/>
        </w:rPr>
        <w:t>I</w:t>
      </w:r>
      <w:r w:rsidRPr="00A56263">
        <w:rPr>
          <w:rFonts w:eastAsia="Times New Roman"/>
          <w:sz w:val="20"/>
          <w:szCs w:val="20"/>
          <w:lang w:val="sr-Cyrl-RS"/>
        </w:rPr>
        <w:t xml:space="preserve"> </w:t>
      </w:r>
      <w:r>
        <w:rPr>
          <w:rFonts w:eastAsia="Times New Roman"/>
          <w:sz w:val="20"/>
          <w:szCs w:val="20"/>
          <w:lang w:val="sr-Cyrl-RS"/>
        </w:rPr>
        <w:t>BRČKO</w:t>
      </w:r>
      <w:r w:rsidRPr="00A56263">
        <w:rPr>
          <w:rFonts w:eastAsia="Times New Roman"/>
          <w:sz w:val="20"/>
          <w:szCs w:val="20"/>
          <w:lang w:val="sr-Cyrl-RS"/>
        </w:rPr>
        <w:t xml:space="preserve"> </w:t>
      </w:r>
      <w:r>
        <w:rPr>
          <w:rFonts w:eastAsia="Times New Roman"/>
          <w:sz w:val="20"/>
          <w:szCs w:val="20"/>
          <w:lang w:val="sr-Cyrl-RS"/>
        </w:rPr>
        <w:t>DISTRIKT</w:t>
      </w:r>
      <w:bookmarkEnd w:id="3"/>
    </w:p>
    <w:p w:rsidR="004115B6" w:rsidRPr="004115B6" w:rsidRDefault="004115B6" w:rsidP="004115B6">
      <w:pPr>
        <w:spacing w:after="0" w:line="360" w:lineRule="auto"/>
        <w:jc w:val="both"/>
        <w:rPr>
          <w:rFonts w:ascii="Arial" w:eastAsia="Times New Roman" w:hAnsi="Arial" w:cs="Arial"/>
          <w:sz w:val="20"/>
          <w:szCs w:val="20"/>
          <w:lang w:val="sv-FI"/>
        </w:rPr>
      </w:pPr>
    </w:p>
    <w:p w:rsidR="004115B6" w:rsidRPr="004115B6" w:rsidRDefault="004115B6" w:rsidP="004115B6">
      <w:pPr>
        <w:spacing w:after="0" w:line="360" w:lineRule="auto"/>
        <w:jc w:val="both"/>
        <w:rPr>
          <w:rFonts w:ascii="Arial" w:eastAsia="Times New Roman" w:hAnsi="Arial" w:cs="Arial"/>
          <w:sz w:val="20"/>
          <w:szCs w:val="20"/>
          <w:lang w:val="sv-FI"/>
        </w:rPr>
      </w:pPr>
      <w:r w:rsidRPr="004115B6">
        <w:rPr>
          <w:rFonts w:ascii="Arial" w:eastAsia="Times New Roman" w:hAnsi="Arial" w:cs="Arial"/>
          <w:sz w:val="20"/>
          <w:szCs w:val="20"/>
          <w:lang w:val="sv-FI"/>
        </w:rPr>
        <w:t>Ideja o posebnoj zaštiti zaposlenih žena javila se na samom početku razvoja radnog prava na što ukazuju i zakoni nekih od industrijski najrazvijenijih zemalja</w:t>
      </w:r>
      <w:r w:rsidRPr="00A56263">
        <w:rPr>
          <w:rStyle w:val="FootnoteReference"/>
          <w:rFonts w:ascii="Arial" w:eastAsia="Times New Roman" w:hAnsi="Arial" w:cs="Arial"/>
          <w:sz w:val="20"/>
          <w:szCs w:val="20"/>
        </w:rPr>
        <w:footnoteReference w:id="4"/>
      </w:r>
      <w:r w:rsidRPr="004115B6">
        <w:rPr>
          <w:rFonts w:ascii="Arial" w:eastAsia="Times New Roman" w:hAnsi="Arial" w:cs="Arial"/>
          <w:sz w:val="20"/>
          <w:szCs w:val="20"/>
          <w:lang w:val="sv-FI"/>
        </w:rPr>
        <w:t>. U međunarodnim okvirima, na samom početku razvoja Međunarodne organizacije rada (1919) zaštita žene bila je predmet normativnog regulisanja.</w:t>
      </w:r>
      <w:r w:rsidRPr="00A56263">
        <w:rPr>
          <w:rStyle w:val="FootnoteReference"/>
          <w:rFonts w:ascii="Arial" w:eastAsia="Times New Roman" w:hAnsi="Arial" w:cs="Arial"/>
          <w:sz w:val="20"/>
          <w:szCs w:val="20"/>
        </w:rPr>
        <w:footnoteReference w:id="5"/>
      </w:r>
      <w:r w:rsidRPr="004115B6">
        <w:rPr>
          <w:rFonts w:ascii="Arial" w:eastAsia="Times New Roman" w:hAnsi="Arial" w:cs="Arial"/>
          <w:sz w:val="20"/>
          <w:szCs w:val="20"/>
          <w:lang w:val="sv-FI"/>
        </w:rPr>
        <w:t xml:space="preserve"> Takva zaštita je do danas obuhvaćena većim brojem konvencija od kojih je je BiH potpisnica Konvencije broj 3 o zaštiti materinstva</w:t>
      </w:r>
      <w:r w:rsidRPr="00A56263">
        <w:rPr>
          <w:rStyle w:val="FootnoteReference"/>
          <w:rFonts w:ascii="Arial" w:eastAsia="Times New Roman" w:hAnsi="Arial" w:cs="Arial"/>
          <w:sz w:val="20"/>
          <w:szCs w:val="20"/>
        </w:rPr>
        <w:footnoteReference w:id="6"/>
      </w:r>
      <w:r w:rsidRPr="004115B6">
        <w:rPr>
          <w:rFonts w:ascii="Arial" w:eastAsia="Times New Roman" w:hAnsi="Arial" w:cs="Arial"/>
          <w:sz w:val="20"/>
          <w:szCs w:val="20"/>
          <w:lang w:val="sv-FI"/>
        </w:rPr>
        <w:t>, Konvencije broj 45 o zapošljavanju žena na podzemnim radovima u rudnicima, Konvencije broj 156 o jednakim mogućnostima i tretmanu za radnike/ce sa porodičnim obavezama, te Konvencije broj 183 o zaštiti materinstva</w:t>
      </w:r>
      <w:r w:rsidRPr="00A56263">
        <w:rPr>
          <w:rStyle w:val="FootnoteReference"/>
          <w:rFonts w:ascii="Arial" w:eastAsia="Times New Roman" w:hAnsi="Arial" w:cs="Arial"/>
          <w:sz w:val="20"/>
          <w:szCs w:val="20"/>
        </w:rPr>
        <w:footnoteReference w:id="7"/>
      </w:r>
      <w:r w:rsidRPr="004115B6">
        <w:rPr>
          <w:rFonts w:ascii="Arial" w:eastAsia="Times New Roman" w:hAnsi="Arial" w:cs="Arial"/>
          <w:sz w:val="20"/>
          <w:szCs w:val="20"/>
          <w:lang w:val="sv-FI"/>
        </w:rPr>
        <w:t>. Ratifikovane konvencije deo su unutrašnjeg pravnog poretka BiH i po pravnoj snazi su iznad zakona, sa zadržavanjem prava na uređivanje određenih pravnih pitanja  unutrašnjim zakonodavstvom ako je to povoljnije za one na koje se norma odnosi.</w:t>
      </w:r>
    </w:p>
    <w:p w:rsidR="004115B6" w:rsidRPr="004115B6" w:rsidRDefault="004115B6" w:rsidP="004115B6">
      <w:pPr>
        <w:spacing w:after="0" w:line="360" w:lineRule="auto"/>
        <w:jc w:val="both"/>
        <w:rPr>
          <w:rFonts w:ascii="Arial" w:eastAsia="Times New Roman" w:hAnsi="Arial" w:cs="Arial"/>
          <w:sz w:val="20"/>
          <w:szCs w:val="20"/>
          <w:lang w:val="sv-FI"/>
        </w:rPr>
      </w:pPr>
    </w:p>
    <w:p w:rsidR="004115B6" w:rsidRPr="00A56263" w:rsidRDefault="004115B6" w:rsidP="004115B6">
      <w:pPr>
        <w:spacing w:after="0" w:line="360" w:lineRule="auto"/>
        <w:jc w:val="both"/>
        <w:rPr>
          <w:rFonts w:ascii="Arial" w:eastAsia="Times New Roman" w:hAnsi="Arial" w:cs="Arial"/>
          <w:sz w:val="20"/>
          <w:szCs w:val="20"/>
          <w:lang w:val="sr-Cyrl-RS"/>
        </w:rPr>
      </w:pPr>
      <w:r w:rsidRPr="004115B6">
        <w:rPr>
          <w:rFonts w:ascii="Arial" w:eastAsia="Times New Roman" w:hAnsi="Arial" w:cs="Arial"/>
          <w:sz w:val="20"/>
          <w:szCs w:val="20"/>
          <w:lang w:val="sv-FI"/>
        </w:rPr>
        <w:t xml:space="preserve">Radno zakonodavstvo BiH kao specifično pravo zaposlenih reguliše pitanje zaštite majčinstva kao značajnog dela sveobuhvatne oblasti zaštite porodice sa decom. Na nivou BiH zaštita majčinstva regulisana je odredbama  </w:t>
      </w:r>
      <w:r w:rsidRPr="004115B6">
        <w:rPr>
          <w:rFonts w:ascii="Arial" w:eastAsia="Times New Roman" w:hAnsi="Arial" w:cs="Arial"/>
          <w:i/>
          <w:iCs/>
          <w:sz w:val="20"/>
          <w:szCs w:val="20"/>
          <w:lang w:val="sv-FI"/>
        </w:rPr>
        <w:t>Zakona o radu u institucijama Bosne i Hercegovine</w:t>
      </w:r>
      <w:r w:rsidRPr="00A56263">
        <w:rPr>
          <w:rStyle w:val="FootnoteReference"/>
          <w:rFonts w:ascii="Arial" w:eastAsia="Times New Roman" w:hAnsi="Arial" w:cs="Arial"/>
          <w:sz w:val="20"/>
          <w:szCs w:val="20"/>
        </w:rPr>
        <w:footnoteReference w:id="8"/>
      </w:r>
      <w:r w:rsidRPr="004115B6">
        <w:rPr>
          <w:rFonts w:ascii="Arial" w:eastAsia="Times New Roman" w:hAnsi="Arial" w:cs="Arial"/>
          <w:sz w:val="20"/>
          <w:szCs w:val="20"/>
          <w:lang w:val="sv-FI"/>
        </w:rPr>
        <w:t xml:space="preserve">. </w:t>
      </w:r>
      <w:r w:rsidRPr="00A56263">
        <w:rPr>
          <w:rFonts w:ascii="Arial" w:eastAsia="Times New Roman" w:hAnsi="Arial" w:cs="Arial"/>
          <w:sz w:val="20"/>
          <w:szCs w:val="20"/>
          <w:lang w:val="sr-Latn-BA"/>
        </w:rPr>
        <w:t>O</w:t>
      </w:r>
      <w:r>
        <w:rPr>
          <w:rFonts w:ascii="Arial" w:eastAsia="Times New Roman" w:hAnsi="Arial" w:cs="Arial"/>
          <w:sz w:val="20"/>
          <w:szCs w:val="20"/>
          <w:lang w:val="sr-Latn-BA"/>
        </w:rPr>
        <w:t>va</w:t>
      </w:r>
      <w:r w:rsidRPr="00A56263">
        <w:rPr>
          <w:rFonts w:ascii="Arial" w:eastAsia="Times New Roman" w:hAnsi="Arial" w:cs="Arial"/>
          <w:sz w:val="20"/>
          <w:szCs w:val="20"/>
          <w:lang w:val="sr-Latn-BA"/>
        </w:rPr>
        <w:t xml:space="preserve"> </w:t>
      </w:r>
      <w:r>
        <w:rPr>
          <w:rFonts w:ascii="Arial" w:eastAsia="Times New Roman" w:hAnsi="Arial" w:cs="Arial"/>
          <w:sz w:val="20"/>
          <w:szCs w:val="20"/>
          <w:lang w:val="sr-Latn-BA"/>
        </w:rPr>
        <w:t>oblast</w:t>
      </w:r>
      <w:r w:rsidRPr="00A56263">
        <w:rPr>
          <w:rFonts w:ascii="Arial" w:eastAsia="Times New Roman" w:hAnsi="Arial" w:cs="Arial"/>
          <w:sz w:val="20"/>
          <w:szCs w:val="20"/>
          <w:lang w:val="sr-Latn-BA"/>
        </w:rPr>
        <w:t xml:space="preserve"> </w:t>
      </w:r>
      <w:r>
        <w:rPr>
          <w:rFonts w:ascii="Arial" w:eastAsia="Times New Roman" w:hAnsi="Arial" w:cs="Arial"/>
          <w:sz w:val="20"/>
          <w:szCs w:val="20"/>
          <w:lang w:val="sr-Latn-BA"/>
        </w:rPr>
        <w:t>je</w:t>
      </w:r>
      <w:r w:rsidRPr="00A56263">
        <w:rPr>
          <w:rFonts w:ascii="Arial" w:eastAsia="Times New Roman" w:hAnsi="Arial" w:cs="Arial"/>
          <w:sz w:val="20"/>
          <w:szCs w:val="20"/>
          <w:lang w:val="sr-Latn-BA"/>
        </w:rPr>
        <w:t xml:space="preserve"> </w:t>
      </w:r>
      <w:r>
        <w:rPr>
          <w:rFonts w:ascii="Arial" w:eastAsia="Times New Roman" w:hAnsi="Arial" w:cs="Arial"/>
          <w:sz w:val="20"/>
          <w:szCs w:val="20"/>
          <w:lang w:val="sr-Latn-BA"/>
        </w:rPr>
        <w:t>u</w:t>
      </w:r>
      <w:r w:rsidRPr="00A56263">
        <w:rPr>
          <w:rFonts w:ascii="Arial" w:eastAsia="Times New Roman" w:hAnsi="Arial" w:cs="Arial"/>
          <w:sz w:val="20"/>
          <w:szCs w:val="20"/>
          <w:lang w:val="sr-Latn-BA"/>
        </w:rPr>
        <w:t xml:space="preserve"> </w:t>
      </w:r>
      <w:r>
        <w:rPr>
          <w:rFonts w:ascii="Arial" w:eastAsia="Times New Roman" w:hAnsi="Arial" w:cs="Arial"/>
          <w:sz w:val="20"/>
          <w:szCs w:val="20"/>
          <w:lang w:val="sr-Latn-BA"/>
        </w:rPr>
        <w:t>nadležnosti</w:t>
      </w:r>
      <w:r w:rsidRPr="00A56263">
        <w:rPr>
          <w:rFonts w:ascii="Arial" w:eastAsia="Times New Roman" w:hAnsi="Arial" w:cs="Arial"/>
          <w:sz w:val="20"/>
          <w:szCs w:val="20"/>
          <w:lang w:val="sr-Latn-BA"/>
        </w:rPr>
        <w:t xml:space="preserve"> </w:t>
      </w:r>
      <w:r>
        <w:rPr>
          <w:rFonts w:ascii="Arial" w:eastAsia="Times New Roman" w:hAnsi="Arial" w:cs="Arial"/>
          <w:sz w:val="20"/>
          <w:szCs w:val="20"/>
          <w:lang w:val="sr-Latn-BA"/>
        </w:rPr>
        <w:t>oba</w:t>
      </w:r>
      <w:r w:rsidRPr="00A56263">
        <w:rPr>
          <w:rFonts w:ascii="Arial" w:eastAsia="Times New Roman" w:hAnsi="Arial" w:cs="Arial"/>
          <w:sz w:val="20"/>
          <w:szCs w:val="20"/>
          <w:lang w:val="sr-Latn-BA"/>
        </w:rPr>
        <w:t xml:space="preserve"> </w:t>
      </w:r>
      <w:r>
        <w:rPr>
          <w:rFonts w:ascii="Arial" w:eastAsia="Times New Roman" w:hAnsi="Arial" w:cs="Arial"/>
          <w:sz w:val="20"/>
          <w:szCs w:val="20"/>
          <w:lang w:val="sr-Latn-BA"/>
        </w:rPr>
        <w:t>entiteta</w:t>
      </w:r>
      <w:r w:rsidRPr="00A56263">
        <w:rPr>
          <w:rFonts w:ascii="Arial" w:eastAsia="Times New Roman" w:hAnsi="Arial" w:cs="Arial"/>
          <w:sz w:val="20"/>
          <w:szCs w:val="20"/>
          <w:lang w:val="sr-Latn-BA"/>
        </w:rPr>
        <w:t xml:space="preserve"> </w:t>
      </w:r>
      <w:r>
        <w:rPr>
          <w:rFonts w:ascii="Arial" w:eastAsia="Times New Roman" w:hAnsi="Arial" w:cs="Arial"/>
          <w:sz w:val="20"/>
          <w:szCs w:val="20"/>
          <w:lang w:val="sr-Latn-BA"/>
        </w:rPr>
        <w:t>stoga</w:t>
      </w:r>
      <w:r w:rsidRPr="00A56263">
        <w:rPr>
          <w:rFonts w:ascii="Arial" w:eastAsia="Times New Roman" w:hAnsi="Arial" w:cs="Arial"/>
          <w:sz w:val="20"/>
          <w:szCs w:val="20"/>
          <w:lang w:val="sr-Latn-BA"/>
        </w:rPr>
        <w:t xml:space="preserve"> </w:t>
      </w:r>
      <w:r>
        <w:rPr>
          <w:rFonts w:ascii="Arial" w:eastAsia="Times New Roman" w:hAnsi="Arial" w:cs="Arial"/>
          <w:sz w:val="20"/>
          <w:szCs w:val="20"/>
          <w:lang w:val="sr-Latn-BA"/>
        </w:rPr>
        <w:t>su</w:t>
      </w:r>
      <w:r w:rsidRPr="00A56263">
        <w:rPr>
          <w:rFonts w:ascii="Arial" w:eastAsia="Times New Roman" w:hAnsi="Arial" w:cs="Arial"/>
          <w:sz w:val="20"/>
          <w:szCs w:val="20"/>
          <w:lang w:val="sr-Latn-BA"/>
        </w:rPr>
        <w:t xml:space="preserve"> </w:t>
      </w:r>
      <w:r>
        <w:rPr>
          <w:rFonts w:ascii="Arial" w:eastAsia="Times New Roman" w:hAnsi="Arial" w:cs="Arial"/>
          <w:sz w:val="20"/>
          <w:szCs w:val="20"/>
          <w:lang w:val="sr-Latn-BA"/>
        </w:rPr>
        <w:t>relevantne</w:t>
      </w:r>
      <w:r w:rsidRPr="00A56263">
        <w:rPr>
          <w:rFonts w:ascii="Arial" w:eastAsia="Times New Roman" w:hAnsi="Arial" w:cs="Arial"/>
          <w:sz w:val="20"/>
          <w:szCs w:val="20"/>
          <w:lang w:val="sr-Latn-BA"/>
        </w:rPr>
        <w:t xml:space="preserve"> </w:t>
      </w:r>
      <w:r>
        <w:rPr>
          <w:rFonts w:ascii="Arial" w:eastAsia="Times New Roman" w:hAnsi="Arial" w:cs="Arial"/>
          <w:sz w:val="20"/>
          <w:szCs w:val="20"/>
          <w:lang w:val="sr-Latn-BA"/>
        </w:rPr>
        <w:t>odredbe</w:t>
      </w:r>
      <w:r w:rsidRPr="00A56263">
        <w:rPr>
          <w:rFonts w:ascii="Arial" w:eastAsia="Times New Roman" w:hAnsi="Arial" w:cs="Arial"/>
          <w:sz w:val="20"/>
          <w:szCs w:val="20"/>
          <w:lang w:val="sr-Latn-BA"/>
        </w:rPr>
        <w:t xml:space="preserve"> </w:t>
      </w:r>
      <w:r>
        <w:rPr>
          <w:rFonts w:ascii="Arial" w:eastAsia="Times New Roman" w:hAnsi="Arial" w:cs="Arial"/>
          <w:i/>
          <w:iCs/>
          <w:sz w:val="20"/>
          <w:szCs w:val="20"/>
          <w:lang w:val="sr-Latn-BA"/>
        </w:rPr>
        <w:t>Zakona</w:t>
      </w:r>
      <w:r w:rsidRPr="00A56263">
        <w:rPr>
          <w:rFonts w:ascii="Arial" w:eastAsia="Times New Roman" w:hAnsi="Arial" w:cs="Arial"/>
          <w:i/>
          <w:iCs/>
          <w:sz w:val="20"/>
          <w:szCs w:val="20"/>
          <w:lang w:val="sr-Latn-BA"/>
        </w:rPr>
        <w:t xml:space="preserve"> </w:t>
      </w:r>
      <w:r>
        <w:rPr>
          <w:rFonts w:ascii="Arial" w:eastAsia="Times New Roman" w:hAnsi="Arial" w:cs="Arial"/>
          <w:i/>
          <w:iCs/>
          <w:sz w:val="20"/>
          <w:szCs w:val="20"/>
          <w:lang w:val="sr-Latn-BA"/>
        </w:rPr>
        <w:t>o</w:t>
      </w:r>
      <w:r w:rsidRPr="00A56263">
        <w:rPr>
          <w:rFonts w:ascii="Arial" w:eastAsia="Times New Roman" w:hAnsi="Arial" w:cs="Arial"/>
          <w:i/>
          <w:iCs/>
          <w:sz w:val="20"/>
          <w:szCs w:val="20"/>
          <w:lang w:val="sr-Latn-BA"/>
        </w:rPr>
        <w:t xml:space="preserve"> </w:t>
      </w:r>
      <w:r>
        <w:rPr>
          <w:rFonts w:ascii="Arial" w:eastAsia="Times New Roman" w:hAnsi="Arial" w:cs="Arial"/>
          <w:i/>
          <w:iCs/>
          <w:sz w:val="20"/>
          <w:szCs w:val="20"/>
          <w:lang w:val="sr-Latn-BA"/>
        </w:rPr>
        <w:t>radu</w:t>
      </w:r>
      <w:r w:rsidRPr="00A56263">
        <w:rPr>
          <w:rFonts w:ascii="Arial" w:eastAsia="Times New Roman" w:hAnsi="Arial" w:cs="Arial"/>
          <w:i/>
          <w:iCs/>
          <w:sz w:val="20"/>
          <w:szCs w:val="20"/>
          <w:lang w:val="sr-Latn-BA"/>
        </w:rPr>
        <w:t xml:space="preserve"> </w:t>
      </w:r>
      <w:r>
        <w:rPr>
          <w:rFonts w:ascii="Arial" w:eastAsia="Times New Roman" w:hAnsi="Arial" w:cs="Arial"/>
          <w:i/>
          <w:iCs/>
          <w:sz w:val="20"/>
          <w:szCs w:val="20"/>
          <w:lang w:val="sr-Latn-BA"/>
        </w:rPr>
        <w:t>Federacije</w:t>
      </w:r>
      <w:r w:rsidRPr="00A56263">
        <w:rPr>
          <w:rFonts w:ascii="Arial" w:eastAsia="Times New Roman" w:hAnsi="Arial" w:cs="Arial"/>
          <w:i/>
          <w:iCs/>
          <w:sz w:val="20"/>
          <w:szCs w:val="20"/>
          <w:lang w:val="sr-Latn-BA"/>
        </w:rPr>
        <w:t xml:space="preserve"> </w:t>
      </w:r>
      <w:r>
        <w:rPr>
          <w:rFonts w:ascii="Arial" w:eastAsia="Times New Roman" w:hAnsi="Arial" w:cs="Arial"/>
          <w:i/>
          <w:iCs/>
          <w:sz w:val="20"/>
          <w:szCs w:val="20"/>
          <w:lang w:val="sr-Latn-BA"/>
        </w:rPr>
        <w:t>Bosne</w:t>
      </w:r>
      <w:r w:rsidRPr="00A56263">
        <w:rPr>
          <w:rFonts w:ascii="Arial" w:eastAsia="Times New Roman" w:hAnsi="Arial" w:cs="Arial"/>
          <w:i/>
          <w:iCs/>
          <w:sz w:val="20"/>
          <w:szCs w:val="20"/>
          <w:lang w:val="sr-Latn-BA"/>
        </w:rPr>
        <w:t xml:space="preserve"> </w:t>
      </w:r>
      <w:r>
        <w:rPr>
          <w:rFonts w:ascii="Arial" w:eastAsia="Times New Roman" w:hAnsi="Arial" w:cs="Arial"/>
          <w:i/>
          <w:iCs/>
          <w:sz w:val="20"/>
          <w:szCs w:val="20"/>
          <w:lang w:val="sr-Latn-BA"/>
        </w:rPr>
        <w:t>i</w:t>
      </w:r>
      <w:r w:rsidRPr="00A56263">
        <w:rPr>
          <w:rFonts w:ascii="Arial" w:eastAsia="Times New Roman" w:hAnsi="Arial" w:cs="Arial"/>
          <w:i/>
          <w:iCs/>
          <w:sz w:val="20"/>
          <w:szCs w:val="20"/>
          <w:lang w:val="sr-Latn-BA"/>
        </w:rPr>
        <w:t xml:space="preserve"> </w:t>
      </w:r>
      <w:r>
        <w:rPr>
          <w:rFonts w:ascii="Arial" w:eastAsia="Times New Roman" w:hAnsi="Arial" w:cs="Arial"/>
          <w:i/>
          <w:iCs/>
          <w:sz w:val="20"/>
          <w:szCs w:val="20"/>
          <w:lang w:val="sr-Latn-BA"/>
        </w:rPr>
        <w:t>Hercegovine</w:t>
      </w:r>
      <w:r w:rsidRPr="00A56263">
        <w:rPr>
          <w:rStyle w:val="FootnoteReference"/>
          <w:rFonts w:ascii="Arial" w:eastAsia="Times New Roman" w:hAnsi="Arial" w:cs="Arial"/>
          <w:sz w:val="20"/>
          <w:szCs w:val="20"/>
          <w:lang w:val="sr-Latn-BA"/>
        </w:rPr>
        <w:footnoteReference w:id="9"/>
      </w:r>
      <w:r w:rsidRPr="00A56263">
        <w:rPr>
          <w:rFonts w:ascii="Arial" w:eastAsia="Times New Roman" w:hAnsi="Arial" w:cs="Arial"/>
          <w:sz w:val="20"/>
          <w:szCs w:val="20"/>
          <w:lang w:val="sr-Latn-BA"/>
        </w:rPr>
        <w:t xml:space="preserve"> </w:t>
      </w:r>
      <w:r>
        <w:rPr>
          <w:rFonts w:ascii="Arial" w:eastAsia="Times New Roman" w:hAnsi="Arial" w:cs="Arial"/>
          <w:sz w:val="20"/>
          <w:szCs w:val="20"/>
          <w:lang w:val="sr-Latn-BA"/>
        </w:rPr>
        <w:t>i</w:t>
      </w:r>
      <w:r w:rsidRPr="00A56263">
        <w:rPr>
          <w:rFonts w:ascii="Arial" w:eastAsia="Times New Roman" w:hAnsi="Arial" w:cs="Arial"/>
          <w:sz w:val="20"/>
          <w:szCs w:val="20"/>
          <w:lang w:val="sr-Latn-BA"/>
        </w:rPr>
        <w:t xml:space="preserve"> </w:t>
      </w:r>
      <w:r>
        <w:rPr>
          <w:rFonts w:ascii="Arial" w:eastAsia="Times New Roman" w:hAnsi="Arial" w:cs="Arial"/>
          <w:i/>
          <w:iCs/>
          <w:sz w:val="20"/>
          <w:szCs w:val="20"/>
          <w:lang w:val="sr-Latn-BA"/>
        </w:rPr>
        <w:t>Zakona</w:t>
      </w:r>
      <w:r w:rsidRPr="00A56263">
        <w:rPr>
          <w:rFonts w:ascii="Arial" w:eastAsia="Times New Roman" w:hAnsi="Arial" w:cs="Arial"/>
          <w:i/>
          <w:iCs/>
          <w:sz w:val="20"/>
          <w:szCs w:val="20"/>
          <w:lang w:val="sr-Latn-BA"/>
        </w:rPr>
        <w:t xml:space="preserve"> </w:t>
      </w:r>
      <w:r>
        <w:rPr>
          <w:rFonts w:ascii="Arial" w:eastAsia="Times New Roman" w:hAnsi="Arial" w:cs="Arial"/>
          <w:i/>
          <w:iCs/>
          <w:sz w:val="20"/>
          <w:szCs w:val="20"/>
          <w:lang w:val="sr-Latn-BA"/>
        </w:rPr>
        <w:t>o</w:t>
      </w:r>
      <w:r w:rsidRPr="00A56263">
        <w:rPr>
          <w:rFonts w:ascii="Arial" w:eastAsia="Times New Roman" w:hAnsi="Arial" w:cs="Arial"/>
          <w:i/>
          <w:iCs/>
          <w:sz w:val="20"/>
          <w:szCs w:val="20"/>
          <w:lang w:val="sr-Latn-BA"/>
        </w:rPr>
        <w:t xml:space="preserve"> </w:t>
      </w:r>
      <w:r>
        <w:rPr>
          <w:rFonts w:ascii="Arial" w:eastAsia="Times New Roman" w:hAnsi="Arial" w:cs="Arial"/>
          <w:i/>
          <w:iCs/>
          <w:sz w:val="20"/>
          <w:szCs w:val="20"/>
          <w:lang w:val="sr-Latn-BA"/>
        </w:rPr>
        <w:t>radu</w:t>
      </w:r>
      <w:r w:rsidRPr="00A56263">
        <w:rPr>
          <w:rFonts w:ascii="Arial" w:eastAsia="Times New Roman" w:hAnsi="Arial" w:cs="Arial"/>
          <w:i/>
          <w:iCs/>
          <w:sz w:val="20"/>
          <w:szCs w:val="20"/>
          <w:lang w:val="sr-Latn-BA"/>
        </w:rPr>
        <w:t xml:space="preserve"> </w:t>
      </w:r>
      <w:r>
        <w:rPr>
          <w:rFonts w:ascii="Arial" w:eastAsia="Times New Roman" w:hAnsi="Arial" w:cs="Arial"/>
          <w:i/>
          <w:iCs/>
          <w:sz w:val="20"/>
          <w:szCs w:val="20"/>
          <w:lang w:val="sr-Latn-BA"/>
        </w:rPr>
        <w:t>Republike</w:t>
      </w:r>
      <w:r w:rsidRPr="00A56263">
        <w:rPr>
          <w:rFonts w:ascii="Arial" w:eastAsia="Times New Roman" w:hAnsi="Arial" w:cs="Arial"/>
          <w:i/>
          <w:iCs/>
          <w:sz w:val="20"/>
          <w:szCs w:val="20"/>
          <w:lang w:val="sr-Latn-BA"/>
        </w:rPr>
        <w:t xml:space="preserve"> </w:t>
      </w:r>
      <w:r>
        <w:rPr>
          <w:rFonts w:ascii="Arial" w:eastAsia="Times New Roman" w:hAnsi="Arial" w:cs="Arial"/>
          <w:i/>
          <w:iCs/>
          <w:sz w:val="20"/>
          <w:szCs w:val="20"/>
          <w:lang w:val="sr-Latn-BA"/>
        </w:rPr>
        <w:t>Srpske</w:t>
      </w:r>
      <w:r w:rsidRPr="00A56263">
        <w:rPr>
          <w:rStyle w:val="FootnoteReference"/>
          <w:rFonts w:ascii="Arial" w:eastAsia="Times New Roman" w:hAnsi="Arial" w:cs="Arial"/>
          <w:sz w:val="20"/>
          <w:szCs w:val="20"/>
          <w:lang w:val="sr-Latn-BA"/>
        </w:rPr>
        <w:footnoteReference w:id="10"/>
      </w:r>
      <w:r w:rsidRPr="00A56263">
        <w:rPr>
          <w:rFonts w:ascii="Arial" w:eastAsia="Times New Roman" w:hAnsi="Arial" w:cs="Arial"/>
          <w:sz w:val="20"/>
          <w:szCs w:val="20"/>
          <w:lang w:val="sr-Latn-BA"/>
        </w:rPr>
        <w:t xml:space="preserve"> </w:t>
      </w:r>
      <w:r>
        <w:rPr>
          <w:rFonts w:ascii="Arial" w:eastAsia="Times New Roman" w:hAnsi="Arial" w:cs="Arial"/>
          <w:sz w:val="20"/>
          <w:szCs w:val="20"/>
          <w:lang w:val="sr-Latn-BA"/>
        </w:rPr>
        <w:t>kao</w:t>
      </w:r>
      <w:r w:rsidRPr="00A56263">
        <w:rPr>
          <w:rFonts w:ascii="Arial" w:eastAsia="Times New Roman" w:hAnsi="Arial" w:cs="Arial"/>
          <w:sz w:val="20"/>
          <w:szCs w:val="20"/>
          <w:lang w:val="sr-Latn-BA"/>
        </w:rPr>
        <w:t xml:space="preserve"> </w:t>
      </w:r>
      <w:r>
        <w:rPr>
          <w:rFonts w:ascii="Arial" w:eastAsia="Times New Roman" w:hAnsi="Arial" w:cs="Arial"/>
          <w:sz w:val="20"/>
          <w:szCs w:val="20"/>
          <w:lang w:val="sr-Latn-BA"/>
        </w:rPr>
        <w:t>i</w:t>
      </w:r>
      <w:r w:rsidRPr="00A56263">
        <w:rPr>
          <w:rFonts w:ascii="Arial" w:eastAsia="Times New Roman" w:hAnsi="Arial" w:cs="Arial"/>
          <w:sz w:val="20"/>
          <w:szCs w:val="20"/>
          <w:lang w:val="sr-Latn-BA"/>
        </w:rPr>
        <w:t xml:space="preserve"> </w:t>
      </w:r>
      <w:r>
        <w:rPr>
          <w:rFonts w:ascii="Arial" w:eastAsia="Times New Roman" w:hAnsi="Arial" w:cs="Arial"/>
          <w:i/>
          <w:iCs/>
          <w:sz w:val="20"/>
          <w:szCs w:val="20"/>
          <w:lang w:val="sr-Latn-BA"/>
        </w:rPr>
        <w:t>Zakona</w:t>
      </w:r>
      <w:r w:rsidRPr="00A56263">
        <w:rPr>
          <w:rFonts w:ascii="Arial" w:eastAsia="Times New Roman" w:hAnsi="Arial" w:cs="Arial"/>
          <w:i/>
          <w:iCs/>
          <w:sz w:val="20"/>
          <w:szCs w:val="20"/>
          <w:lang w:val="sr-Latn-BA"/>
        </w:rPr>
        <w:t xml:space="preserve"> </w:t>
      </w:r>
      <w:r>
        <w:rPr>
          <w:rFonts w:ascii="Arial" w:eastAsia="Times New Roman" w:hAnsi="Arial" w:cs="Arial"/>
          <w:i/>
          <w:iCs/>
          <w:sz w:val="20"/>
          <w:szCs w:val="20"/>
          <w:lang w:val="sr-Latn-BA"/>
        </w:rPr>
        <w:t>o</w:t>
      </w:r>
      <w:r w:rsidRPr="00A56263">
        <w:rPr>
          <w:rFonts w:ascii="Arial" w:eastAsia="Times New Roman" w:hAnsi="Arial" w:cs="Arial"/>
          <w:i/>
          <w:iCs/>
          <w:sz w:val="20"/>
          <w:szCs w:val="20"/>
          <w:lang w:val="sr-Latn-BA"/>
        </w:rPr>
        <w:t xml:space="preserve"> </w:t>
      </w:r>
      <w:r>
        <w:rPr>
          <w:rFonts w:ascii="Arial" w:eastAsia="Times New Roman" w:hAnsi="Arial" w:cs="Arial"/>
          <w:i/>
          <w:iCs/>
          <w:sz w:val="20"/>
          <w:szCs w:val="20"/>
          <w:lang w:val="sr-Latn-BA"/>
        </w:rPr>
        <w:t>radu</w:t>
      </w:r>
      <w:r w:rsidRPr="00A56263">
        <w:rPr>
          <w:rFonts w:ascii="Arial" w:eastAsia="Times New Roman" w:hAnsi="Arial" w:cs="Arial"/>
          <w:i/>
          <w:iCs/>
          <w:sz w:val="20"/>
          <w:szCs w:val="20"/>
          <w:lang w:val="sr-Latn-BA"/>
        </w:rPr>
        <w:t xml:space="preserve"> </w:t>
      </w:r>
      <w:r>
        <w:rPr>
          <w:rFonts w:ascii="Arial" w:eastAsia="Times New Roman" w:hAnsi="Arial" w:cs="Arial"/>
          <w:i/>
          <w:iCs/>
          <w:sz w:val="20"/>
          <w:szCs w:val="20"/>
          <w:lang w:val="sr-Latn-BA"/>
        </w:rPr>
        <w:t>Brčko</w:t>
      </w:r>
      <w:r w:rsidRPr="00A56263">
        <w:rPr>
          <w:rFonts w:ascii="Arial" w:eastAsia="Times New Roman" w:hAnsi="Arial" w:cs="Arial"/>
          <w:i/>
          <w:iCs/>
          <w:sz w:val="20"/>
          <w:szCs w:val="20"/>
          <w:lang w:val="sr-Latn-BA"/>
        </w:rPr>
        <w:t xml:space="preserve"> </w:t>
      </w:r>
      <w:r>
        <w:rPr>
          <w:rFonts w:ascii="Arial" w:eastAsia="Times New Roman" w:hAnsi="Arial" w:cs="Arial"/>
          <w:i/>
          <w:iCs/>
          <w:sz w:val="20"/>
          <w:szCs w:val="20"/>
          <w:lang w:val="sr-Latn-BA"/>
        </w:rPr>
        <w:t>Distrikta</w:t>
      </w:r>
      <w:r w:rsidRPr="00A56263">
        <w:rPr>
          <w:rFonts w:ascii="Arial" w:eastAsia="Times New Roman" w:hAnsi="Arial" w:cs="Arial"/>
          <w:i/>
          <w:iCs/>
          <w:sz w:val="20"/>
          <w:szCs w:val="20"/>
          <w:lang w:val="sr-Latn-BA"/>
        </w:rPr>
        <w:t xml:space="preserve"> </w:t>
      </w:r>
      <w:r>
        <w:rPr>
          <w:rFonts w:ascii="Arial" w:eastAsia="Times New Roman" w:hAnsi="Arial" w:cs="Arial"/>
          <w:i/>
          <w:iCs/>
          <w:sz w:val="20"/>
          <w:szCs w:val="20"/>
          <w:lang w:val="sr-Latn-BA"/>
        </w:rPr>
        <w:t>Bosne</w:t>
      </w:r>
      <w:r w:rsidRPr="00A56263">
        <w:rPr>
          <w:rFonts w:ascii="Arial" w:eastAsia="Times New Roman" w:hAnsi="Arial" w:cs="Arial"/>
          <w:i/>
          <w:iCs/>
          <w:sz w:val="20"/>
          <w:szCs w:val="20"/>
          <w:lang w:val="sr-Latn-BA"/>
        </w:rPr>
        <w:t xml:space="preserve"> </w:t>
      </w:r>
      <w:r>
        <w:rPr>
          <w:rFonts w:ascii="Arial" w:eastAsia="Times New Roman" w:hAnsi="Arial" w:cs="Arial"/>
          <w:i/>
          <w:iCs/>
          <w:sz w:val="20"/>
          <w:szCs w:val="20"/>
          <w:lang w:val="sr-Latn-BA"/>
        </w:rPr>
        <w:t>i</w:t>
      </w:r>
      <w:r w:rsidRPr="00A56263">
        <w:rPr>
          <w:rFonts w:ascii="Arial" w:eastAsia="Times New Roman" w:hAnsi="Arial" w:cs="Arial"/>
          <w:i/>
          <w:iCs/>
          <w:sz w:val="20"/>
          <w:szCs w:val="20"/>
          <w:lang w:val="sr-Latn-BA"/>
        </w:rPr>
        <w:t xml:space="preserve"> </w:t>
      </w:r>
      <w:r>
        <w:rPr>
          <w:rFonts w:ascii="Arial" w:eastAsia="Times New Roman" w:hAnsi="Arial" w:cs="Arial"/>
          <w:i/>
          <w:iCs/>
          <w:sz w:val="20"/>
          <w:szCs w:val="20"/>
          <w:lang w:val="sr-Latn-BA"/>
        </w:rPr>
        <w:t>Hercegovine</w:t>
      </w:r>
      <w:r w:rsidRPr="00A56263">
        <w:rPr>
          <w:rStyle w:val="FootnoteReference"/>
          <w:rFonts w:ascii="Arial" w:eastAsia="Times New Roman" w:hAnsi="Arial" w:cs="Arial"/>
          <w:sz w:val="20"/>
          <w:szCs w:val="20"/>
          <w:lang w:val="sr-Latn-BA"/>
        </w:rPr>
        <w:footnoteReference w:id="11"/>
      </w:r>
      <w:r w:rsidRPr="00A56263">
        <w:rPr>
          <w:rFonts w:ascii="Arial" w:eastAsia="Times New Roman" w:hAnsi="Arial" w:cs="Arial"/>
          <w:sz w:val="20"/>
          <w:szCs w:val="20"/>
          <w:lang w:val="sr-Latn-BA"/>
        </w:rPr>
        <w:t>.</w:t>
      </w:r>
    </w:p>
    <w:p w:rsidR="004115B6" w:rsidRPr="00A56263" w:rsidRDefault="004115B6" w:rsidP="004115B6">
      <w:pPr>
        <w:spacing w:after="0"/>
        <w:jc w:val="both"/>
        <w:rPr>
          <w:rFonts w:ascii="Arial" w:eastAsia="Times New Roman" w:hAnsi="Arial" w:cs="Arial"/>
          <w:sz w:val="20"/>
          <w:szCs w:val="20"/>
          <w:lang w:val="sr-Cyrl-RS"/>
        </w:rPr>
      </w:pPr>
    </w:p>
    <w:p w:rsidR="004115B6" w:rsidRPr="004115B6" w:rsidRDefault="004115B6" w:rsidP="004115B6">
      <w:pPr>
        <w:spacing w:line="360" w:lineRule="auto"/>
        <w:jc w:val="both"/>
        <w:rPr>
          <w:rFonts w:ascii="Arial" w:eastAsia="Times New Roman" w:hAnsi="Arial" w:cs="Arial"/>
          <w:sz w:val="20"/>
          <w:szCs w:val="20"/>
          <w:lang w:val="sr-Cyrl-RS"/>
        </w:rPr>
      </w:pPr>
      <w:r>
        <w:rPr>
          <w:rFonts w:ascii="Arial" w:eastAsia="Times New Roman" w:hAnsi="Arial" w:cs="Arial"/>
          <w:sz w:val="20"/>
          <w:szCs w:val="20"/>
          <w:lang w:val="ru-RU"/>
        </w:rPr>
        <w:t>Radnopravni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polo</w:t>
      </w:r>
      <w:r w:rsidRPr="004115B6">
        <w:rPr>
          <w:rFonts w:ascii="Arial" w:eastAsia="Times New Roman" w:hAnsi="Arial" w:cs="Arial"/>
          <w:sz w:val="20"/>
          <w:szCs w:val="20"/>
          <w:lang w:val="sr-Cyrl-RS"/>
        </w:rPr>
        <w:t>ž</w:t>
      </w:r>
      <w:r>
        <w:rPr>
          <w:rFonts w:ascii="Arial" w:eastAsia="Times New Roman" w:hAnsi="Arial" w:cs="Arial"/>
          <w:sz w:val="20"/>
          <w:szCs w:val="20"/>
          <w:lang w:val="ru-RU"/>
        </w:rPr>
        <w:t>aj</w:t>
      </w:r>
      <w:r w:rsidRPr="004115B6">
        <w:rPr>
          <w:rFonts w:ascii="Arial" w:eastAsia="Times New Roman" w:hAnsi="Arial" w:cs="Arial"/>
          <w:sz w:val="20"/>
          <w:szCs w:val="20"/>
          <w:lang w:val="sr-Cyrl-RS"/>
        </w:rPr>
        <w:t xml:space="preserve"> ž</w:t>
      </w:r>
      <w:r>
        <w:rPr>
          <w:rFonts w:ascii="Arial" w:eastAsia="Times New Roman" w:hAnsi="Arial" w:cs="Arial"/>
          <w:sz w:val="20"/>
          <w:szCs w:val="20"/>
          <w:lang w:val="ru-RU"/>
        </w:rPr>
        <w:t>ene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regulisan</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je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normama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koje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va</w:t>
      </w:r>
      <w:r w:rsidRPr="004115B6">
        <w:rPr>
          <w:rFonts w:ascii="Arial" w:eastAsia="Times New Roman" w:hAnsi="Arial" w:cs="Arial"/>
          <w:sz w:val="20"/>
          <w:szCs w:val="20"/>
          <w:lang w:val="sr-Cyrl-RS"/>
        </w:rPr>
        <w:t>ž</w:t>
      </w:r>
      <w:r>
        <w:rPr>
          <w:rFonts w:ascii="Arial" w:eastAsia="Times New Roman" w:hAnsi="Arial" w:cs="Arial"/>
          <w:sz w:val="20"/>
          <w:szCs w:val="20"/>
          <w:lang w:val="ru-RU"/>
        </w:rPr>
        <w:t>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za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sve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radnike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ali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posebnim</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normama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koje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va</w:t>
      </w:r>
      <w:r w:rsidRPr="004115B6">
        <w:rPr>
          <w:rFonts w:ascii="Arial" w:eastAsia="Times New Roman" w:hAnsi="Arial" w:cs="Arial"/>
          <w:sz w:val="20"/>
          <w:szCs w:val="20"/>
          <w:lang w:val="sr-Cyrl-RS"/>
        </w:rPr>
        <w:t>ž</w:t>
      </w:r>
      <w:r>
        <w:rPr>
          <w:rFonts w:ascii="Arial" w:eastAsia="Times New Roman" w:hAnsi="Arial" w:cs="Arial"/>
          <w:sz w:val="20"/>
          <w:szCs w:val="20"/>
          <w:lang w:val="ru-RU"/>
        </w:rPr>
        <w:t>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samo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za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zaposlene</w:t>
      </w:r>
      <w:r w:rsidRPr="004115B6">
        <w:rPr>
          <w:rFonts w:ascii="Arial" w:eastAsia="Times New Roman" w:hAnsi="Arial" w:cs="Arial"/>
          <w:sz w:val="20"/>
          <w:szCs w:val="20"/>
          <w:lang w:val="sr-Cyrl-RS"/>
        </w:rPr>
        <w:t xml:space="preserve"> ž</w:t>
      </w:r>
      <w:r>
        <w:rPr>
          <w:rFonts w:ascii="Arial" w:eastAsia="Times New Roman" w:hAnsi="Arial" w:cs="Arial"/>
          <w:sz w:val="20"/>
          <w:szCs w:val="20"/>
          <w:lang w:val="ru-RU"/>
        </w:rPr>
        <w:t>ene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okviru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posebnih</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normi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koje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reguli</w:t>
      </w:r>
      <w:r w:rsidRPr="004115B6">
        <w:rPr>
          <w:rFonts w:ascii="Arial" w:eastAsia="Times New Roman" w:hAnsi="Arial" w:cs="Arial"/>
          <w:sz w:val="20"/>
          <w:szCs w:val="20"/>
          <w:lang w:val="sr-Cyrl-RS"/>
        </w:rPr>
        <w:t>š</w:t>
      </w:r>
      <w:r>
        <w:rPr>
          <w:rFonts w:ascii="Arial" w:eastAsia="Times New Roman" w:hAnsi="Arial" w:cs="Arial"/>
          <w:sz w:val="20"/>
          <w:szCs w:val="20"/>
          <w:lang w:val="ru-RU"/>
        </w:rPr>
        <w:t>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rad</w:t>
      </w:r>
      <w:r w:rsidRPr="004115B6">
        <w:rPr>
          <w:rFonts w:ascii="Arial" w:eastAsia="Times New Roman" w:hAnsi="Arial" w:cs="Arial"/>
          <w:sz w:val="20"/>
          <w:szCs w:val="20"/>
          <w:lang w:val="sr-Cyrl-RS"/>
        </w:rPr>
        <w:t xml:space="preserve"> ž</w:t>
      </w:r>
      <w:r>
        <w:rPr>
          <w:rFonts w:ascii="Arial" w:eastAsia="Times New Roman" w:hAnsi="Arial" w:cs="Arial"/>
          <w:sz w:val="20"/>
          <w:szCs w:val="20"/>
          <w:lang w:val="ru-RU"/>
        </w:rPr>
        <w:t>ena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najvi</w:t>
      </w:r>
      <w:r w:rsidRPr="004115B6">
        <w:rPr>
          <w:rFonts w:ascii="Arial" w:eastAsia="Times New Roman" w:hAnsi="Arial" w:cs="Arial"/>
          <w:sz w:val="20"/>
          <w:szCs w:val="20"/>
          <w:lang w:val="sr-Cyrl-RS"/>
        </w:rPr>
        <w:t>š</w:t>
      </w:r>
      <w:r>
        <w:rPr>
          <w:rFonts w:ascii="Arial" w:eastAsia="Times New Roman" w:hAnsi="Arial" w:cs="Arial"/>
          <w:sz w:val="20"/>
          <w:szCs w:val="20"/>
          <w:lang w:val="ru-RU"/>
        </w:rPr>
        <w:t>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tih</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normi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propisuje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za</w:t>
      </w:r>
      <w:r w:rsidRPr="004115B6">
        <w:rPr>
          <w:rFonts w:ascii="Arial" w:eastAsia="Times New Roman" w:hAnsi="Arial" w:cs="Arial"/>
          <w:sz w:val="20"/>
          <w:szCs w:val="20"/>
          <w:lang w:val="sr-Cyrl-RS"/>
        </w:rPr>
        <w:t>š</w:t>
      </w:r>
      <w:r>
        <w:rPr>
          <w:rFonts w:ascii="Arial" w:eastAsia="Times New Roman" w:hAnsi="Arial" w:cs="Arial"/>
          <w:sz w:val="20"/>
          <w:szCs w:val="20"/>
          <w:lang w:val="ru-RU"/>
        </w:rPr>
        <w:t>titu</w:t>
      </w:r>
      <w:r w:rsidRPr="004115B6">
        <w:rPr>
          <w:rFonts w:ascii="Arial" w:eastAsia="Times New Roman" w:hAnsi="Arial" w:cs="Arial"/>
          <w:sz w:val="20"/>
          <w:szCs w:val="20"/>
          <w:lang w:val="sr-Cyrl-RS"/>
        </w:rPr>
        <w:t xml:space="preserve"> ž</w:t>
      </w:r>
      <w:r>
        <w:rPr>
          <w:rFonts w:ascii="Arial" w:eastAsia="Times New Roman" w:hAnsi="Arial" w:cs="Arial"/>
          <w:sz w:val="20"/>
          <w:szCs w:val="20"/>
          <w:lang w:val="ru-RU"/>
        </w:rPr>
        <w:t>ene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vezi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sa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maj</w:t>
      </w:r>
      <w:r w:rsidRPr="004115B6">
        <w:rPr>
          <w:rFonts w:ascii="Arial" w:eastAsia="Times New Roman" w:hAnsi="Arial" w:cs="Arial"/>
          <w:sz w:val="20"/>
          <w:szCs w:val="20"/>
          <w:lang w:val="sr-Cyrl-RS"/>
        </w:rPr>
        <w:t>č</w:t>
      </w:r>
      <w:r>
        <w:rPr>
          <w:rFonts w:ascii="Arial" w:eastAsia="Times New Roman" w:hAnsi="Arial" w:cs="Arial"/>
          <w:sz w:val="20"/>
          <w:szCs w:val="20"/>
          <w:lang w:val="ru-RU"/>
        </w:rPr>
        <w:t>instvom</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Odredba</w:t>
      </w:r>
      <w:r w:rsidRPr="004115B6">
        <w:rPr>
          <w:rFonts w:ascii="Arial" w:eastAsia="Times New Roman" w:hAnsi="Arial" w:cs="Arial"/>
          <w:sz w:val="20"/>
          <w:szCs w:val="20"/>
          <w:lang w:val="sr-Cyrl-RS"/>
        </w:rPr>
        <w:t xml:space="preserve"> č</w:t>
      </w:r>
      <w:r>
        <w:rPr>
          <w:rFonts w:ascii="Arial" w:eastAsia="Times New Roman" w:hAnsi="Arial" w:cs="Arial"/>
          <w:sz w:val="20"/>
          <w:szCs w:val="20"/>
          <w:lang w:val="ru-RU"/>
        </w:rPr>
        <w:t>lana</w:t>
      </w:r>
      <w:r w:rsidRPr="004115B6">
        <w:rPr>
          <w:rFonts w:ascii="Arial" w:eastAsia="Times New Roman" w:hAnsi="Arial" w:cs="Arial"/>
          <w:sz w:val="20"/>
          <w:szCs w:val="20"/>
          <w:lang w:val="sr-Cyrl-RS"/>
        </w:rPr>
        <w:t xml:space="preserve"> 60. </w:t>
      </w:r>
      <w:r>
        <w:rPr>
          <w:rFonts w:ascii="Arial" w:eastAsia="Times New Roman" w:hAnsi="Arial" w:cs="Arial"/>
          <w:sz w:val="20"/>
          <w:szCs w:val="20"/>
          <w:lang w:val="ru-RU"/>
        </w:rPr>
        <w:t>Zakona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radu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Federacije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BiH</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usmerena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je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posebno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za</w:t>
      </w:r>
      <w:r w:rsidRPr="004115B6">
        <w:rPr>
          <w:rFonts w:ascii="Arial" w:eastAsia="Times New Roman" w:hAnsi="Arial" w:cs="Arial"/>
          <w:sz w:val="20"/>
          <w:szCs w:val="20"/>
          <w:lang w:val="sr-Cyrl-RS"/>
        </w:rPr>
        <w:t>š</w:t>
      </w:r>
      <w:r>
        <w:rPr>
          <w:rFonts w:ascii="Arial" w:eastAsia="Times New Roman" w:hAnsi="Arial" w:cs="Arial"/>
          <w:sz w:val="20"/>
          <w:szCs w:val="20"/>
          <w:lang w:val="ru-RU"/>
        </w:rPr>
        <w:t>titu</w:t>
      </w:r>
      <w:r w:rsidRPr="004115B6">
        <w:rPr>
          <w:rFonts w:ascii="Arial" w:eastAsia="Times New Roman" w:hAnsi="Arial" w:cs="Arial"/>
          <w:sz w:val="20"/>
          <w:szCs w:val="20"/>
          <w:lang w:val="sr-Cyrl-RS"/>
        </w:rPr>
        <w:t xml:space="preserve"> ž</w:t>
      </w:r>
      <w:r>
        <w:rPr>
          <w:rFonts w:ascii="Arial" w:eastAsia="Times New Roman" w:hAnsi="Arial" w:cs="Arial"/>
          <w:sz w:val="20"/>
          <w:szCs w:val="20"/>
          <w:lang w:val="ru-RU"/>
        </w:rPr>
        <w:t>ena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vreme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posebnog</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biolo</w:t>
      </w:r>
      <w:r w:rsidRPr="004115B6">
        <w:rPr>
          <w:rFonts w:ascii="Arial" w:eastAsia="Times New Roman" w:hAnsi="Arial" w:cs="Arial"/>
          <w:sz w:val="20"/>
          <w:szCs w:val="20"/>
          <w:lang w:val="sr-Cyrl-RS"/>
        </w:rPr>
        <w:t>š</w:t>
      </w:r>
      <w:r>
        <w:rPr>
          <w:rFonts w:ascii="Arial" w:eastAsia="Times New Roman" w:hAnsi="Arial" w:cs="Arial"/>
          <w:sz w:val="20"/>
          <w:szCs w:val="20"/>
          <w:lang w:val="ru-RU"/>
        </w:rPr>
        <w:t>kog</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stanja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periodu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trudno</w:t>
      </w:r>
      <w:r w:rsidRPr="004115B6">
        <w:rPr>
          <w:rFonts w:ascii="Arial" w:eastAsia="Times New Roman" w:hAnsi="Arial" w:cs="Arial"/>
          <w:sz w:val="20"/>
          <w:szCs w:val="20"/>
          <w:lang w:val="sr-Cyrl-RS"/>
        </w:rPr>
        <w:t>ć</w:t>
      </w:r>
      <w:r>
        <w:rPr>
          <w:rFonts w:ascii="Arial" w:eastAsia="Times New Roman" w:hAnsi="Arial" w:cs="Arial"/>
          <w:sz w:val="20"/>
          <w:szCs w:val="20"/>
          <w:lang w:val="ru-RU"/>
        </w:rPr>
        <w:t>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posle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poro</w:t>
      </w:r>
      <w:r w:rsidRPr="004115B6">
        <w:rPr>
          <w:rFonts w:ascii="Arial" w:eastAsia="Times New Roman" w:hAnsi="Arial" w:cs="Arial"/>
          <w:sz w:val="20"/>
          <w:szCs w:val="20"/>
          <w:lang w:val="sr-Cyrl-RS"/>
        </w:rPr>
        <w:t>đ</w:t>
      </w:r>
      <w:r>
        <w:rPr>
          <w:rFonts w:ascii="Arial" w:eastAsia="Times New Roman" w:hAnsi="Arial" w:cs="Arial"/>
          <w:sz w:val="20"/>
          <w:szCs w:val="20"/>
          <w:lang w:val="ru-RU"/>
        </w:rPr>
        <w:t>aja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kao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za</w:t>
      </w:r>
      <w:r w:rsidRPr="004115B6">
        <w:rPr>
          <w:rFonts w:ascii="Arial" w:eastAsia="Times New Roman" w:hAnsi="Arial" w:cs="Arial"/>
          <w:sz w:val="20"/>
          <w:szCs w:val="20"/>
          <w:lang w:val="sr-Cyrl-RS"/>
        </w:rPr>
        <w:t>š</w:t>
      </w:r>
      <w:r>
        <w:rPr>
          <w:rFonts w:ascii="Arial" w:eastAsia="Times New Roman" w:hAnsi="Arial" w:cs="Arial"/>
          <w:sz w:val="20"/>
          <w:szCs w:val="20"/>
          <w:lang w:val="ru-RU"/>
        </w:rPr>
        <w:t>tite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pogledu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nege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deteta</w:t>
      </w:r>
      <w:r w:rsidRPr="004115B6">
        <w:rPr>
          <w:rFonts w:ascii="Arial" w:eastAsia="Times New Roman" w:hAnsi="Arial" w:cs="Arial"/>
          <w:sz w:val="20"/>
          <w:szCs w:val="20"/>
          <w:lang w:val="sr-Cyrl-RS"/>
        </w:rPr>
        <w:t>.</w:t>
      </w:r>
    </w:p>
    <w:p w:rsidR="004115B6" w:rsidRPr="004115B6" w:rsidRDefault="004115B6" w:rsidP="004115B6">
      <w:pPr>
        <w:spacing w:line="360" w:lineRule="auto"/>
        <w:jc w:val="both"/>
        <w:rPr>
          <w:rFonts w:ascii="Arial" w:eastAsia="Times New Roman" w:hAnsi="Arial" w:cs="Arial"/>
          <w:sz w:val="20"/>
          <w:szCs w:val="20"/>
          <w:lang w:val="sr-Cyrl-RS"/>
        </w:rPr>
      </w:pPr>
      <w:r>
        <w:rPr>
          <w:rFonts w:ascii="Arial" w:hAnsi="Arial" w:cs="Arial"/>
          <w:color w:val="000000"/>
          <w:sz w:val="20"/>
          <w:szCs w:val="20"/>
          <w:lang w:val="ru-RU"/>
        </w:rPr>
        <w:t>Odredbama</w:t>
      </w:r>
      <w:r w:rsidRPr="004115B6">
        <w:rPr>
          <w:rFonts w:ascii="Arial" w:hAnsi="Arial" w:cs="Arial"/>
          <w:color w:val="000000"/>
          <w:sz w:val="20"/>
          <w:szCs w:val="20"/>
          <w:lang w:val="sr-Cyrl-RS"/>
        </w:rPr>
        <w:t xml:space="preserve"> </w:t>
      </w:r>
      <w:r>
        <w:rPr>
          <w:rFonts w:ascii="Arial" w:hAnsi="Arial" w:cs="Arial"/>
          <w:color w:val="000000"/>
          <w:sz w:val="20"/>
          <w:szCs w:val="20"/>
          <w:lang w:val="ru-RU"/>
        </w:rPr>
        <w:t>Zakona</w:t>
      </w:r>
      <w:r w:rsidRPr="004115B6">
        <w:rPr>
          <w:rFonts w:ascii="Arial" w:hAnsi="Arial" w:cs="Arial"/>
          <w:color w:val="000000"/>
          <w:sz w:val="20"/>
          <w:szCs w:val="20"/>
          <w:lang w:val="sr-Cyrl-RS"/>
        </w:rPr>
        <w:t xml:space="preserve"> </w:t>
      </w:r>
      <w:r>
        <w:rPr>
          <w:rFonts w:ascii="Arial" w:hAnsi="Arial" w:cs="Arial"/>
          <w:color w:val="000000"/>
          <w:sz w:val="20"/>
          <w:szCs w:val="20"/>
          <w:lang w:val="ru-RU"/>
        </w:rPr>
        <w:t>o</w:t>
      </w:r>
      <w:r w:rsidRPr="004115B6">
        <w:rPr>
          <w:rFonts w:ascii="Arial" w:hAnsi="Arial" w:cs="Arial"/>
          <w:color w:val="000000"/>
          <w:sz w:val="20"/>
          <w:szCs w:val="20"/>
          <w:lang w:val="sr-Cyrl-RS"/>
        </w:rPr>
        <w:t xml:space="preserve"> </w:t>
      </w:r>
      <w:r>
        <w:rPr>
          <w:rFonts w:ascii="Arial" w:hAnsi="Arial" w:cs="Arial"/>
          <w:color w:val="000000"/>
          <w:sz w:val="20"/>
          <w:szCs w:val="20"/>
          <w:lang w:val="ru-RU"/>
        </w:rPr>
        <w:t>radu</w:t>
      </w:r>
      <w:r w:rsidRPr="004115B6">
        <w:rPr>
          <w:rFonts w:ascii="Arial" w:hAnsi="Arial" w:cs="Arial"/>
          <w:color w:val="000000"/>
          <w:sz w:val="20"/>
          <w:szCs w:val="20"/>
          <w:lang w:val="sr-Cyrl-RS"/>
        </w:rPr>
        <w:t xml:space="preserve"> </w:t>
      </w:r>
      <w:r>
        <w:rPr>
          <w:rFonts w:ascii="Arial" w:hAnsi="Arial" w:cs="Arial"/>
          <w:color w:val="000000"/>
          <w:sz w:val="20"/>
          <w:szCs w:val="20"/>
          <w:lang w:val="ru-RU"/>
        </w:rPr>
        <w:t>oba</w:t>
      </w:r>
      <w:r w:rsidRPr="004115B6">
        <w:rPr>
          <w:rFonts w:ascii="Arial" w:hAnsi="Arial" w:cs="Arial"/>
          <w:color w:val="000000"/>
          <w:sz w:val="20"/>
          <w:szCs w:val="20"/>
          <w:lang w:val="sr-Cyrl-RS"/>
        </w:rPr>
        <w:t xml:space="preserve"> </w:t>
      </w:r>
      <w:r>
        <w:rPr>
          <w:rFonts w:ascii="Arial" w:hAnsi="Arial" w:cs="Arial"/>
          <w:color w:val="000000"/>
          <w:sz w:val="20"/>
          <w:szCs w:val="20"/>
          <w:lang w:val="ru-RU"/>
        </w:rPr>
        <w:t>entiteta</w:t>
      </w:r>
      <w:r w:rsidRPr="004115B6">
        <w:rPr>
          <w:rFonts w:ascii="Arial" w:hAnsi="Arial" w:cs="Arial"/>
          <w:color w:val="000000"/>
          <w:sz w:val="20"/>
          <w:szCs w:val="20"/>
          <w:lang w:val="sr-Cyrl-RS"/>
        </w:rPr>
        <w:t xml:space="preserve">  </w:t>
      </w:r>
      <w:r>
        <w:rPr>
          <w:rFonts w:ascii="Arial" w:hAnsi="Arial" w:cs="Arial"/>
          <w:color w:val="000000"/>
          <w:sz w:val="20"/>
          <w:szCs w:val="20"/>
          <w:lang w:val="sr-Cyrl-RS"/>
        </w:rPr>
        <w:t>i</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Zakona</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o</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radu</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Brčko</w:t>
      </w:r>
      <w:r w:rsidRPr="00A56263">
        <w:rPr>
          <w:rFonts w:ascii="Arial" w:hAnsi="Arial" w:cs="Arial"/>
          <w:color w:val="000000"/>
          <w:sz w:val="20"/>
          <w:szCs w:val="20"/>
          <w:lang w:val="sr-Cyrl-RS"/>
        </w:rPr>
        <w:t xml:space="preserve"> </w:t>
      </w:r>
      <w:r>
        <w:rPr>
          <w:rFonts w:ascii="Arial" w:hAnsi="Arial" w:cs="Arial"/>
          <w:color w:val="000000"/>
          <w:sz w:val="20"/>
          <w:szCs w:val="20"/>
          <w:lang w:val="sr-Cyrl-RS"/>
        </w:rPr>
        <w:t>Distrikt</w:t>
      </w:r>
      <w:r w:rsidRPr="00A56263">
        <w:rPr>
          <w:rFonts w:ascii="Arial" w:hAnsi="Arial" w:cs="Arial"/>
          <w:color w:val="000000"/>
          <w:sz w:val="20"/>
          <w:szCs w:val="20"/>
          <w:lang w:val="sr-Cyrl-RS"/>
        </w:rPr>
        <w:t>a</w:t>
      </w:r>
      <w:r w:rsidRPr="00A56263">
        <w:rPr>
          <w:rStyle w:val="FootnoteReference"/>
          <w:rFonts w:ascii="Arial" w:hAnsi="Arial" w:cs="Arial"/>
          <w:color w:val="000000"/>
          <w:sz w:val="20"/>
          <w:szCs w:val="20"/>
          <w:lang w:val="sr-Cyrl-RS"/>
        </w:rPr>
        <w:footnoteReference w:id="12"/>
      </w:r>
      <w:r w:rsidRPr="004115B6">
        <w:rPr>
          <w:rFonts w:ascii="Arial" w:hAnsi="Arial" w:cs="Arial"/>
          <w:color w:val="000000"/>
          <w:sz w:val="20"/>
          <w:szCs w:val="20"/>
          <w:lang w:val="sr-Cyrl-RS"/>
        </w:rPr>
        <w:t xml:space="preserve"> </w:t>
      </w:r>
      <w:r>
        <w:rPr>
          <w:rFonts w:ascii="Arial" w:hAnsi="Arial" w:cs="Arial"/>
          <w:color w:val="000000"/>
          <w:sz w:val="20"/>
          <w:szCs w:val="20"/>
          <w:lang w:val="ru-RU"/>
        </w:rPr>
        <w:t>predvi</w:t>
      </w:r>
      <w:r w:rsidRPr="004115B6">
        <w:rPr>
          <w:rFonts w:ascii="Arial" w:hAnsi="Arial" w:cs="Arial"/>
          <w:color w:val="000000"/>
          <w:sz w:val="20"/>
          <w:szCs w:val="20"/>
          <w:lang w:val="sr-Cyrl-RS"/>
        </w:rPr>
        <w:t>đ</w:t>
      </w:r>
      <w:r>
        <w:rPr>
          <w:rFonts w:ascii="Arial" w:hAnsi="Arial" w:cs="Arial"/>
          <w:color w:val="000000"/>
          <w:sz w:val="20"/>
          <w:szCs w:val="20"/>
          <w:lang w:val="ru-RU"/>
        </w:rPr>
        <w:t>ena</w:t>
      </w:r>
      <w:r w:rsidRPr="004115B6">
        <w:rPr>
          <w:rFonts w:ascii="Arial" w:hAnsi="Arial" w:cs="Arial"/>
          <w:color w:val="000000"/>
          <w:sz w:val="20"/>
          <w:szCs w:val="20"/>
          <w:lang w:val="sr-Cyrl-RS"/>
        </w:rPr>
        <w:t xml:space="preserve"> </w:t>
      </w:r>
      <w:r>
        <w:rPr>
          <w:rFonts w:ascii="Arial" w:hAnsi="Arial" w:cs="Arial"/>
          <w:color w:val="000000"/>
          <w:sz w:val="20"/>
          <w:szCs w:val="20"/>
          <w:lang w:val="ru-RU"/>
        </w:rPr>
        <w:t>je</w:t>
      </w:r>
      <w:r w:rsidRPr="004115B6">
        <w:rPr>
          <w:rFonts w:ascii="Arial" w:hAnsi="Arial" w:cs="Arial"/>
          <w:color w:val="000000"/>
          <w:sz w:val="20"/>
          <w:szCs w:val="20"/>
          <w:lang w:val="sr-Cyrl-RS"/>
        </w:rPr>
        <w:t xml:space="preserve"> </w:t>
      </w:r>
      <w:r>
        <w:rPr>
          <w:rFonts w:ascii="Arial" w:hAnsi="Arial" w:cs="Arial"/>
          <w:color w:val="000000"/>
          <w:sz w:val="20"/>
          <w:szCs w:val="20"/>
          <w:lang w:val="ru-RU"/>
        </w:rPr>
        <w:t>posebna</w:t>
      </w:r>
      <w:r w:rsidRPr="004115B6">
        <w:rPr>
          <w:rFonts w:ascii="Arial" w:hAnsi="Arial" w:cs="Arial"/>
          <w:color w:val="000000"/>
          <w:sz w:val="20"/>
          <w:szCs w:val="20"/>
          <w:lang w:val="sr-Cyrl-RS"/>
        </w:rPr>
        <w:t xml:space="preserve"> </w:t>
      </w:r>
      <w:r>
        <w:rPr>
          <w:rFonts w:ascii="Arial" w:hAnsi="Arial" w:cs="Arial"/>
          <w:color w:val="000000"/>
          <w:sz w:val="20"/>
          <w:szCs w:val="20"/>
          <w:lang w:val="ru-RU"/>
        </w:rPr>
        <w:t>za</w:t>
      </w:r>
      <w:r w:rsidRPr="004115B6">
        <w:rPr>
          <w:rFonts w:ascii="Arial" w:hAnsi="Arial" w:cs="Arial"/>
          <w:color w:val="000000"/>
          <w:sz w:val="20"/>
          <w:szCs w:val="20"/>
          <w:lang w:val="sr-Cyrl-RS"/>
        </w:rPr>
        <w:t>š</w:t>
      </w:r>
      <w:r>
        <w:rPr>
          <w:rFonts w:ascii="Arial" w:hAnsi="Arial" w:cs="Arial"/>
          <w:color w:val="000000"/>
          <w:sz w:val="20"/>
          <w:szCs w:val="20"/>
          <w:lang w:val="ru-RU"/>
        </w:rPr>
        <w:t>tita</w:t>
      </w:r>
      <w:r w:rsidRPr="004115B6">
        <w:rPr>
          <w:rFonts w:ascii="Arial" w:hAnsi="Arial" w:cs="Arial"/>
          <w:color w:val="000000"/>
          <w:sz w:val="20"/>
          <w:szCs w:val="20"/>
          <w:lang w:val="sr-Cyrl-RS"/>
        </w:rPr>
        <w:t xml:space="preserve"> ž</w:t>
      </w:r>
      <w:r>
        <w:rPr>
          <w:rFonts w:ascii="Arial" w:hAnsi="Arial" w:cs="Arial"/>
          <w:color w:val="000000"/>
          <w:sz w:val="20"/>
          <w:szCs w:val="20"/>
          <w:lang w:val="ru-RU"/>
        </w:rPr>
        <w:t>ene</w:t>
      </w:r>
      <w:r w:rsidRPr="004115B6">
        <w:rPr>
          <w:rFonts w:ascii="Arial" w:hAnsi="Arial" w:cs="Arial"/>
          <w:color w:val="000000"/>
          <w:sz w:val="20"/>
          <w:szCs w:val="20"/>
          <w:lang w:val="sr-Cyrl-RS"/>
        </w:rPr>
        <w:t xml:space="preserve"> </w:t>
      </w:r>
      <w:r>
        <w:rPr>
          <w:rFonts w:ascii="Arial" w:hAnsi="Arial" w:cs="Arial"/>
          <w:color w:val="000000"/>
          <w:sz w:val="20"/>
          <w:szCs w:val="20"/>
          <w:lang w:val="ru-RU"/>
        </w:rPr>
        <w:t>prilikom</w:t>
      </w:r>
      <w:r w:rsidRPr="004115B6">
        <w:rPr>
          <w:rFonts w:ascii="Arial" w:hAnsi="Arial" w:cs="Arial"/>
          <w:color w:val="000000"/>
          <w:sz w:val="20"/>
          <w:szCs w:val="20"/>
          <w:lang w:val="sr-Cyrl-RS"/>
        </w:rPr>
        <w:t xml:space="preserve"> </w:t>
      </w:r>
      <w:r>
        <w:rPr>
          <w:rFonts w:ascii="Arial" w:hAnsi="Arial" w:cs="Arial"/>
          <w:color w:val="000000"/>
          <w:sz w:val="20"/>
          <w:szCs w:val="20"/>
          <w:lang w:val="ru-RU"/>
        </w:rPr>
        <w:t>zasnivanja</w:t>
      </w:r>
      <w:r w:rsidRPr="004115B6">
        <w:rPr>
          <w:rFonts w:ascii="Arial" w:hAnsi="Arial" w:cs="Arial"/>
          <w:color w:val="000000"/>
          <w:sz w:val="20"/>
          <w:szCs w:val="20"/>
          <w:lang w:val="sr-Cyrl-RS"/>
        </w:rPr>
        <w:t xml:space="preserve"> </w:t>
      </w:r>
      <w:r>
        <w:rPr>
          <w:rFonts w:ascii="Arial" w:hAnsi="Arial" w:cs="Arial"/>
          <w:color w:val="000000"/>
          <w:sz w:val="20"/>
          <w:szCs w:val="20"/>
          <w:lang w:val="ru-RU"/>
        </w:rPr>
        <w:t>radnog</w:t>
      </w:r>
      <w:r w:rsidRPr="004115B6">
        <w:rPr>
          <w:rFonts w:ascii="Arial" w:hAnsi="Arial" w:cs="Arial"/>
          <w:color w:val="000000"/>
          <w:sz w:val="20"/>
          <w:szCs w:val="20"/>
          <w:lang w:val="sr-Cyrl-RS"/>
        </w:rPr>
        <w:t xml:space="preserve"> </w:t>
      </w:r>
      <w:r>
        <w:rPr>
          <w:rFonts w:ascii="Arial" w:hAnsi="Arial" w:cs="Arial"/>
          <w:color w:val="000000"/>
          <w:sz w:val="20"/>
          <w:szCs w:val="20"/>
          <w:lang w:val="ru-RU"/>
        </w:rPr>
        <w:t>odnosa</w:t>
      </w:r>
      <w:r w:rsidRPr="004115B6">
        <w:rPr>
          <w:rFonts w:ascii="Arial" w:hAnsi="Arial" w:cs="Arial"/>
          <w:color w:val="000000"/>
          <w:sz w:val="20"/>
          <w:szCs w:val="20"/>
          <w:lang w:val="sr-Cyrl-RS"/>
        </w:rPr>
        <w:t xml:space="preserve">. </w:t>
      </w:r>
      <w:r>
        <w:rPr>
          <w:rFonts w:ascii="Arial" w:hAnsi="Arial" w:cs="Arial"/>
          <w:color w:val="000000"/>
          <w:sz w:val="20"/>
          <w:szCs w:val="20"/>
          <w:lang w:val="ru-RU"/>
        </w:rPr>
        <w:t>Poslodavac</w:t>
      </w:r>
      <w:r w:rsidRPr="004115B6">
        <w:rPr>
          <w:rFonts w:ascii="Arial" w:hAnsi="Arial" w:cs="Arial"/>
          <w:color w:val="000000"/>
          <w:sz w:val="20"/>
          <w:szCs w:val="20"/>
          <w:lang w:val="sr-Cyrl-RS"/>
        </w:rPr>
        <w:t xml:space="preserve"> </w:t>
      </w:r>
      <w:r>
        <w:rPr>
          <w:rFonts w:ascii="Arial" w:hAnsi="Arial" w:cs="Arial"/>
          <w:color w:val="000000"/>
          <w:sz w:val="20"/>
          <w:szCs w:val="20"/>
          <w:lang w:val="ru-RU"/>
        </w:rPr>
        <w:t>ne</w:t>
      </w:r>
      <w:r w:rsidRPr="004115B6">
        <w:rPr>
          <w:rFonts w:ascii="Arial" w:hAnsi="Arial" w:cs="Arial"/>
          <w:color w:val="000000"/>
          <w:sz w:val="20"/>
          <w:szCs w:val="20"/>
          <w:lang w:val="sr-Cyrl-RS"/>
        </w:rPr>
        <w:t xml:space="preserve"> </w:t>
      </w:r>
      <w:r>
        <w:rPr>
          <w:rFonts w:ascii="Arial" w:hAnsi="Arial" w:cs="Arial"/>
          <w:color w:val="000000"/>
          <w:sz w:val="20"/>
          <w:szCs w:val="20"/>
          <w:lang w:val="ru-RU"/>
        </w:rPr>
        <w:t>mo</w:t>
      </w:r>
      <w:r w:rsidRPr="004115B6">
        <w:rPr>
          <w:rFonts w:ascii="Arial" w:hAnsi="Arial" w:cs="Arial"/>
          <w:color w:val="000000"/>
          <w:sz w:val="20"/>
          <w:szCs w:val="20"/>
          <w:lang w:val="sr-Cyrl-RS"/>
        </w:rPr>
        <w:t>ž</w:t>
      </w:r>
      <w:r>
        <w:rPr>
          <w:rFonts w:ascii="Arial" w:hAnsi="Arial" w:cs="Arial"/>
          <w:color w:val="000000"/>
          <w:sz w:val="20"/>
          <w:szCs w:val="20"/>
          <w:lang w:val="ru-RU"/>
        </w:rPr>
        <w:t>e</w:t>
      </w:r>
      <w:r w:rsidRPr="004115B6">
        <w:rPr>
          <w:rFonts w:ascii="Arial" w:hAnsi="Arial" w:cs="Arial"/>
          <w:color w:val="000000"/>
          <w:sz w:val="20"/>
          <w:szCs w:val="20"/>
          <w:lang w:val="sr-Cyrl-RS"/>
        </w:rPr>
        <w:t xml:space="preserve"> </w:t>
      </w:r>
      <w:r>
        <w:rPr>
          <w:rFonts w:ascii="Arial" w:hAnsi="Arial" w:cs="Arial"/>
          <w:color w:val="000000"/>
          <w:sz w:val="20"/>
          <w:szCs w:val="20"/>
          <w:lang w:val="ru-RU"/>
        </w:rPr>
        <w:t>da</w:t>
      </w:r>
      <w:r w:rsidRPr="004115B6">
        <w:rPr>
          <w:rFonts w:ascii="Arial" w:hAnsi="Arial" w:cs="Arial"/>
          <w:color w:val="000000"/>
          <w:sz w:val="20"/>
          <w:szCs w:val="20"/>
          <w:lang w:val="sr-Cyrl-RS"/>
        </w:rPr>
        <w:t xml:space="preserve"> </w:t>
      </w:r>
      <w:r>
        <w:rPr>
          <w:rFonts w:ascii="Arial" w:hAnsi="Arial" w:cs="Arial"/>
          <w:color w:val="000000"/>
          <w:sz w:val="20"/>
          <w:szCs w:val="20"/>
          <w:lang w:val="ru-RU"/>
        </w:rPr>
        <w:t>odbije</w:t>
      </w:r>
      <w:r w:rsidRPr="004115B6">
        <w:rPr>
          <w:rFonts w:ascii="Arial" w:hAnsi="Arial" w:cs="Arial"/>
          <w:color w:val="000000"/>
          <w:sz w:val="20"/>
          <w:szCs w:val="20"/>
          <w:lang w:val="sr-Cyrl-RS"/>
        </w:rPr>
        <w:t xml:space="preserve">  </w:t>
      </w:r>
      <w:r>
        <w:rPr>
          <w:rFonts w:ascii="Arial" w:hAnsi="Arial" w:cs="Arial"/>
          <w:color w:val="000000"/>
          <w:sz w:val="20"/>
          <w:szCs w:val="20"/>
          <w:lang w:val="ru-RU"/>
        </w:rPr>
        <w:t>da</w:t>
      </w:r>
      <w:r w:rsidRPr="004115B6">
        <w:rPr>
          <w:rFonts w:ascii="Arial" w:hAnsi="Arial" w:cs="Arial"/>
          <w:color w:val="000000"/>
          <w:sz w:val="20"/>
          <w:szCs w:val="20"/>
          <w:lang w:val="sr-Cyrl-RS"/>
        </w:rPr>
        <w:t xml:space="preserve"> </w:t>
      </w:r>
      <w:r>
        <w:rPr>
          <w:rFonts w:ascii="Arial" w:hAnsi="Arial" w:cs="Arial"/>
          <w:color w:val="000000"/>
          <w:sz w:val="20"/>
          <w:szCs w:val="20"/>
          <w:lang w:val="ru-RU"/>
        </w:rPr>
        <w:t>primi</w:t>
      </w:r>
      <w:r w:rsidRPr="004115B6">
        <w:rPr>
          <w:rFonts w:ascii="Arial" w:hAnsi="Arial" w:cs="Arial"/>
          <w:color w:val="000000"/>
          <w:sz w:val="20"/>
          <w:szCs w:val="20"/>
          <w:lang w:val="sr-Cyrl-RS"/>
        </w:rPr>
        <w:t xml:space="preserve"> </w:t>
      </w:r>
      <w:r>
        <w:rPr>
          <w:rFonts w:ascii="Arial" w:hAnsi="Arial" w:cs="Arial"/>
          <w:color w:val="000000"/>
          <w:sz w:val="20"/>
          <w:szCs w:val="20"/>
          <w:lang w:val="ru-RU"/>
        </w:rPr>
        <w:t>u</w:t>
      </w:r>
      <w:r w:rsidRPr="004115B6">
        <w:rPr>
          <w:rFonts w:ascii="Arial" w:hAnsi="Arial" w:cs="Arial"/>
          <w:color w:val="000000"/>
          <w:sz w:val="20"/>
          <w:szCs w:val="20"/>
          <w:lang w:val="sr-Cyrl-RS"/>
        </w:rPr>
        <w:t xml:space="preserve"> </w:t>
      </w:r>
      <w:r>
        <w:rPr>
          <w:rFonts w:ascii="Arial" w:hAnsi="Arial" w:cs="Arial"/>
          <w:color w:val="000000"/>
          <w:sz w:val="20"/>
          <w:szCs w:val="20"/>
          <w:lang w:val="ru-RU"/>
        </w:rPr>
        <w:t>radni</w:t>
      </w:r>
      <w:r w:rsidRPr="004115B6">
        <w:rPr>
          <w:rFonts w:ascii="Arial" w:hAnsi="Arial" w:cs="Arial"/>
          <w:color w:val="000000"/>
          <w:sz w:val="20"/>
          <w:szCs w:val="20"/>
          <w:lang w:val="sr-Cyrl-RS"/>
        </w:rPr>
        <w:t xml:space="preserve"> </w:t>
      </w:r>
      <w:r>
        <w:rPr>
          <w:rFonts w:ascii="Arial" w:hAnsi="Arial" w:cs="Arial"/>
          <w:color w:val="000000"/>
          <w:sz w:val="20"/>
          <w:szCs w:val="20"/>
          <w:lang w:val="ru-RU"/>
        </w:rPr>
        <w:t>odnos</w:t>
      </w:r>
      <w:r w:rsidRPr="004115B6">
        <w:rPr>
          <w:rFonts w:ascii="Arial" w:hAnsi="Arial" w:cs="Arial"/>
          <w:color w:val="000000"/>
          <w:sz w:val="20"/>
          <w:szCs w:val="20"/>
          <w:lang w:val="sr-Cyrl-RS"/>
        </w:rPr>
        <w:t xml:space="preserve"> ž</w:t>
      </w:r>
      <w:r>
        <w:rPr>
          <w:rFonts w:ascii="Arial" w:hAnsi="Arial" w:cs="Arial"/>
          <w:color w:val="000000"/>
          <w:sz w:val="20"/>
          <w:szCs w:val="20"/>
          <w:lang w:val="ru-RU"/>
        </w:rPr>
        <w:t>enu</w:t>
      </w:r>
      <w:r w:rsidRPr="004115B6">
        <w:rPr>
          <w:rFonts w:ascii="Arial" w:hAnsi="Arial" w:cs="Arial"/>
          <w:color w:val="000000"/>
          <w:sz w:val="20"/>
          <w:szCs w:val="20"/>
          <w:lang w:val="sr-Cyrl-RS"/>
        </w:rPr>
        <w:t xml:space="preserve"> </w:t>
      </w:r>
      <w:r>
        <w:rPr>
          <w:rFonts w:ascii="Arial" w:hAnsi="Arial" w:cs="Arial"/>
          <w:color w:val="000000"/>
          <w:sz w:val="20"/>
          <w:szCs w:val="20"/>
          <w:lang w:val="ru-RU"/>
        </w:rPr>
        <w:t>zbog</w:t>
      </w:r>
      <w:r w:rsidRPr="004115B6">
        <w:rPr>
          <w:rFonts w:ascii="Arial" w:hAnsi="Arial" w:cs="Arial"/>
          <w:color w:val="000000"/>
          <w:sz w:val="20"/>
          <w:szCs w:val="20"/>
          <w:lang w:val="sr-Cyrl-RS"/>
        </w:rPr>
        <w:t xml:space="preserve"> </w:t>
      </w:r>
      <w:r>
        <w:rPr>
          <w:rFonts w:ascii="Arial" w:hAnsi="Arial" w:cs="Arial"/>
          <w:color w:val="000000"/>
          <w:sz w:val="20"/>
          <w:szCs w:val="20"/>
          <w:lang w:val="ru-RU"/>
        </w:rPr>
        <w:t>toga</w:t>
      </w:r>
      <w:r w:rsidRPr="004115B6">
        <w:rPr>
          <w:rFonts w:ascii="Arial" w:hAnsi="Arial" w:cs="Arial"/>
          <w:color w:val="000000"/>
          <w:sz w:val="20"/>
          <w:szCs w:val="20"/>
          <w:lang w:val="sr-Cyrl-RS"/>
        </w:rPr>
        <w:t xml:space="preserve"> š</w:t>
      </w:r>
      <w:r>
        <w:rPr>
          <w:rFonts w:ascii="Arial" w:hAnsi="Arial" w:cs="Arial"/>
          <w:color w:val="000000"/>
          <w:sz w:val="20"/>
          <w:szCs w:val="20"/>
          <w:lang w:val="ru-RU"/>
        </w:rPr>
        <w:t>to</w:t>
      </w:r>
      <w:r w:rsidRPr="004115B6">
        <w:rPr>
          <w:rFonts w:ascii="Arial" w:hAnsi="Arial" w:cs="Arial"/>
          <w:color w:val="000000"/>
          <w:sz w:val="20"/>
          <w:szCs w:val="20"/>
          <w:lang w:val="sr-Cyrl-RS"/>
        </w:rPr>
        <w:t xml:space="preserve"> </w:t>
      </w:r>
      <w:r>
        <w:rPr>
          <w:rFonts w:ascii="Arial" w:hAnsi="Arial" w:cs="Arial"/>
          <w:color w:val="000000"/>
          <w:sz w:val="20"/>
          <w:szCs w:val="20"/>
          <w:lang w:val="ru-RU"/>
        </w:rPr>
        <w:t>je</w:t>
      </w:r>
      <w:r w:rsidRPr="004115B6">
        <w:rPr>
          <w:rFonts w:ascii="Arial" w:hAnsi="Arial" w:cs="Arial"/>
          <w:color w:val="000000"/>
          <w:sz w:val="20"/>
          <w:szCs w:val="20"/>
          <w:lang w:val="sr-Cyrl-RS"/>
        </w:rPr>
        <w:t xml:space="preserve"> </w:t>
      </w:r>
      <w:r>
        <w:rPr>
          <w:rFonts w:ascii="Arial" w:hAnsi="Arial" w:cs="Arial"/>
          <w:color w:val="000000"/>
          <w:sz w:val="20"/>
          <w:szCs w:val="20"/>
          <w:lang w:val="ru-RU"/>
        </w:rPr>
        <w:t>trudna</w:t>
      </w:r>
      <w:r w:rsidRPr="004115B6">
        <w:rPr>
          <w:rFonts w:ascii="Arial" w:hAnsi="Arial" w:cs="Arial"/>
          <w:color w:val="000000"/>
          <w:sz w:val="20"/>
          <w:szCs w:val="20"/>
          <w:lang w:val="sr-Cyrl-RS"/>
        </w:rPr>
        <w:t xml:space="preserve">, </w:t>
      </w:r>
      <w:r>
        <w:rPr>
          <w:rFonts w:ascii="Arial" w:hAnsi="Arial" w:cs="Arial"/>
          <w:color w:val="000000"/>
          <w:sz w:val="20"/>
          <w:szCs w:val="20"/>
          <w:lang w:val="ru-RU"/>
        </w:rPr>
        <w:t>niti</w:t>
      </w:r>
      <w:r w:rsidRPr="004115B6">
        <w:rPr>
          <w:rFonts w:ascii="Arial" w:hAnsi="Arial" w:cs="Arial"/>
          <w:color w:val="000000"/>
          <w:sz w:val="20"/>
          <w:szCs w:val="20"/>
          <w:lang w:val="sr-Cyrl-RS"/>
        </w:rPr>
        <w:t xml:space="preserve"> </w:t>
      </w:r>
      <w:r>
        <w:rPr>
          <w:rFonts w:ascii="Arial" w:hAnsi="Arial" w:cs="Arial"/>
          <w:color w:val="000000"/>
          <w:sz w:val="20"/>
          <w:szCs w:val="20"/>
          <w:lang w:val="ru-RU"/>
        </w:rPr>
        <w:t>joj</w:t>
      </w:r>
      <w:r w:rsidRPr="004115B6">
        <w:rPr>
          <w:rFonts w:ascii="Arial" w:hAnsi="Arial" w:cs="Arial"/>
          <w:color w:val="000000"/>
          <w:sz w:val="20"/>
          <w:szCs w:val="20"/>
          <w:lang w:val="sr-Cyrl-RS"/>
        </w:rPr>
        <w:t xml:space="preserve"> </w:t>
      </w:r>
      <w:r>
        <w:rPr>
          <w:rFonts w:ascii="Arial" w:hAnsi="Arial" w:cs="Arial"/>
          <w:color w:val="000000"/>
          <w:sz w:val="20"/>
          <w:szCs w:val="20"/>
          <w:lang w:val="ru-RU"/>
        </w:rPr>
        <w:t>mo</w:t>
      </w:r>
      <w:r w:rsidRPr="004115B6">
        <w:rPr>
          <w:rFonts w:ascii="Arial" w:hAnsi="Arial" w:cs="Arial"/>
          <w:color w:val="000000"/>
          <w:sz w:val="20"/>
          <w:szCs w:val="20"/>
          <w:lang w:val="sr-Cyrl-RS"/>
        </w:rPr>
        <w:t>ž</w:t>
      </w:r>
      <w:r>
        <w:rPr>
          <w:rFonts w:ascii="Arial" w:hAnsi="Arial" w:cs="Arial"/>
          <w:color w:val="000000"/>
          <w:sz w:val="20"/>
          <w:szCs w:val="20"/>
          <w:lang w:val="ru-RU"/>
        </w:rPr>
        <w:t>e</w:t>
      </w:r>
      <w:r w:rsidRPr="004115B6">
        <w:rPr>
          <w:rFonts w:ascii="Arial" w:hAnsi="Arial" w:cs="Arial"/>
          <w:color w:val="000000"/>
          <w:sz w:val="20"/>
          <w:szCs w:val="20"/>
          <w:lang w:val="sr-Cyrl-RS"/>
        </w:rPr>
        <w:t xml:space="preserve"> </w:t>
      </w:r>
      <w:r>
        <w:rPr>
          <w:rFonts w:ascii="Arial" w:hAnsi="Arial" w:cs="Arial"/>
          <w:color w:val="000000"/>
          <w:sz w:val="20"/>
          <w:szCs w:val="20"/>
          <w:lang w:val="ru-RU"/>
        </w:rPr>
        <w:t>otkazati</w:t>
      </w:r>
      <w:r w:rsidRPr="004115B6">
        <w:rPr>
          <w:rFonts w:ascii="Arial" w:hAnsi="Arial" w:cs="Arial"/>
          <w:color w:val="000000"/>
          <w:sz w:val="20"/>
          <w:szCs w:val="20"/>
          <w:lang w:val="sr-Cyrl-RS"/>
        </w:rPr>
        <w:t xml:space="preserve"> </w:t>
      </w:r>
      <w:r>
        <w:rPr>
          <w:rFonts w:ascii="Arial" w:hAnsi="Arial" w:cs="Arial"/>
          <w:color w:val="000000"/>
          <w:sz w:val="20"/>
          <w:szCs w:val="20"/>
          <w:lang w:val="ru-RU"/>
        </w:rPr>
        <w:t>ugovor</w:t>
      </w:r>
      <w:r w:rsidRPr="004115B6">
        <w:rPr>
          <w:rFonts w:ascii="Arial" w:hAnsi="Arial" w:cs="Arial"/>
          <w:color w:val="000000"/>
          <w:sz w:val="20"/>
          <w:szCs w:val="20"/>
          <w:lang w:val="sr-Cyrl-RS"/>
        </w:rPr>
        <w:t xml:space="preserve"> </w:t>
      </w:r>
      <w:r>
        <w:rPr>
          <w:rFonts w:ascii="Arial" w:hAnsi="Arial" w:cs="Arial"/>
          <w:color w:val="000000"/>
          <w:sz w:val="20"/>
          <w:szCs w:val="20"/>
          <w:lang w:val="ru-RU"/>
        </w:rPr>
        <w:t>o</w:t>
      </w:r>
      <w:r w:rsidRPr="004115B6">
        <w:rPr>
          <w:rFonts w:ascii="Arial" w:hAnsi="Arial" w:cs="Arial"/>
          <w:color w:val="000000"/>
          <w:sz w:val="20"/>
          <w:szCs w:val="20"/>
          <w:lang w:val="sr-Cyrl-RS"/>
        </w:rPr>
        <w:t xml:space="preserve"> </w:t>
      </w:r>
      <w:r>
        <w:rPr>
          <w:rFonts w:ascii="Arial" w:hAnsi="Arial" w:cs="Arial"/>
          <w:color w:val="000000"/>
          <w:sz w:val="20"/>
          <w:szCs w:val="20"/>
          <w:lang w:val="ru-RU"/>
        </w:rPr>
        <w:t>radu</w:t>
      </w:r>
      <w:r w:rsidRPr="004115B6">
        <w:rPr>
          <w:rFonts w:ascii="Arial" w:hAnsi="Arial" w:cs="Arial"/>
          <w:color w:val="000000"/>
          <w:sz w:val="20"/>
          <w:szCs w:val="20"/>
          <w:lang w:val="sr-Cyrl-RS"/>
        </w:rPr>
        <w:t xml:space="preserve"> </w:t>
      </w:r>
      <w:r>
        <w:rPr>
          <w:rFonts w:ascii="Arial" w:hAnsi="Arial" w:cs="Arial"/>
          <w:color w:val="000000"/>
          <w:sz w:val="20"/>
          <w:szCs w:val="20"/>
          <w:lang w:val="ru-RU"/>
        </w:rPr>
        <w:t>zbog</w:t>
      </w:r>
      <w:r w:rsidRPr="004115B6">
        <w:rPr>
          <w:rFonts w:ascii="Arial" w:hAnsi="Arial" w:cs="Arial"/>
          <w:color w:val="000000"/>
          <w:sz w:val="20"/>
          <w:szCs w:val="20"/>
          <w:lang w:val="sr-Cyrl-RS"/>
        </w:rPr>
        <w:t xml:space="preserve"> </w:t>
      </w:r>
      <w:r>
        <w:rPr>
          <w:rFonts w:ascii="Arial" w:hAnsi="Arial" w:cs="Arial"/>
          <w:color w:val="000000"/>
          <w:sz w:val="20"/>
          <w:szCs w:val="20"/>
          <w:lang w:val="ru-RU"/>
        </w:rPr>
        <w:t>trudno</w:t>
      </w:r>
      <w:r w:rsidRPr="004115B6">
        <w:rPr>
          <w:rFonts w:ascii="Arial" w:hAnsi="Arial" w:cs="Arial"/>
          <w:color w:val="000000"/>
          <w:sz w:val="20"/>
          <w:szCs w:val="20"/>
          <w:lang w:val="sr-Cyrl-RS"/>
        </w:rPr>
        <w:t>ć</w:t>
      </w:r>
      <w:r>
        <w:rPr>
          <w:rFonts w:ascii="Arial" w:hAnsi="Arial" w:cs="Arial"/>
          <w:color w:val="000000"/>
          <w:sz w:val="20"/>
          <w:szCs w:val="20"/>
          <w:lang w:val="ru-RU"/>
        </w:rPr>
        <w:t>e</w:t>
      </w:r>
      <w:r w:rsidRPr="004115B6">
        <w:rPr>
          <w:rFonts w:ascii="Arial" w:hAnsi="Arial" w:cs="Arial"/>
          <w:color w:val="000000"/>
          <w:sz w:val="20"/>
          <w:szCs w:val="20"/>
          <w:lang w:val="sr-Cyrl-RS"/>
        </w:rPr>
        <w:t xml:space="preserve">, </w:t>
      </w:r>
      <w:r>
        <w:rPr>
          <w:rFonts w:ascii="Arial" w:hAnsi="Arial" w:cs="Arial"/>
          <w:color w:val="000000"/>
          <w:sz w:val="20"/>
          <w:szCs w:val="20"/>
          <w:lang w:val="ru-RU"/>
        </w:rPr>
        <w:t>ili</w:t>
      </w:r>
      <w:r w:rsidRPr="004115B6">
        <w:rPr>
          <w:rFonts w:ascii="Arial" w:hAnsi="Arial" w:cs="Arial"/>
          <w:color w:val="000000"/>
          <w:sz w:val="20"/>
          <w:szCs w:val="20"/>
          <w:lang w:val="sr-Cyrl-RS"/>
        </w:rPr>
        <w:t xml:space="preserve"> </w:t>
      </w:r>
      <w:r>
        <w:rPr>
          <w:rFonts w:ascii="Arial" w:hAnsi="Arial" w:cs="Arial"/>
          <w:color w:val="000000"/>
          <w:sz w:val="20"/>
          <w:szCs w:val="20"/>
          <w:lang w:val="ru-RU"/>
        </w:rPr>
        <w:t>zbog</w:t>
      </w:r>
      <w:r w:rsidRPr="004115B6">
        <w:rPr>
          <w:rFonts w:ascii="Arial" w:hAnsi="Arial" w:cs="Arial"/>
          <w:color w:val="000000"/>
          <w:sz w:val="20"/>
          <w:szCs w:val="20"/>
          <w:lang w:val="sr-Cyrl-RS"/>
        </w:rPr>
        <w:t xml:space="preserve"> </w:t>
      </w:r>
      <w:r>
        <w:rPr>
          <w:rFonts w:ascii="Arial" w:hAnsi="Arial" w:cs="Arial"/>
          <w:color w:val="000000"/>
          <w:sz w:val="20"/>
          <w:szCs w:val="20"/>
          <w:lang w:val="ru-RU"/>
        </w:rPr>
        <w:t>toga</w:t>
      </w:r>
      <w:r w:rsidRPr="004115B6">
        <w:rPr>
          <w:rFonts w:ascii="Arial" w:hAnsi="Arial" w:cs="Arial"/>
          <w:color w:val="000000"/>
          <w:sz w:val="20"/>
          <w:szCs w:val="20"/>
          <w:lang w:val="sr-Cyrl-RS"/>
        </w:rPr>
        <w:t xml:space="preserve"> š</w:t>
      </w:r>
      <w:r>
        <w:rPr>
          <w:rFonts w:ascii="Arial" w:hAnsi="Arial" w:cs="Arial"/>
          <w:color w:val="000000"/>
          <w:sz w:val="20"/>
          <w:szCs w:val="20"/>
          <w:lang w:val="ru-RU"/>
        </w:rPr>
        <w:t>to</w:t>
      </w:r>
      <w:r w:rsidRPr="004115B6">
        <w:rPr>
          <w:rFonts w:ascii="Arial" w:hAnsi="Arial" w:cs="Arial"/>
          <w:color w:val="000000"/>
          <w:sz w:val="20"/>
          <w:szCs w:val="20"/>
          <w:lang w:val="sr-Cyrl-RS"/>
        </w:rPr>
        <w:t xml:space="preserve"> </w:t>
      </w:r>
      <w:r>
        <w:rPr>
          <w:rFonts w:ascii="Arial" w:hAnsi="Arial" w:cs="Arial"/>
          <w:color w:val="000000"/>
          <w:sz w:val="20"/>
          <w:szCs w:val="20"/>
          <w:lang w:val="ru-RU"/>
        </w:rPr>
        <w:t>koristi</w:t>
      </w:r>
      <w:r w:rsidRPr="004115B6">
        <w:rPr>
          <w:rFonts w:ascii="Arial" w:hAnsi="Arial" w:cs="Arial"/>
          <w:color w:val="000000"/>
          <w:sz w:val="20"/>
          <w:szCs w:val="20"/>
          <w:lang w:val="sr-Cyrl-RS"/>
        </w:rPr>
        <w:t xml:space="preserve"> </w:t>
      </w:r>
      <w:r>
        <w:rPr>
          <w:rFonts w:ascii="Arial" w:hAnsi="Arial" w:cs="Arial"/>
          <w:color w:val="000000"/>
          <w:sz w:val="20"/>
          <w:szCs w:val="20"/>
          <w:lang w:val="ru-RU"/>
        </w:rPr>
        <w:t>porodiljsko</w:t>
      </w:r>
      <w:r w:rsidRPr="004115B6">
        <w:rPr>
          <w:rFonts w:ascii="Arial" w:hAnsi="Arial" w:cs="Arial"/>
          <w:color w:val="000000"/>
          <w:sz w:val="20"/>
          <w:szCs w:val="20"/>
          <w:lang w:val="sr-Cyrl-RS"/>
        </w:rPr>
        <w:t xml:space="preserve"> </w:t>
      </w:r>
      <w:r>
        <w:rPr>
          <w:rFonts w:ascii="Arial" w:hAnsi="Arial" w:cs="Arial"/>
          <w:color w:val="000000"/>
          <w:sz w:val="20"/>
          <w:szCs w:val="20"/>
          <w:lang w:val="ru-RU"/>
        </w:rPr>
        <w:t>odsustvo</w:t>
      </w:r>
      <w:r w:rsidRPr="004115B6">
        <w:rPr>
          <w:rFonts w:ascii="Arial" w:hAnsi="Arial" w:cs="Arial"/>
          <w:color w:val="000000"/>
          <w:sz w:val="20"/>
          <w:szCs w:val="20"/>
          <w:lang w:val="sr-Cyrl-RS"/>
        </w:rPr>
        <w:t>.</w:t>
      </w:r>
    </w:p>
    <w:p w:rsidR="004115B6" w:rsidRPr="004115B6" w:rsidRDefault="004115B6" w:rsidP="004115B6">
      <w:pPr>
        <w:spacing w:line="360" w:lineRule="auto"/>
        <w:jc w:val="both"/>
        <w:rPr>
          <w:rFonts w:ascii="Arial" w:eastAsia="Times New Roman" w:hAnsi="Arial" w:cs="Arial"/>
          <w:sz w:val="20"/>
          <w:szCs w:val="20"/>
          <w:lang w:val="sr-Cyrl-RS"/>
        </w:rPr>
      </w:pPr>
      <w:r>
        <w:rPr>
          <w:rFonts w:ascii="Arial" w:eastAsia="Times New Roman" w:hAnsi="Arial" w:cs="Arial"/>
          <w:sz w:val="20"/>
          <w:szCs w:val="20"/>
          <w:lang w:val="sr-Cyrl-RS"/>
        </w:rPr>
        <w:t>U</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skladu</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s</w:t>
      </w:r>
      <w:r w:rsidRPr="00A56263">
        <w:rPr>
          <w:rFonts w:ascii="Arial" w:eastAsia="Times New Roman" w:hAnsi="Arial" w:cs="Arial"/>
          <w:sz w:val="20"/>
          <w:szCs w:val="20"/>
          <w:lang w:val="sr-Cyrl-RS"/>
        </w:rPr>
        <w:t xml:space="preserve"> </w:t>
      </w:r>
      <w:r w:rsidR="00BF7886">
        <w:rPr>
          <w:rFonts w:ascii="Arial" w:eastAsia="Times New Roman" w:hAnsi="Arial" w:cs="Arial"/>
          <w:sz w:val="20"/>
          <w:szCs w:val="20"/>
          <w:lang w:val="sr-Latn-RS"/>
        </w:rPr>
        <w:t>č</w:t>
      </w:r>
      <w:r w:rsidR="00BF7886">
        <w:rPr>
          <w:rFonts w:ascii="Arial" w:eastAsia="Times New Roman" w:hAnsi="Arial" w:cs="Arial"/>
          <w:sz w:val="20"/>
          <w:szCs w:val="20"/>
        </w:rPr>
        <w:t>lanom</w:t>
      </w:r>
      <w:r w:rsidR="00BF7886" w:rsidRPr="00BF7886">
        <w:rPr>
          <w:rFonts w:ascii="Arial" w:eastAsia="Times New Roman" w:hAnsi="Arial" w:cs="Arial"/>
          <w:sz w:val="20"/>
          <w:szCs w:val="20"/>
          <w:lang w:val="sr-Cyrl-RS"/>
        </w:rPr>
        <w:t xml:space="preserve"> 61. </w:t>
      </w:r>
      <w:r w:rsidR="00BF7886">
        <w:rPr>
          <w:rFonts w:ascii="Arial" w:eastAsia="Times New Roman" w:hAnsi="Arial" w:cs="Arial"/>
          <w:sz w:val="20"/>
          <w:szCs w:val="20"/>
          <w:lang w:val="ru-RU"/>
        </w:rPr>
        <w:t>Zakon</w:t>
      </w:r>
      <w:r w:rsidR="00BF7886">
        <w:rPr>
          <w:rFonts w:ascii="Arial" w:eastAsia="Times New Roman" w:hAnsi="Arial" w:cs="Arial"/>
          <w:sz w:val="20"/>
          <w:szCs w:val="20"/>
        </w:rPr>
        <w:t>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radu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Federacije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BiH</w:t>
      </w:r>
      <w:r w:rsidRPr="004115B6">
        <w:rPr>
          <w:rFonts w:ascii="Arial" w:eastAsia="Times New Roman" w:hAnsi="Arial" w:cs="Arial"/>
          <w:sz w:val="20"/>
          <w:szCs w:val="20"/>
          <w:lang w:val="sr-Cyrl-RS"/>
        </w:rPr>
        <w:t>,</w:t>
      </w:r>
      <w:r w:rsidRPr="004115B6">
        <w:rPr>
          <w:rFonts w:ascii="Arial" w:hAnsi="Arial" w:cs="Arial"/>
          <w:sz w:val="20"/>
          <w:szCs w:val="20"/>
          <w:lang w:val="sr-Cyrl-RS"/>
        </w:rPr>
        <w:t xml:space="preserve"> </w:t>
      </w:r>
      <w:r w:rsidR="00BF7886">
        <w:rPr>
          <w:rFonts w:ascii="Arial" w:hAnsi="Arial" w:cs="Arial"/>
          <w:sz w:val="20"/>
          <w:szCs w:val="20"/>
          <w:lang w:val="sr-Latn-RS"/>
        </w:rPr>
        <w:t xml:space="preserve">članom 106. </w:t>
      </w:r>
      <w:r w:rsidR="00BF7886" w:rsidRPr="00BF7886">
        <w:rPr>
          <w:rFonts w:ascii="Arial" w:hAnsi="Arial" w:cs="Arial"/>
          <w:sz w:val="20"/>
          <w:szCs w:val="20"/>
          <w:lang w:val="sr-Latn-RS"/>
        </w:rPr>
        <w:t>Zakon</w:t>
      </w:r>
      <w:r w:rsidR="00BF7886">
        <w:rPr>
          <w:rFonts w:ascii="Arial" w:hAnsi="Arial" w:cs="Arial"/>
          <w:sz w:val="20"/>
          <w:szCs w:val="20"/>
          <w:lang w:val="sr-Latn-RS"/>
        </w:rPr>
        <w:t>a</w:t>
      </w:r>
      <w:r w:rsidRPr="004115B6">
        <w:rPr>
          <w:rFonts w:ascii="Arial" w:hAnsi="Arial" w:cs="Arial"/>
          <w:sz w:val="20"/>
          <w:szCs w:val="20"/>
          <w:lang w:val="sr-Cyrl-RS"/>
        </w:rPr>
        <w:t xml:space="preserve"> </w:t>
      </w:r>
      <w:r w:rsidRPr="00BF7886">
        <w:rPr>
          <w:rFonts w:ascii="Arial" w:hAnsi="Arial" w:cs="Arial"/>
          <w:sz w:val="20"/>
          <w:szCs w:val="20"/>
          <w:lang w:val="sr-Latn-RS"/>
        </w:rPr>
        <w:t>o</w:t>
      </w:r>
      <w:r w:rsidRPr="004115B6">
        <w:rPr>
          <w:rFonts w:ascii="Arial" w:hAnsi="Arial" w:cs="Arial"/>
          <w:sz w:val="20"/>
          <w:szCs w:val="20"/>
          <w:lang w:val="sr-Cyrl-RS"/>
        </w:rPr>
        <w:t xml:space="preserve"> </w:t>
      </w:r>
      <w:r w:rsidRPr="00BF7886">
        <w:rPr>
          <w:rFonts w:ascii="Arial" w:hAnsi="Arial" w:cs="Arial"/>
          <w:sz w:val="20"/>
          <w:szCs w:val="20"/>
          <w:lang w:val="sr-Latn-RS"/>
        </w:rPr>
        <w:t>radu</w:t>
      </w:r>
      <w:r w:rsidRPr="004115B6">
        <w:rPr>
          <w:rFonts w:ascii="Arial" w:hAnsi="Arial" w:cs="Arial"/>
          <w:sz w:val="20"/>
          <w:szCs w:val="20"/>
          <w:lang w:val="sr-Cyrl-RS"/>
        </w:rPr>
        <w:t xml:space="preserve"> </w:t>
      </w:r>
      <w:r w:rsidRPr="00BF7886">
        <w:rPr>
          <w:rFonts w:ascii="Arial" w:hAnsi="Arial" w:cs="Arial"/>
          <w:sz w:val="20"/>
          <w:szCs w:val="20"/>
          <w:lang w:val="sr-Latn-RS"/>
        </w:rPr>
        <w:t>Republike</w:t>
      </w:r>
      <w:r w:rsidRPr="004115B6">
        <w:rPr>
          <w:rFonts w:ascii="Arial" w:hAnsi="Arial" w:cs="Arial"/>
          <w:sz w:val="20"/>
          <w:szCs w:val="20"/>
          <w:lang w:val="sr-Cyrl-RS"/>
        </w:rPr>
        <w:t xml:space="preserve"> </w:t>
      </w:r>
      <w:r w:rsidRPr="00BF7886">
        <w:rPr>
          <w:rFonts w:ascii="Arial" w:hAnsi="Arial" w:cs="Arial"/>
          <w:sz w:val="20"/>
          <w:szCs w:val="20"/>
          <w:lang w:val="sr-Latn-RS"/>
        </w:rPr>
        <w:t>Srpske</w:t>
      </w:r>
      <w:r w:rsidRPr="00A56263">
        <w:rPr>
          <w:rFonts w:ascii="Arial" w:hAnsi="Arial" w:cs="Arial"/>
          <w:sz w:val="20"/>
          <w:szCs w:val="20"/>
          <w:lang w:val="sr-Cyrl-RS"/>
        </w:rPr>
        <w:t xml:space="preserve">, </w:t>
      </w:r>
      <w:r w:rsidR="00BF7886">
        <w:rPr>
          <w:rFonts w:ascii="Arial" w:hAnsi="Arial" w:cs="Arial"/>
          <w:sz w:val="20"/>
          <w:szCs w:val="20"/>
          <w:lang w:val="sr-Latn-RS"/>
        </w:rPr>
        <w:t xml:space="preserve">članom 35. </w:t>
      </w:r>
      <w:r w:rsidR="00BF7886">
        <w:rPr>
          <w:rFonts w:ascii="Arial" w:eastAsia="Times New Roman" w:hAnsi="Arial" w:cs="Arial"/>
          <w:sz w:val="20"/>
          <w:szCs w:val="20"/>
          <w:lang w:val="sr-Latn-RS"/>
        </w:rPr>
        <w:t>Zakona</w:t>
      </w:r>
      <w:r w:rsidRPr="004115B6">
        <w:rPr>
          <w:rFonts w:ascii="Arial" w:eastAsia="Times New Roman" w:hAnsi="Arial" w:cs="Arial"/>
          <w:sz w:val="20"/>
          <w:szCs w:val="20"/>
          <w:lang w:val="sr-Cyrl-RS"/>
        </w:rPr>
        <w:t xml:space="preserve"> </w:t>
      </w:r>
      <w:r w:rsidRPr="00BF7886">
        <w:rPr>
          <w:rFonts w:ascii="Arial" w:eastAsia="Times New Roman" w:hAnsi="Arial" w:cs="Arial"/>
          <w:sz w:val="20"/>
          <w:szCs w:val="20"/>
          <w:lang w:val="sr-Latn-RS"/>
        </w:rPr>
        <w:t>o</w:t>
      </w:r>
      <w:r w:rsidRPr="004115B6">
        <w:rPr>
          <w:rFonts w:ascii="Arial" w:eastAsia="Times New Roman" w:hAnsi="Arial" w:cs="Arial"/>
          <w:sz w:val="20"/>
          <w:szCs w:val="20"/>
          <w:lang w:val="sr-Cyrl-RS"/>
        </w:rPr>
        <w:t xml:space="preserve"> </w:t>
      </w:r>
      <w:r w:rsidRPr="00BF7886">
        <w:rPr>
          <w:rFonts w:ascii="Arial" w:eastAsia="Times New Roman" w:hAnsi="Arial" w:cs="Arial"/>
          <w:sz w:val="20"/>
          <w:szCs w:val="20"/>
          <w:lang w:val="sr-Latn-RS"/>
        </w:rPr>
        <w:t>radu</w:t>
      </w:r>
      <w:r w:rsidRPr="004115B6">
        <w:rPr>
          <w:rFonts w:ascii="Arial" w:eastAsia="Times New Roman" w:hAnsi="Arial" w:cs="Arial"/>
          <w:sz w:val="20"/>
          <w:szCs w:val="20"/>
          <w:lang w:val="sr-Cyrl-RS"/>
        </w:rPr>
        <w:t xml:space="preserve"> </w:t>
      </w:r>
      <w:r w:rsidRPr="00BF7886">
        <w:rPr>
          <w:rFonts w:ascii="Arial" w:eastAsia="Times New Roman" w:hAnsi="Arial" w:cs="Arial"/>
          <w:sz w:val="20"/>
          <w:szCs w:val="20"/>
          <w:lang w:val="sr-Latn-RS"/>
        </w:rPr>
        <w:t>u</w:t>
      </w:r>
      <w:r w:rsidRPr="004115B6">
        <w:rPr>
          <w:rFonts w:ascii="Arial" w:eastAsia="Times New Roman" w:hAnsi="Arial" w:cs="Arial"/>
          <w:sz w:val="20"/>
          <w:szCs w:val="20"/>
          <w:lang w:val="sr-Cyrl-RS"/>
        </w:rPr>
        <w:t xml:space="preserve"> </w:t>
      </w:r>
      <w:r w:rsidRPr="00BF7886">
        <w:rPr>
          <w:rFonts w:ascii="Arial" w:eastAsia="Times New Roman" w:hAnsi="Arial" w:cs="Arial"/>
          <w:sz w:val="20"/>
          <w:szCs w:val="20"/>
          <w:lang w:val="sr-Latn-RS"/>
        </w:rPr>
        <w:t>institucijama</w:t>
      </w:r>
      <w:r w:rsidRPr="004115B6">
        <w:rPr>
          <w:rFonts w:ascii="Arial" w:eastAsia="Times New Roman" w:hAnsi="Arial" w:cs="Arial"/>
          <w:sz w:val="20"/>
          <w:szCs w:val="20"/>
          <w:lang w:val="sr-Cyrl-RS"/>
        </w:rPr>
        <w:t xml:space="preserve"> </w:t>
      </w:r>
      <w:r w:rsidRPr="00BF7886">
        <w:rPr>
          <w:rFonts w:ascii="Arial" w:eastAsia="Times New Roman" w:hAnsi="Arial" w:cs="Arial"/>
          <w:sz w:val="20"/>
          <w:szCs w:val="20"/>
          <w:lang w:val="sr-Latn-RS"/>
        </w:rPr>
        <w:t>Bosne</w:t>
      </w:r>
      <w:r w:rsidRPr="004115B6">
        <w:rPr>
          <w:rFonts w:ascii="Arial" w:eastAsia="Times New Roman" w:hAnsi="Arial" w:cs="Arial"/>
          <w:sz w:val="20"/>
          <w:szCs w:val="20"/>
          <w:lang w:val="sr-Cyrl-RS"/>
        </w:rPr>
        <w:t xml:space="preserve"> </w:t>
      </w:r>
      <w:r w:rsidRPr="00BF7886">
        <w:rPr>
          <w:rFonts w:ascii="Arial" w:eastAsia="Times New Roman" w:hAnsi="Arial" w:cs="Arial"/>
          <w:sz w:val="20"/>
          <w:szCs w:val="20"/>
          <w:lang w:val="sr-Latn-RS"/>
        </w:rPr>
        <w:t>i</w:t>
      </w:r>
      <w:r w:rsidRPr="004115B6">
        <w:rPr>
          <w:rFonts w:ascii="Arial" w:eastAsia="Times New Roman" w:hAnsi="Arial" w:cs="Arial"/>
          <w:sz w:val="20"/>
          <w:szCs w:val="20"/>
          <w:lang w:val="sr-Cyrl-RS"/>
        </w:rPr>
        <w:t xml:space="preserve"> </w:t>
      </w:r>
      <w:r w:rsidRPr="00BF7886">
        <w:rPr>
          <w:rFonts w:ascii="Arial" w:eastAsia="Times New Roman" w:hAnsi="Arial" w:cs="Arial"/>
          <w:sz w:val="20"/>
          <w:szCs w:val="20"/>
          <w:lang w:val="sr-Latn-RS"/>
        </w:rPr>
        <w:t>Hercegovi</w:t>
      </w:r>
      <w:r>
        <w:rPr>
          <w:rFonts w:ascii="Arial" w:eastAsia="Times New Roman" w:hAnsi="Arial" w:cs="Arial"/>
          <w:sz w:val="20"/>
          <w:szCs w:val="20"/>
          <w:lang w:val="sr-Cyrl-BA"/>
        </w:rPr>
        <w:t>ne</w:t>
      </w:r>
      <w:r w:rsidRPr="004115B6">
        <w:rPr>
          <w:rFonts w:ascii="Arial" w:hAnsi="Arial" w:cs="Arial"/>
          <w:sz w:val="20"/>
          <w:szCs w:val="20"/>
          <w:lang w:val="sr-Cyrl-RS"/>
        </w:rPr>
        <w:t xml:space="preserve"> </w:t>
      </w:r>
      <w:r w:rsidRPr="00BF7886">
        <w:rPr>
          <w:rFonts w:ascii="Arial" w:hAnsi="Arial" w:cs="Arial"/>
          <w:sz w:val="20"/>
          <w:szCs w:val="20"/>
          <w:lang w:val="sr-Latn-RS"/>
        </w:rPr>
        <w:t>i</w:t>
      </w:r>
      <w:r w:rsidRPr="004115B6">
        <w:rPr>
          <w:rFonts w:ascii="Arial" w:hAnsi="Arial" w:cs="Arial"/>
          <w:sz w:val="20"/>
          <w:szCs w:val="20"/>
          <w:lang w:val="sr-Cyrl-RS"/>
        </w:rPr>
        <w:t xml:space="preserve"> </w:t>
      </w:r>
      <w:r w:rsidR="00BF7886">
        <w:rPr>
          <w:rFonts w:ascii="Arial" w:hAnsi="Arial" w:cs="Arial"/>
          <w:sz w:val="20"/>
          <w:szCs w:val="20"/>
          <w:lang w:val="sr-Latn-RS"/>
        </w:rPr>
        <w:t xml:space="preserve">članom 44. </w:t>
      </w:r>
      <w:r w:rsidR="00BF7886">
        <w:rPr>
          <w:rFonts w:ascii="Arial" w:eastAsia="Times New Roman" w:hAnsi="Arial" w:cs="Arial"/>
          <w:sz w:val="20"/>
          <w:szCs w:val="20"/>
          <w:lang w:val="sr-Cyrl-RS"/>
        </w:rPr>
        <w:t>Zakon</w:t>
      </w:r>
      <w:r w:rsidR="00BF7886">
        <w:rPr>
          <w:rFonts w:ascii="Arial" w:eastAsia="Times New Roman" w:hAnsi="Arial" w:cs="Arial"/>
          <w:sz w:val="20"/>
          <w:szCs w:val="20"/>
          <w:lang w:val="sr-Latn-RS"/>
        </w:rPr>
        <w:t>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o</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radu</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Brčko</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Distrikta</w:t>
      </w:r>
      <w:r w:rsidRPr="00A56263">
        <w:rPr>
          <w:rFonts w:ascii="Arial" w:eastAsia="Times New Roman" w:hAnsi="Arial" w:cs="Arial"/>
          <w:sz w:val="20"/>
          <w:szCs w:val="20"/>
          <w:lang w:val="sr-Cyrl-RS"/>
        </w:rPr>
        <w:t xml:space="preserve">, </w:t>
      </w:r>
      <w:r w:rsidRPr="00BF7886">
        <w:rPr>
          <w:rFonts w:ascii="Arial" w:eastAsia="Times New Roman" w:hAnsi="Arial" w:cs="Arial"/>
          <w:sz w:val="20"/>
          <w:szCs w:val="20"/>
          <w:lang w:val="sr-Latn-RS"/>
        </w:rPr>
        <w:t>poslodavac</w:t>
      </w:r>
      <w:r w:rsidRPr="004115B6">
        <w:rPr>
          <w:rFonts w:ascii="Arial" w:eastAsia="Times New Roman" w:hAnsi="Arial" w:cs="Arial"/>
          <w:sz w:val="20"/>
          <w:szCs w:val="20"/>
          <w:lang w:val="sr-Cyrl-RS"/>
        </w:rPr>
        <w:t xml:space="preserve"> </w:t>
      </w:r>
      <w:r w:rsidRPr="00BF7886">
        <w:rPr>
          <w:rFonts w:ascii="Arial" w:eastAsia="Times New Roman" w:hAnsi="Arial" w:cs="Arial"/>
          <w:sz w:val="20"/>
          <w:szCs w:val="20"/>
          <w:lang w:val="sr-Latn-RS"/>
        </w:rPr>
        <w:t>je</w:t>
      </w:r>
      <w:r w:rsidRPr="004115B6">
        <w:rPr>
          <w:rFonts w:ascii="Arial" w:eastAsia="Times New Roman" w:hAnsi="Arial" w:cs="Arial"/>
          <w:sz w:val="20"/>
          <w:szCs w:val="20"/>
          <w:lang w:val="sr-Cyrl-RS"/>
        </w:rPr>
        <w:t xml:space="preserve"> </w:t>
      </w:r>
      <w:r w:rsidRPr="00BF7886">
        <w:rPr>
          <w:rFonts w:ascii="Arial" w:eastAsia="Times New Roman" w:hAnsi="Arial" w:cs="Arial"/>
          <w:sz w:val="20"/>
          <w:szCs w:val="20"/>
          <w:lang w:val="sr-Latn-RS"/>
        </w:rPr>
        <w:t>du</w:t>
      </w:r>
      <w:r w:rsidRPr="004115B6">
        <w:rPr>
          <w:rFonts w:ascii="Arial" w:eastAsia="Times New Roman" w:hAnsi="Arial" w:cs="Arial"/>
          <w:sz w:val="20"/>
          <w:szCs w:val="20"/>
          <w:lang w:val="sr-Cyrl-RS"/>
        </w:rPr>
        <w:t>ž</w:t>
      </w:r>
      <w:r w:rsidRPr="00BF7886">
        <w:rPr>
          <w:rFonts w:ascii="Arial" w:eastAsia="Times New Roman" w:hAnsi="Arial" w:cs="Arial"/>
          <w:sz w:val="20"/>
          <w:szCs w:val="20"/>
          <w:lang w:val="sr-Latn-RS"/>
        </w:rPr>
        <w:t>an</w:t>
      </w:r>
      <w:r w:rsidRPr="004115B6">
        <w:rPr>
          <w:rFonts w:ascii="Arial" w:eastAsia="Times New Roman" w:hAnsi="Arial" w:cs="Arial"/>
          <w:sz w:val="20"/>
          <w:szCs w:val="20"/>
          <w:lang w:val="sr-Cyrl-RS"/>
        </w:rPr>
        <w:t xml:space="preserve"> </w:t>
      </w:r>
      <w:r w:rsidRPr="00BF7886">
        <w:rPr>
          <w:rFonts w:ascii="Arial" w:eastAsia="Times New Roman" w:hAnsi="Arial" w:cs="Arial"/>
          <w:sz w:val="20"/>
          <w:szCs w:val="20"/>
          <w:lang w:val="sr-Latn-RS"/>
        </w:rPr>
        <w:t>da</w:t>
      </w:r>
      <w:r w:rsidRPr="004115B6">
        <w:rPr>
          <w:rFonts w:ascii="Arial" w:eastAsia="Times New Roman" w:hAnsi="Arial" w:cs="Arial"/>
          <w:sz w:val="20"/>
          <w:szCs w:val="20"/>
          <w:lang w:val="sr-Cyrl-RS"/>
        </w:rPr>
        <w:t xml:space="preserve"> ž</w:t>
      </w:r>
      <w:r w:rsidRPr="00BF7886">
        <w:rPr>
          <w:rFonts w:ascii="Arial" w:eastAsia="Times New Roman" w:hAnsi="Arial" w:cs="Arial"/>
          <w:sz w:val="20"/>
          <w:szCs w:val="20"/>
          <w:lang w:val="sr-Latn-RS"/>
        </w:rPr>
        <w:t>enu</w:t>
      </w:r>
      <w:r w:rsidRPr="004115B6">
        <w:rPr>
          <w:rFonts w:ascii="Arial" w:eastAsia="Times New Roman" w:hAnsi="Arial" w:cs="Arial"/>
          <w:sz w:val="20"/>
          <w:szCs w:val="20"/>
          <w:lang w:val="sr-Cyrl-RS"/>
        </w:rPr>
        <w:t xml:space="preserve"> </w:t>
      </w:r>
      <w:r w:rsidRPr="00BF7886">
        <w:rPr>
          <w:rFonts w:ascii="Arial" w:eastAsia="Times New Roman" w:hAnsi="Arial" w:cs="Arial"/>
          <w:sz w:val="20"/>
          <w:szCs w:val="20"/>
          <w:lang w:val="sr-Latn-RS"/>
        </w:rPr>
        <w:t>za</w:t>
      </w:r>
      <w:r w:rsidRPr="004115B6">
        <w:rPr>
          <w:rFonts w:ascii="Arial" w:eastAsia="Times New Roman" w:hAnsi="Arial" w:cs="Arial"/>
          <w:sz w:val="20"/>
          <w:szCs w:val="20"/>
          <w:lang w:val="sr-Cyrl-RS"/>
        </w:rPr>
        <w:t xml:space="preserve"> </w:t>
      </w:r>
      <w:r w:rsidRPr="00BF7886">
        <w:rPr>
          <w:rFonts w:ascii="Arial" w:eastAsia="Times New Roman" w:hAnsi="Arial" w:cs="Arial"/>
          <w:sz w:val="20"/>
          <w:szCs w:val="20"/>
          <w:lang w:val="sr-Latn-RS"/>
        </w:rPr>
        <w:t>vreme</w:t>
      </w:r>
      <w:r w:rsidRPr="004115B6">
        <w:rPr>
          <w:rFonts w:ascii="Arial" w:eastAsia="Times New Roman" w:hAnsi="Arial" w:cs="Arial"/>
          <w:sz w:val="20"/>
          <w:szCs w:val="20"/>
          <w:lang w:val="sr-Cyrl-RS"/>
        </w:rPr>
        <w:t xml:space="preserve"> </w:t>
      </w:r>
      <w:r w:rsidRPr="00BF7886">
        <w:rPr>
          <w:rFonts w:ascii="Arial" w:eastAsia="Times New Roman" w:hAnsi="Arial" w:cs="Arial"/>
          <w:sz w:val="20"/>
          <w:szCs w:val="20"/>
          <w:lang w:val="sr-Latn-RS"/>
        </w:rPr>
        <w:t>trudno</w:t>
      </w:r>
      <w:r w:rsidRPr="004115B6">
        <w:rPr>
          <w:rFonts w:ascii="Arial" w:eastAsia="Times New Roman" w:hAnsi="Arial" w:cs="Arial"/>
          <w:sz w:val="20"/>
          <w:szCs w:val="20"/>
          <w:lang w:val="sr-Cyrl-RS"/>
        </w:rPr>
        <w:t>ć</w:t>
      </w:r>
      <w:r w:rsidRPr="00BF7886">
        <w:rPr>
          <w:rFonts w:ascii="Arial" w:eastAsia="Times New Roman" w:hAnsi="Arial" w:cs="Arial"/>
          <w:sz w:val="20"/>
          <w:szCs w:val="20"/>
          <w:lang w:val="sr-Latn-RS"/>
        </w:rPr>
        <w:t>e</w:t>
      </w:r>
      <w:r w:rsidRPr="004115B6">
        <w:rPr>
          <w:rFonts w:ascii="Arial" w:eastAsia="Times New Roman" w:hAnsi="Arial" w:cs="Arial"/>
          <w:sz w:val="20"/>
          <w:szCs w:val="20"/>
          <w:lang w:val="sr-Cyrl-RS"/>
        </w:rPr>
        <w:t xml:space="preserve">, </w:t>
      </w:r>
      <w:r w:rsidRPr="00BF7886">
        <w:rPr>
          <w:rFonts w:ascii="Arial" w:eastAsia="Times New Roman" w:hAnsi="Arial" w:cs="Arial"/>
          <w:sz w:val="20"/>
          <w:szCs w:val="20"/>
          <w:lang w:val="sr-Latn-RS"/>
        </w:rPr>
        <w:t>odnosno</w:t>
      </w:r>
      <w:r w:rsidRPr="004115B6">
        <w:rPr>
          <w:rFonts w:ascii="Arial" w:eastAsia="Times New Roman" w:hAnsi="Arial" w:cs="Arial"/>
          <w:sz w:val="20"/>
          <w:szCs w:val="20"/>
          <w:lang w:val="sr-Cyrl-RS"/>
        </w:rPr>
        <w:t xml:space="preserve"> </w:t>
      </w:r>
      <w:r w:rsidRPr="00BF7886">
        <w:rPr>
          <w:rFonts w:ascii="Arial" w:eastAsia="Times New Roman" w:hAnsi="Arial" w:cs="Arial"/>
          <w:sz w:val="20"/>
          <w:szCs w:val="20"/>
          <w:lang w:val="sr-Latn-RS"/>
        </w:rPr>
        <w:t>dojenja</w:t>
      </w:r>
      <w:r w:rsidRPr="004115B6">
        <w:rPr>
          <w:rFonts w:ascii="Arial" w:eastAsia="Times New Roman" w:hAnsi="Arial" w:cs="Arial"/>
          <w:sz w:val="20"/>
          <w:szCs w:val="20"/>
          <w:lang w:val="sr-Cyrl-RS"/>
        </w:rPr>
        <w:t xml:space="preserve"> </w:t>
      </w:r>
      <w:r w:rsidRPr="00BF7886">
        <w:rPr>
          <w:rFonts w:ascii="Arial" w:eastAsia="Times New Roman" w:hAnsi="Arial" w:cs="Arial"/>
          <w:sz w:val="20"/>
          <w:szCs w:val="20"/>
          <w:lang w:val="sr-Latn-RS"/>
        </w:rPr>
        <w:t>deteta</w:t>
      </w:r>
      <w:r w:rsidRPr="004115B6">
        <w:rPr>
          <w:rFonts w:ascii="Arial" w:eastAsia="Times New Roman" w:hAnsi="Arial" w:cs="Arial"/>
          <w:sz w:val="20"/>
          <w:szCs w:val="20"/>
          <w:lang w:val="sr-Cyrl-RS"/>
        </w:rPr>
        <w:t xml:space="preserve">  </w:t>
      </w:r>
      <w:r w:rsidRPr="00BF7886">
        <w:rPr>
          <w:rFonts w:ascii="Arial" w:eastAsia="Times New Roman" w:hAnsi="Arial" w:cs="Arial"/>
          <w:sz w:val="20"/>
          <w:szCs w:val="20"/>
          <w:lang w:val="sr-Latn-RS"/>
        </w:rPr>
        <w:t>rasporedi</w:t>
      </w:r>
      <w:r w:rsidRPr="004115B6">
        <w:rPr>
          <w:rFonts w:ascii="Arial" w:eastAsia="Times New Roman" w:hAnsi="Arial" w:cs="Arial"/>
          <w:sz w:val="20"/>
          <w:szCs w:val="20"/>
          <w:lang w:val="sr-Cyrl-RS"/>
        </w:rPr>
        <w:t xml:space="preserve"> </w:t>
      </w:r>
      <w:r w:rsidRPr="00BF7886">
        <w:rPr>
          <w:rFonts w:ascii="Arial" w:eastAsia="Times New Roman" w:hAnsi="Arial" w:cs="Arial"/>
          <w:sz w:val="20"/>
          <w:szCs w:val="20"/>
          <w:lang w:val="sr-Latn-RS"/>
        </w:rPr>
        <w:t>na</w:t>
      </w:r>
      <w:r w:rsidRPr="004115B6">
        <w:rPr>
          <w:rFonts w:ascii="Arial" w:eastAsia="Times New Roman" w:hAnsi="Arial" w:cs="Arial"/>
          <w:sz w:val="20"/>
          <w:szCs w:val="20"/>
          <w:lang w:val="sr-Cyrl-RS"/>
        </w:rPr>
        <w:t xml:space="preserve"> </w:t>
      </w:r>
      <w:r w:rsidRPr="00BF7886">
        <w:rPr>
          <w:rFonts w:ascii="Arial" w:eastAsia="Times New Roman" w:hAnsi="Arial" w:cs="Arial"/>
          <w:sz w:val="20"/>
          <w:szCs w:val="20"/>
          <w:lang w:val="sr-Latn-RS"/>
        </w:rPr>
        <w:t>druge</w:t>
      </w:r>
      <w:r w:rsidRPr="004115B6">
        <w:rPr>
          <w:rFonts w:ascii="Arial" w:eastAsia="Times New Roman" w:hAnsi="Arial" w:cs="Arial"/>
          <w:sz w:val="20"/>
          <w:szCs w:val="20"/>
          <w:lang w:val="sr-Cyrl-RS"/>
        </w:rPr>
        <w:t xml:space="preserve"> </w:t>
      </w:r>
      <w:r w:rsidRPr="00BF7886">
        <w:rPr>
          <w:rFonts w:ascii="Arial" w:eastAsia="Times New Roman" w:hAnsi="Arial" w:cs="Arial"/>
          <w:sz w:val="20"/>
          <w:szCs w:val="20"/>
          <w:lang w:val="sr-Latn-RS"/>
        </w:rPr>
        <w:t>poslove</w:t>
      </w:r>
      <w:r w:rsidRPr="004115B6">
        <w:rPr>
          <w:rFonts w:ascii="Arial" w:eastAsia="Times New Roman" w:hAnsi="Arial" w:cs="Arial"/>
          <w:sz w:val="20"/>
          <w:szCs w:val="20"/>
          <w:lang w:val="sr-Cyrl-RS"/>
        </w:rPr>
        <w:t xml:space="preserve"> </w:t>
      </w:r>
      <w:r w:rsidRPr="00BF7886">
        <w:rPr>
          <w:rFonts w:ascii="Arial" w:eastAsia="Times New Roman" w:hAnsi="Arial" w:cs="Arial"/>
          <w:sz w:val="20"/>
          <w:szCs w:val="20"/>
          <w:lang w:val="sr-Latn-RS"/>
        </w:rPr>
        <w:t>ako</w:t>
      </w:r>
      <w:r w:rsidRPr="004115B6">
        <w:rPr>
          <w:rFonts w:ascii="Arial" w:eastAsia="Times New Roman" w:hAnsi="Arial" w:cs="Arial"/>
          <w:sz w:val="20"/>
          <w:szCs w:val="20"/>
          <w:lang w:val="sr-Cyrl-RS"/>
        </w:rPr>
        <w:t xml:space="preserve"> </w:t>
      </w:r>
      <w:r w:rsidRPr="00BF7886">
        <w:rPr>
          <w:rFonts w:ascii="Arial" w:eastAsia="Times New Roman" w:hAnsi="Arial" w:cs="Arial"/>
          <w:sz w:val="20"/>
          <w:szCs w:val="20"/>
          <w:lang w:val="sr-Latn-RS"/>
        </w:rPr>
        <w:t>je</w:t>
      </w:r>
      <w:r w:rsidRPr="004115B6">
        <w:rPr>
          <w:rFonts w:ascii="Arial" w:eastAsia="Times New Roman" w:hAnsi="Arial" w:cs="Arial"/>
          <w:sz w:val="20"/>
          <w:szCs w:val="20"/>
          <w:lang w:val="sr-Cyrl-RS"/>
        </w:rPr>
        <w:t xml:space="preserve"> </w:t>
      </w:r>
      <w:r w:rsidRPr="00BF7886">
        <w:rPr>
          <w:rFonts w:ascii="Arial" w:eastAsia="Times New Roman" w:hAnsi="Arial" w:cs="Arial"/>
          <w:sz w:val="20"/>
          <w:szCs w:val="20"/>
          <w:lang w:val="sr-Latn-RS"/>
        </w:rPr>
        <w:t>to</w:t>
      </w:r>
      <w:r w:rsidRPr="004115B6">
        <w:rPr>
          <w:rFonts w:ascii="Arial" w:eastAsia="Times New Roman" w:hAnsi="Arial" w:cs="Arial"/>
          <w:sz w:val="20"/>
          <w:szCs w:val="20"/>
          <w:lang w:val="sr-Cyrl-RS"/>
        </w:rPr>
        <w:t xml:space="preserve"> </w:t>
      </w:r>
      <w:r w:rsidRPr="00BF7886">
        <w:rPr>
          <w:rFonts w:ascii="Arial" w:eastAsia="Times New Roman" w:hAnsi="Arial" w:cs="Arial"/>
          <w:sz w:val="20"/>
          <w:szCs w:val="20"/>
          <w:lang w:val="sr-Latn-RS"/>
        </w:rPr>
        <w:t>u</w:t>
      </w:r>
      <w:r w:rsidRPr="004115B6">
        <w:rPr>
          <w:rFonts w:ascii="Arial" w:eastAsia="Times New Roman" w:hAnsi="Arial" w:cs="Arial"/>
          <w:sz w:val="20"/>
          <w:szCs w:val="20"/>
          <w:lang w:val="sr-Cyrl-RS"/>
        </w:rPr>
        <w:t xml:space="preserve"> </w:t>
      </w:r>
      <w:r w:rsidRPr="00BF7886">
        <w:rPr>
          <w:rFonts w:ascii="Arial" w:eastAsia="Times New Roman" w:hAnsi="Arial" w:cs="Arial"/>
          <w:sz w:val="20"/>
          <w:szCs w:val="20"/>
          <w:lang w:val="sr-Latn-RS"/>
        </w:rPr>
        <w:t>interesu</w:t>
      </w:r>
      <w:r w:rsidRPr="004115B6">
        <w:rPr>
          <w:rFonts w:ascii="Arial" w:eastAsia="Times New Roman" w:hAnsi="Arial" w:cs="Arial"/>
          <w:sz w:val="20"/>
          <w:szCs w:val="20"/>
          <w:lang w:val="sr-Cyrl-RS"/>
        </w:rPr>
        <w:t xml:space="preserve"> </w:t>
      </w:r>
      <w:r w:rsidRPr="00BF7886">
        <w:rPr>
          <w:rFonts w:ascii="Arial" w:eastAsia="Times New Roman" w:hAnsi="Arial" w:cs="Arial"/>
          <w:sz w:val="20"/>
          <w:szCs w:val="20"/>
          <w:lang w:val="sr-Latn-RS"/>
        </w:rPr>
        <w:t>njenog</w:t>
      </w:r>
      <w:r w:rsidRPr="004115B6">
        <w:rPr>
          <w:rFonts w:ascii="Arial" w:eastAsia="Times New Roman" w:hAnsi="Arial" w:cs="Arial"/>
          <w:sz w:val="20"/>
          <w:szCs w:val="20"/>
          <w:lang w:val="sr-Cyrl-RS"/>
        </w:rPr>
        <w:t xml:space="preserve"> </w:t>
      </w:r>
      <w:r w:rsidRPr="00BF7886">
        <w:rPr>
          <w:rFonts w:ascii="Arial" w:eastAsia="Times New Roman" w:hAnsi="Arial" w:cs="Arial"/>
          <w:sz w:val="20"/>
          <w:szCs w:val="20"/>
          <w:lang w:val="sr-Latn-RS"/>
        </w:rPr>
        <w:t>zdravstvenog</w:t>
      </w:r>
      <w:r w:rsidRPr="004115B6">
        <w:rPr>
          <w:rFonts w:ascii="Arial" w:eastAsia="Times New Roman" w:hAnsi="Arial" w:cs="Arial"/>
          <w:sz w:val="20"/>
          <w:szCs w:val="20"/>
          <w:lang w:val="sr-Cyrl-RS"/>
        </w:rPr>
        <w:t xml:space="preserve"> </w:t>
      </w:r>
      <w:r w:rsidRPr="00BF7886">
        <w:rPr>
          <w:rFonts w:ascii="Arial" w:eastAsia="Times New Roman" w:hAnsi="Arial" w:cs="Arial"/>
          <w:sz w:val="20"/>
          <w:szCs w:val="20"/>
          <w:lang w:val="sr-Latn-RS"/>
        </w:rPr>
        <w:t>stanja</w:t>
      </w:r>
      <w:r w:rsidRPr="004115B6">
        <w:rPr>
          <w:rFonts w:ascii="Arial" w:eastAsia="Times New Roman" w:hAnsi="Arial" w:cs="Arial"/>
          <w:sz w:val="20"/>
          <w:szCs w:val="20"/>
          <w:lang w:val="sr-Cyrl-RS"/>
        </w:rPr>
        <w:t xml:space="preserve">  </w:t>
      </w:r>
      <w:r w:rsidRPr="00BF7886">
        <w:rPr>
          <w:rFonts w:ascii="Arial" w:eastAsia="Times New Roman" w:hAnsi="Arial" w:cs="Arial"/>
          <w:sz w:val="20"/>
          <w:szCs w:val="20"/>
          <w:lang w:val="sr-Latn-RS"/>
        </w:rPr>
        <w:t>koje</w:t>
      </w:r>
      <w:r w:rsidRPr="004115B6">
        <w:rPr>
          <w:rFonts w:ascii="Arial" w:eastAsia="Times New Roman" w:hAnsi="Arial" w:cs="Arial"/>
          <w:sz w:val="20"/>
          <w:szCs w:val="20"/>
          <w:lang w:val="sr-Cyrl-RS"/>
        </w:rPr>
        <w:t xml:space="preserve"> </w:t>
      </w:r>
      <w:r w:rsidRPr="00BF7886">
        <w:rPr>
          <w:rFonts w:ascii="Arial" w:eastAsia="Times New Roman" w:hAnsi="Arial" w:cs="Arial"/>
          <w:sz w:val="20"/>
          <w:szCs w:val="20"/>
          <w:lang w:val="sr-Latn-RS"/>
        </w:rPr>
        <w:t>je</w:t>
      </w:r>
      <w:r w:rsidRPr="004115B6">
        <w:rPr>
          <w:rFonts w:ascii="Arial" w:eastAsia="Times New Roman" w:hAnsi="Arial" w:cs="Arial"/>
          <w:sz w:val="20"/>
          <w:szCs w:val="20"/>
          <w:lang w:val="sr-Cyrl-RS"/>
        </w:rPr>
        <w:t xml:space="preserve"> </w:t>
      </w:r>
      <w:r w:rsidRPr="00BF7886">
        <w:rPr>
          <w:rFonts w:ascii="Arial" w:eastAsia="Times New Roman" w:hAnsi="Arial" w:cs="Arial"/>
          <w:sz w:val="20"/>
          <w:szCs w:val="20"/>
          <w:lang w:val="sr-Latn-RS"/>
        </w:rPr>
        <w:t>utvrdio</w:t>
      </w:r>
      <w:r w:rsidRPr="004115B6">
        <w:rPr>
          <w:rFonts w:ascii="Arial" w:eastAsia="Times New Roman" w:hAnsi="Arial" w:cs="Arial"/>
          <w:sz w:val="20"/>
          <w:szCs w:val="20"/>
          <w:lang w:val="sr-Cyrl-RS"/>
        </w:rPr>
        <w:t xml:space="preserve"> </w:t>
      </w:r>
      <w:r w:rsidRPr="00BF7886">
        <w:rPr>
          <w:rFonts w:ascii="Arial" w:eastAsia="Times New Roman" w:hAnsi="Arial" w:cs="Arial"/>
          <w:sz w:val="20"/>
          <w:szCs w:val="20"/>
          <w:lang w:val="sr-Latn-RS"/>
        </w:rPr>
        <w:t>ovla</w:t>
      </w:r>
      <w:r w:rsidRPr="004115B6">
        <w:rPr>
          <w:rFonts w:ascii="Arial" w:eastAsia="Times New Roman" w:hAnsi="Arial" w:cs="Arial"/>
          <w:sz w:val="20"/>
          <w:szCs w:val="20"/>
          <w:lang w:val="sr-Cyrl-RS"/>
        </w:rPr>
        <w:t>šć</w:t>
      </w:r>
      <w:r w:rsidRPr="00BF7886">
        <w:rPr>
          <w:rFonts w:ascii="Arial" w:eastAsia="Times New Roman" w:hAnsi="Arial" w:cs="Arial"/>
          <w:sz w:val="20"/>
          <w:szCs w:val="20"/>
          <w:lang w:val="sr-Latn-RS"/>
        </w:rPr>
        <w:t>eni</w:t>
      </w:r>
      <w:r w:rsidRPr="004115B6">
        <w:rPr>
          <w:rFonts w:ascii="Arial" w:eastAsia="Times New Roman" w:hAnsi="Arial" w:cs="Arial"/>
          <w:sz w:val="20"/>
          <w:szCs w:val="20"/>
          <w:lang w:val="sr-Cyrl-RS"/>
        </w:rPr>
        <w:t xml:space="preserve"> </w:t>
      </w:r>
      <w:r w:rsidRPr="00BF7886">
        <w:rPr>
          <w:rFonts w:ascii="Arial" w:eastAsia="Times New Roman" w:hAnsi="Arial" w:cs="Arial"/>
          <w:sz w:val="20"/>
          <w:szCs w:val="20"/>
          <w:lang w:val="sr-Latn-RS"/>
        </w:rPr>
        <w:t>lekar</w:t>
      </w:r>
      <w:r w:rsidRPr="004115B6">
        <w:rPr>
          <w:rFonts w:ascii="Arial" w:hAnsi="Arial" w:cs="Arial"/>
          <w:sz w:val="20"/>
          <w:szCs w:val="20"/>
          <w:lang w:val="sr-Cyrl-RS"/>
        </w:rPr>
        <w:t xml:space="preserve">. </w:t>
      </w:r>
      <w:r>
        <w:rPr>
          <w:rFonts w:ascii="Arial" w:hAnsi="Arial" w:cs="Arial"/>
          <w:sz w:val="20"/>
          <w:szCs w:val="20"/>
          <w:lang w:val="ru-RU"/>
        </w:rPr>
        <w:t>Ako</w:t>
      </w:r>
      <w:r w:rsidRPr="004115B6">
        <w:rPr>
          <w:rFonts w:ascii="Arial" w:hAnsi="Arial" w:cs="Arial"/>
          <w:sz w:val="20"/>
          <w:szCs w:val="20"/>
          <w:lang w:val="sr-Cyrl-RS"/>
        </w:rPr>
        <w:t xml:space="preserve"> </w:t>
      </w:r>
      <w:r>
        <w:rPr>
          <w:rFonts w:ascii="Arial" w:hAnsi="Arial" w:cs="Arial"/>
          <w:sz w:val="20"/>
          <w:szCs w:val="20"/>
          <w:lang w:val="ru-RU"/>
        </w:rPr>
        <w:t>poslodavac</w:t>
      </w:r>
      <w:r w:rsidRPr="004115B6">
        <w:rPr>
          <w:rFonts w:ascii="Arial" w:hAnsi="Arial" w:cs="Arial"/>
          <w:sz w:val="20"/>
          <w:szCs w:val="20"/>
          <w:lang w:val="sr-Cyrl-RS"/>
        </w:rPr>
        <w:t xml:space="preserve"> </w:t>
      </w:r>
      <w:r>
        <w:rPr>
          <w:rFonts w:ascii="Arial" w:hAnsi="Arial" w:cs="Arial"/>
          <w:sz w:val="20"/>
          <w:szCs w:val="20"/>
          <w:lang w:val="ru-RU"/>
        </w:rPr>
        <w:t>nije</w:t>
      </w:r>
      <w:r w:rsidRPr="004115B6">
        <w:rPr>
          <w:rFonts w:ascii="Arial" w:hAnsi="Arial" w:cs="Arial"/>
          <w:sz w:val="20"/>
          <w:szCs w:val="20"/>
          <w:lang w:val="sr-Cyrl-RS"/>
        </w:rPr>
        <w:t xml:space="preserve"> </w:t>
      </w:r>
      <w:r>
        <w:rPr>
          <w:rFonts w:ascii="Arial" w:hAnsi="Arial" w:cs="Arial"/>
          <w:sz w:val="20"/>
          <w:szCs w:val="20"/>
          <w:lang w:val="ru-RU"/>
        </w:rPr>
        <w:t>u</w:t>
      </w:r>
      <w:r w:rsidRPr="004115B6">
        <w:rPr>
          <w:rFonts w:ascii="Arial" w:hAnsi="Arial" w:cs="Arial"/>
          <w:sz w:val="20"/>
          <w:szCs w:val="20"/>
          <w:lang w:val="sr-Cyrl-RS"/>
        </w:rPr>
        <w:t xml:space="preserve"> </w:t>
      </w:r>
      <w:r>
        <w:rPr>
          <w:rFonts w:ascii="Arial" w:hAnsi="Arial" w:cs="Arial"/>
          <w:sz w:val="20"/>
          <w:szCs w:val="20"/>
          <w:lang w:val="ru-RU"/>
        </w:rPr>
        <w:t>mogu</w:t>
      </w:r>
      <w:r w:rsidRPr="004115B6">
        <w:rPr>
          <w:rFonts w:ascii="Arial" w:hAnsi="Arial" w:cs="Arial"/>
          <w:sz w:val="20"/>
          <w:szCs w:val="20"/>
          <w:lang w:val="sr-Cyrl-RS"/>
        </w:rPr>
        <w:t>ć</w:t>
      </w:r>
      <w:r>
        <w:rPr>
          <w:rFonts w:ascii="Arial" w:hAnsi="Arial" w:cs="Arial"/>
          <w:sz w:val="20"/>
          <w:szCs w:val="20"/>
          <w:lang w:val="ru-RU"/>
        </w:rPr>
        <w:t>nosti</w:t>
      </w:r>
      <w:r w:rsidRPr="004115B6">
        <w:rPr>
          <w:rFonts w:ascii="Arial" w:hAnsi="Arial" w:cs="Arial"/>
          <w:sz w:val="20"/>
          <w:szCs w:val="20"/>
          <w:lang w:val="sr-Cyrl-RS"/>
        </w:rPr>
        <w:t xml:space="preserve"> </w:t>
      </w:r>
      <w:r>
        <w:rPr>
          <w:rFonts w:ascii="Arial" w:hAnsi="Arial" w:cs="Arial"/>
          <w:sz w:val="20"/>
          <w:szCs w:val="20"/>
          <w:lang w:val="ru-RU"/>
        </w:rPr>
        <w:t>da</w:t>
      </w:r>
      <w:r w:rsidRPr="004115B6">
        <w:rPr>
          <w:rFonts w:ascii="Arial" w:hAnsi="Arial" w:cs="Arial"/>
          <w:sz w:val="20"/>
          <w:szCs w:val="20"/>
          <w:lang w:val="sr-Cyrl-RS"/>
        </w:rPr>
        <w:t xml:space="preserve"> ž</w:t>
      </w:r>
      <w:r>
        <w:rPr>
          <w:rFonts w:ascii="Arial" w:hAnsi="Arial" w:cs="Arial"/>
          <w:sz w:val="20"/>
          <w:szCs w:val="20"/>
          <w:lang w:val="ru-RU"/>
        </w:rPr>
        <w:t>eni</w:t>
      </w:r>
      <w:r w:rsidRPr="004115B6">
        <w:rPr>
          <w:rFonts w:ascii="Arial" w:hAnsi="Arial" w:cs="Arial"/>
          <w:sz w:val="20"/>
          <w:szCs w:val="20"/>
          <w:lang w:val="sr-Cyrl-RS"/>
        </w:rPr>
        <w:t xml:space="preserve"> </w:t>
      </w:r>
      <w:r>
        <w:rPr>
          <w:rFonts w:ascii="Arial" w:hAnsi="Arial" w:cs="Arial"/>
          <w:sz w:val="20"/>
          <w:szCs w:val="20"/>
          <w:lang w:val="ru-RU"/>
        </w:rPr>
        <w:t>obezbedi</w:t>
      </w:r>
      <w:r w:rsidRPr="004115B6">
        <w:rPr>
          <w:rFonts w:ascii="Arial" w:hAnsi="Arial" w:cs="Arial"/>
          <w:sz w:val="20"/>
          <w:szCs w:val="20"/>
          <w:lang w:val="sr-Cyrl-RS"/>
        </w:rPr>
        <w:t xml:space="preserve"> </w:t>
      </w:r>
      <w:r>
        <w:rPr>
          <w:rFonts w:ascii="Arial" w:hAnsi="Arial" w:cs="Arial"/>
          <w:sz w:val="20"/>
          <w:szCs w:val="20"/>
          <w:lang w:val="ru-RU"/>
        </w:rPr>
        <w:t>raspore</w:t>
      </w:r>
      <w:r w:rsidRPr="004115B6">
        <w:rPr>
          <w:rFonts w:ascii="Arial" w:hAnsi="Arial" w:cs="Arial"/>
          <w:sz w:val="20"/>
          <w:szCs w:val="20"/>
          <w:lang w:val="sr-Cyrl-RS"/>
        </w:rPr>
        <w:t>đ</w:t>
      </w:r>
      <w:r>
        <w:rPr>
          <w:rFonts w:ascii="Arial" w:hAnsi="Arial" w:cs="Arial"/>
          <w:sz w:val="20"/>
          <w:szCs w:val="20"/>
          <w:lang w:val="ru-RU"/>
        </w:rPr>
        <w:t>ivanje</w:t>
      </w:r>
      <w:r w:rsidRPr="004115B6">
        <w:rPr>
          <w:rFonts w:ascii="Arial" w:hAnsi="Arial" w:cs="Arial"/>
          <w:sz w:val="20"/>
          <w:szCs w:val="20"/>
          <w:lang w:val="sr-Cyrl-RS"/>
        </w:rPr>
        <w:t xml:space="preserve"> </w:t>
      </w:r>
      <w:r>
        <w:rPr>
          <w:rFonts w:ascii="Arial" w:hAnsi="Arial" w:cs="Arial"/>
          <w:sz w:val="20"/>
          <w:szCs w:val="20"/>
          <w:lang w:val="ru-RU"/>
        </w:rPr>
        <w:t>na</w:t>
      </w:r>
      <w:r w:rsidRPr="004115B6">
        <w:rPr>
          <w:rFonts w:ascii="Arial" w:hAnsi="Arial" w:cs="Arial"/>
          <w:sz w:val="20"/>
          <w:szCs w:val="20"/>
          <w:lang w:val="sr-Cyrl-RS"/>
        </w:rPr>
        <w:t xml:space="preserve"> </w:t>
      </w:r>
      <w:r>
        <w:rPr>
          <w:rFonts w:ascii="Arial" w:hAnsi="Arial" w:cs="Arial"/>
          <w:sz w:val="20"/>
          <w:szCs w:val="20"/>
          <w:lang w:val="ru-RU"/>
        </w:rPr>
        <w:t>drugi</w:t>
      </w:r>
      <w:r w:rsidRPr="004115B6">
        <w:rPr>
          <w:rFonts w:ascii="Arial" w:hAnsi="Arial" w:cs="Arial"/>
          <w:sz w:val="20"/>
          <w:szCs w:val="20"/>
          <w:lang w:val="sr-Cyrl-RS"/>
        </w:rPr>
        <w:t xml:space="preserve"> </w:t>
      </w:r>
      <w:r>
        <w:rPr>
          <w:rFonts w:ascii="Arial" w:hAnsi="Arial" w:cs="Arial"/>
          <w:sz w:val="20"/>
          <w:szCs w:val="20"/>
          <w:lang w:val="ru-RU"/>
        </w:rPr>
        <w:t>posao</w:t>
      </w:r>
      <w:r w:rsidRPr="004115B6">
        <w:rPr>
          <w:rFonts w:ascii="Arial" w:hAnsi="Arial" w:cs="Arial"/>
          <w:sz w:val="20"/>
          <w:szCs w:val="20"/>
          <w:lang w:val="sr-Cyrl-RS"/>
        </w:rPr>
        <w:t xml:space="preserve">, </w:t>
      </w:r>
      <w:r>
        <w:rPr>
          <w:rFonts w:ascii="Arial" w:hAnsi="Arial" w:cs="Arial"/>
          <w:sz w:val="20"/>
          <w:szCs w:val="20"/>
          <w:lang w:val="ru-RU"/>
        </w:rPr>
        <w:t>ona</w:t>
      </w:r>
      <w:r w:rsidRPr="004115B6">
        <w:rPr>
          <w:rFonts w:ascii="Arial" w:hAnsi="Arial" w:cs="Arial"/>
          <w:sz w:val="20"/>
          <w:szCs w:val="20"/>
          <w:lang w:val="sr-Cyrl-RS"/>
        </w:rPr>
        <w:t xml:space="preserve"> </w:t>
      </w:r>
      <w:r>
        <w:rPr>
          <w:rFonts w:ascii="Arial" w:hAnsi="Arial" w:cs="Arial"/>
          <w:sz w:val="20"/>
          <w:szCs w:val="20"/>
          <w:lang w:val="ru-RU"/>
        </w:rPr>
        <w:t>ima</w:t>
      </w:r>
      <w:r w:rsidRPr="004115B6">
        <w:rPr>
          <w:rFonts w:ascii="Arial" w:hAnsi="Arial" w:cs="Arial"/>
          <w:sz w:val="20"/>
          <w:szCs w:val="20"/>
          <w:lang w:val="sr-Cyrl-RS"/>
        </w:rPr>
        <w:t xml:space="preserve"> </w:t>
      </w:r>
      <w:r>
        <w:rPr>
          <w:rFonts w:ascii="Arial" w:hAnsi="Arial" w:cs="Arial"/>
          <w:sz w:val="20"/>
          <w:szCs w:val="20"/>
          <w:lang w:val="ru-RU"/>
        </w:rPr>
        <w:t>pravo</w:t>
      </w:r>
      <w:r w:rsidRPr="004115B6">
        <w:rPr>
          <w:rFonts w:ascii="Arial" w:hAnsi="Arial" w:cs="Arial"/>
          <w:sz w:val="20"/>
          <w:szCs w:val="20"/>
          <w:lang w:val="sr-Cyrl-RS"/>
        </w:rPr>
        <w:t xml:space="preserve"> </w:t>
      </w:r>
      <w:r>
        <w:rPr>
          <w:rFonts w:ascii="Arial" w:hAnsi="Arial" w:cs="Arial"/>
          <w:sz w:val="20"/>
          <w:szCs w:val="20"/>
          <w:lang w:val="ru-RU"/>
        </w:rPr>
        <w:t>na</w:t>
      </w:r>
      <w:r w:rsidRPr="004115B6">
        <w:rPr>
          <w:rFonts w:ascii="Arial" w:hAnsi="Arial" w:cs="Arial"/>
          <w:sz w:val="20"/>
          <w:szCs w:val="20"/>
          <w:lang w:val="sr-Cyrl-RS"/>
        </w:rPr>
        <w:t xml:space="preserve"> </w:t>
      </w:r>
      <w:r>
        <w:rPr>
          <w:rFonts w:ascii="Arial" w:hAnsi="Arial" w:cs="Arial"/>
          <w:sz w:val="20"/>
          <w:szCs w:val="20"/>
          <w:lang w:val="ru-RU"/>
        </w:rPr>
        <w:t>odsustvo</w:t>
      </w:r>
      <w:r w:rsidRPr="004115B6">
        <w:rPr>
          <w:rFonts w:ascii="Arial" w:hAnsi="Arial" w:cs="Arial"/>
          <w:sz w:val="20"/>
          <w:szCs w:val="20"/>
          <w:lang w:val="sr-Cyrl-RS"/>
        </w:rPr>
        <w:t xml:space="preserve"> </w:t>
      </w:r>
      <w:r>
        <w:rPr>
          <w:rFonts w:ascii="Arial" w:hAnsi="Arial" w:cs="Arial"/>
          <w:sz w:val="20"/>
          <w:szCs w:val="20"/>
          <w:lang w:val="ru-RU"/>
        </w:rPr>
        <w:t>s</w:t>
      </w:r>
      <w:r w:rsidRPr="004115B6">
        <w:rPr>
          <w:rFonts w:ascii="Arial" w:hAnsi="Arial" w:cs="Arial"/>
          <w:sz w:val="20"/>
          <w:szCs w:val="20"/>
          <w:lang w:val="sr-Cyrl-RS"/>
        </w:rPr>
        <w:t xml:space="preserve"> </w:t>
      </w:r>
      <w:r>
        <w:rPr>
          <w:rFonts w:ascii="Arial" w:hAnsi="Arial" w:cs="Arial"/>
          <w:sz w:val="20"/>
          <w:szCs w:val="20"/>
          <w:lang w:val="ru-RU"/>
        </w:rPr>
        <w:t>rada</w:t>
      </w:r>
      <w:r w:rsidRPr="004115B6">
        <w:rPr>
          <w:rFonts w:ascii="Arial" w:hAnsi="Arial" w:cs="Arial"/>
          <w:sz w:val="20"/>
          <w:szCs w:val="20"/>
          <w:lang w:val="sr-Cyrl-RS"/>
        </w:rPr>
        <w:t xml:space="preserve">, </w:t>
      </w:r>
      <w:r>
        <w:rPr>
          <w:rFonts w:ascii="Arial" w:hAnsi="Arial" w:cs="Arial"/>
          <w:sz w:val="20"/>
          <w:szCs w:val="20"/>
          <w:lang w:val="ru-RU"/>
        </w:rPr>
        <w:t>uz</w:t>
      </w:r>
      <w:r w:rsidRPr="004115B6">
        <w:rPr>
          <w:rFonts w:ascii="Arial" w:hAnsi="Arial" w:cs="Arial"/>
          <w:sz w:val="20"/>
          <w:szCs w:val="20"/>
          <w:lang w:val="sr-Cyrl-RS"/>
        </w:rPr>
        <w:t xml:space="preserve"> </w:t>
      </w:r>
      <w:r>
        <w:rPr>
          <w:rFonts w:ascii="Arial" w:hAnsi="Arial" w:cs="Arial"/>
          <w:sz w:val="20"/>
          <w:szCs w:val="20"/>
          <w:lang w:val="ru-RU"/>
        </w:rPr>
        <w:t>naknadu</w:t>
      </w:r>
      <w:r w:rsidRPr="004115B6">
        <w:rPr>
          <w:rFonts w:ascii="Arial" w:hAnsi="Arial" w:cs="Arial"/>
          <w:sz w:val="20"/>
          <w:szCs w:val="20"/>
          <w:lang w:val="sr-Cyrl-RS"/>
        </w:rPr>
        <w:t xml:space="preserve"> </w:t>
      </w:r>
      <w:r>
        <w:rPr>
          <w:rFonts w:ascii="Arial" w:hAnsi="Arial" w:cs="Arial"/>
          <w:sz w:val="20"/>
          <w:szCs w:val="20"/>
          <w:lang w:val="ru-RU"/>
        </w:rPr>
        <w:t>plate</w:t>
      </w:r>
      <w:r w:rsidRPr="004115B6">
        <w:rPr>
          <w:rFonts w:ascii="Arial" w:hAnsi="Arial" w:cs="Arial"/>
          <w:sz w:val="20"/>
          <w:szCs w:val="20"/>
          <w:lang w:val="sr-Cyrl-RS"/>
        </w:rPr>
        <w:t xml:space="preserve">, </w:t>
      </w:r>
      <w:r>
        <w:rPr>
          <w:rFonts w:ascii="Arial" w:hAnsi="Arial" w:cs="Arial"/>
          <w:sz w:val="20"/>
          <w:szCs w:val="20"/>
          <w:lang w:val="ru-RU"/>
        </w:rPr>
        <w:t>u</w:t>
      </w:r>
      <w:r w:rsidRPr="004115B6">
        <w:rPr>
          <w:rFonts w:ascii="Arial" w:hAnsi="Arial" w:cs="Arial"/>
          <w:sz w:val="20"/>
          <w:szCs w:val="20"/>
          <w:lang w:val="sr-Cyrl-RS"/>
        </w:rPr>
        <w:t xml:space="preserve"> </w:t>
      </w:r>
      <w:r>
        <w:rPr>
          <w:rFonts w:ascii="Arial" w:hAnsi="Arial" w:cs="Arial"/>
          <w:sz w:val="20"/>
          <w:szCs w:val="20"/>
          <w:lang w:val="ru-RU"/>
        </w:rPr>
        <w:t>skladu</w:t>
      </w:r>
      <w:r w:rsidRPr="004115B6">
        <w:rPr>
          <w:rFonts w:ascii="Arial" w:hAnsi="Arial" w:cs="Arial"/>
          <w:sz w:val="20"/>
          <w:szCs w:val="20"/>
          <w:lang w:val="sr-Cyrl-RS"/>
        </w:rPr>
        <w:t xml:space="preserve"> </w:t>
      </w:r>
      <w:r>
        <w:rPr>
          <w:rFonts w:ascii="Arial" w:hAnsi="Arial" w:cs="Arial"/>
          <w:sz w:val="20"/>
          <w:szCs w:val="20"/>
          <w:lang w:val="ru-RU"/>
        </w:rPr>
        <w:t>sa</w:t>
      </w:r>
      <w:r w:rsidRPr="004115B6">
        <w:rPr>
          <w:rFonts w:ascii="Arial" w:hAnsi="Arial" w:cs="Arial"/>
          <w:sz w:val="20"/>
          <w:szCs w:val="20"/>
          <w:lang w:val="sr-Cyrl-RS"/>
        </w:rPr>
        <w:t xml:space="preserve"> </w:t>
      </w:r>
      <w:r>
        <w:rPr>
          <w:rFonts w:ascii="Arial" w:hAnsi="Arial" w:cs="Arial"/>
          <w:sz w:val="20"/>
          <w:szCs w:val="20"/>
          <w:lang w:val="sr-Cyrl-CS"/>
        </w:rPr>
        <w:t>opštim</w:t>
      </w:r>
      <w:r w:rsidRPr="00A56263">
        <w:rPr>
          <w:rFonts w:ascii="Arial" w:hAnsi="Arial" w:cs="Arial"/>
          <w:sz w:val="20"/>
          <w:szCs w:val="20"/>
          <w:lang w:val="sr-Cyrl-CS"/>
        </w:rPr>
        <w:t xml:space="preserve"> </w:t>
      </w:r>
      <w:r>
        <w:rPr>
          <w:rFonts w:ascii="Arial" w:hAnsi="Arial" w:cs="Arial"/>
          <w:sz w:val="20"/>
          <w:szCs w:val="20"/>
          <w:lang w:val="sr-Cyrl-CS"/>
        </w:rPr>
        <w:t>aktom</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Privremeni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raspored</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mo</w:t>
      </w:r>
      <w:r w:rsidRPr="004115B6">
        <w:rPr>
          <w:rFonts w:ascii="Arial" w:eastAsia="Times New Roman" w:hAnsi="Arial" w:cs="Arial"/>
          <w:sz w:val="20"/>
          <w:szCs w:val="20"/>
          <w:lang w:val="sr-Cyrl-RS"/>
        </w:rPr>
        <w:t>ž</w:t>
      </w:r>
      <w:r>
        <w:rPr>
          <w:rFonts w:ascii="Arial" w:eastAsia="Times New Roman" w:hAnsi="Arial" w:cs="Arial"/>
          <w:sz w:val="20"/>
          <w:szCs w:val="20"/>
          <w:lang w:val="ru-RU"/>
        </w:rPr>
        <w:t>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imati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za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posledicu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smanjenje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plate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Zaposlenu</w:t>
      </w:r>
      <w:r w:rsidRPr="004115B6">
        <w:rPr>
          <w:rFonts w:ascii="Arial" w:eastAsia="Times New Roman" w:hAnsi="Arial" w:cs="Arial"/>
          <w:sz w:val="20"/>
          <w:szCs w:val="20"/>
          <w:lang w:val="sr-Cyrl-RS"/>
        </w:rPr>
        <w:t xml:space="preserve"> ž</w:t>
      </w:r>
      <w:r>
        <w:rPr>
          <w:rFonts w:ascii="Arial" w:eastAsia="Times New Roman" w:hAnsi="Arial" w:cs="Arial"/>
          <w:sz w:val="20"/>
          <w:szCs w:val="20"/>
          <w:lang w:val="ru-RU"/>
        </w:rPr>
        <w:t>enu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poslodavac</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mo</w:t>
      </w:r>
      <w:r w:rsidRPr="004115B6">
        <w:rPr>
          <w:rFonts w:ascii="Arial" w:eastAsia="Times New Roman" w:hAnsi="Arial" w:cs="Arial"/>
          <w:sz w:val="20"/>
          <w:szCs w:val="20"/>
          <w:lang w:val="sr-Cyrl-RS"/>
        </w:rPr>
        <w:t>ž</w:t>
      </w:r>
      <w:r>
        <w:rPr>
          <w:rFonts w:ascii="Arial" w:eastAsia="Times New Roman" w:hAnsi="Arial" w:cs="Arial"/>
          <w:sz w:val="20"/>
          <w:szCs w:val="20"/>
          <w:lang w:val="ru-RU"/>
        </w:rPr>
        <w:t>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premestiti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drugo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mesto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rada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samo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uz</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njenu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pismenu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saglasnost</w:t>
      </w:r>
      <w:r w:rsidRPr="004115B6">
        <w:rPr>
          <w:rFonts w:ascii="Arial" w:eastAsia="Times New Roman" w:hAnsi="Arial" w:cs="Arial"/>
          <w:sz w:val="20"/>
          <w:szCs w:val="20"/>
          <w:lang w:val="sr-Cyrl-RS"/>
        </w:rPr>
        <w:t>.</w:t>
      </w:r>
    </w:p>
    <w:p w:rsidR="004115B6" w:rsidRPr="004115B6" w:rsidRDefault="004115B6" w:rsidP="004115B6">
      <w:pPr>
        <w:spacing w:line="360" w:lineRule="auto"/>
        <w:jc w:val="both"/>
        <w:rPr>
          <w:rFonts w:ascii="Arial" w:eastAsia="Times New Roman" w:hAnsi="Arial" w:cs="Arial"/>
          <w:sz w:val="20"/>
          <w:szCs w:val="20"/>
          <w:lang w:val="sr-Cyrl-RS"/>
        </w:rPr>
      </w:pPr>
      <w:r>
        <w:rPr>
          <w:rFonts w:ascii="Arial" w:eastAsia="Times New Roman" w:hAnsi="Arial" w:cs="Arial"/>
          <w:sz w:val="20"/>
          <w:szCs w:val="20"/>
          <w:lang w:val="ru-RU"/>
        </w:rPr>
        <w:t>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BiH</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oba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entitetska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zakona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radu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sr-Cyrl-RS"/>
        </w:rPr>
        <w:t>kao</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Zakon</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o</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radu</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Brčko</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Distrikta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ru-RU"/>
        </w:rPr>
        <w:t>reguli</w:t>
      </w:r>
      <w:r w:rsidRPr="004115B6">
        <w:rPr>
          <w:rFonts w:ascii="Arial" w:eastAsia="Times New Roman" w:hAnsi="Arial" w:cs="Arial"/>
          <w:sz w:val="20"/>
          <w:szCs w:val="20"/>
          <w:lang w:val="sr-Cyrl-RS"/>
        </w:rPr>
        <w:t>š</w:t>
      </w:r>
      <w:r>
        <w:rPr>
          <w:rFonts w:ascii="Arial" w:eastAsia="Times New Roman" w:hAnsi="Arial" w:cs="Arial"/>
          <w:sz w:val="20"/>
          <w:szCs w:val="20"/>
          <w:lang w:val="ru-RU"/>
        </w:rPr>
        <w:t>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pitanje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kori</w:t>
      </w:r>
      <w:r w:rsidRPr="004115B6">
        <w:rPr>
          <w:rFonts w:ascii="Arial" w:eastAsia="Times New Roman" w:hAnsi="Arial" w:cs="Arial"/>
          <w:sz w:val="20"/>
          <w:szCs w:val="20"/>
          <w:lang w:val="sr-Cyrl-RS"/>
        </w:rPr>
        <w:t>šć</w:t>
      </w:r>
      <w:r>
        <w:rPr>
          <w:rFonts w:ascii="Arial" w:eastAsia="Times New Roman" w:hAnsi="Arial" w:cs="Arial"/>
          <w:sz w:val="20"/>
          <w:szCs w:val="20"/>
          <w:lang w:val="ru-RU"/>
        </w:rPr>
        <w:t>enja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porodiljskog</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odsustva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uz</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dosta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sli</w:t>
      </w:r>
      <w:r w:rsidRPr="004115B6">
        <w:rPr>
          <w:rFonts w:ascii="Arial" w:eastAsia="Times New Roman" w:hAnsi="Arial" w:cs="Arial"/>
          <w:sz w:val="20"/>
          <w:szCs w:val="20"/>
          <w:lang w:val="sr-Cyrl-RS"/>
        </w:rPr>
        <w:t>č</w:t>
      </w:r>
      <w:r>
        <w:rPr>
          <w:rFonts w:ascii="Arial" w:eastAsia="Times New Roman" w:hAnsi="Arial" w:cs="Arial"/>
          <w:sz w:val="20"/>
          <w:szCs w:val="20"/>
          <w:lang w:val="ru-RU"/>
        </w:rPr>
        <w:t>na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zakonska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re</w:t>
      </w:r>
      <w:r w:rsidRPr="004115B6">
        <w:rPr>
          <w:rFonts w:ascii="Arial" w:eastAsia="Times New Roman" w:hAnsi="Arial" w:cs="Arial"/>
          <w:sz w:val="20"/>
          <w:szCs w:val="20"/>
          <w:lang w:val="sr-Cyrl-RS"/>
        </w:rPr>
        <w:t>š</w:t>
      </w:r>
      <w:r>
        <w:rPr>
          <w:rFonts w:ascii="Arial" w:eastAsia="Times New Roman" w:hAnsi="Arial" w:cs="Arial"/>
          <w:sz w:val="20"/>
          <w:szCs w:val="20"/>
          <w:lang w:val="ru-RU"/>
        </w:rPr>
        <w:t>enja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Ovi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zakoni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navode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za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vreme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trudno</w:t>
      </w:r>
      <w:r w:rsidRPr="004115B6">
        <w:rPr>
          <w:rFonts w:ascii="Arial" w:eastAsia="Times New Roman" w:hAnsi="Arial" w:cs="Arial"/>
          <w:sz w:val="20"/>
          <w:szCs w:val="20"/>
          <w:lang w:val="sr-Cyrl-RS"/>
        </w:rPr>
        <w:t>ć</w:t>
      </w:r>
      <w:r>
        <w:rPr>
          <w:rFonts w:ascii="Arial" w:eastAsia="Times New Roman" w:hAnsi="Arial" w:cs="Arial"/>
          <w:sz w:val="20"/>
          <w:szCs w:val="20"/>
          <w:lang w:val="ru-RU"/>
        </w:rPr>
        <w:t>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poro</w:t>
      </w:r>
      <w:r w:rsidRPr="004115B6">
        <w:rPr>
          <w:rFonts w:ascii="Arial" w:eastAsia="Times New Roman" w:hAnsi="Arial" w:cs="Arial"/>
          <w:sz w:val="20"/>
          <w:szCs w:val="20"/>
          <w:lang w:val="sr-Cyrl-RS"/>
        </w:rPr>
        <w:t>đ</w:t>
      </w:r>
      <w:r>
        <w:rPr>
          <w:rFonts w:ascii="Arial" w:eastAsia="Times New Roman" w:hAnsi="Arial" w:cs="Arial"/>
          <w:sz w:val="20"/>
          <w:szCs w:val="20"/>
          <w:lang w:val="ru-RU"/>
        </w:rPr>
        <w:t>aja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nege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deteta</w:t>
      </w:r>
      <w:r w:rsidRPr="004115B6">
        <w:rPr>
          <w:rFonts w:ascii="Arial" w:eastAsia="Times New Roman" w:hAnsi="Arial" w:cs="Arial"/>
          <w:sz w:val="20"/>
          <w:szCs w:val="20"/>
          <w:lang w:val="sr-Cyrl-RS"/>
        </w:rPr>
        <w:t>, ž</w:t>
      </w:r>
      <w:r>
        <w:rPr>
          <w:rFonts w:ascii="Arial" w:eastAsia="Times New Roman" w:hAnsi="Arial" w:cs="Arial"/>
          <w:sz w:val="20"/>
          <w:szCs w:val="20"/>
          <w:lang w:val="ru-RU"/>
        </w:rPr>
        <w:t>ena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ima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pravo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porodiljsko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odsustvo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trajanju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od</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jedne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godine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neprekidno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osnovu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zahteva</w:t>
      </w:r>
      <w:r w:rsidRPr="004115B6">
        <w:rPr>
          <w:rFonts w:ascii="Arial" w:eastAsia="Times New Roman" w:hAnsi="Arial" w:cs="Arial"/>
          <w:sz w:val="20"/>
          <w:szCs w:val="20"/>
          <w:lang w:val="sr-Cyrl-RS"/>
        </w:rPr>
        <w:t xml:space="preserve"> ž</w:t>
      </w:r>
      <w:r>
        <w:rPr>
          <w:rFonts w:ascii="Arial" w:eastAsia="Times New Roman" w:hAnsi="Arial" w:cs="Arial"/>
          <w:sz w:val="20"/>
          <w:szCs w:val="20"/>
          <w:lang w:val="ru-RU"/>
        </w:rPr>
        <w:t>ene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preporuke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ovla</w:t>
      </w:r>
      <w:r w:rsidRPr="004115B6">
        <w:rPr>
          <w:rFonts w:ascii="Arial" w:eastAsia="Times New Roman" w:hAnsi="Arial" w:cs="Arial"/>
          <w:sz w:val="20"/>
          <w:szCs w:val="20"/>
          <w:lang w:val="sr-Cyrl-RS"/>
        </w:rPr>
        <w:t>šć</w:t>
      </w:r>
      <w:r>
        <w:rPr>
          <w:rFonts w:ascii="Arial" w:eastAsia="Times New Roman" w:hAnsi="Arial" w:cs="Arial"/>
          <w:sz w:val="20"/>
          <w:szCs w:val="20"/>
          <w:lang w:val="ru-RU"/>
        </w:rPr>
        <w:t>enog</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doktora</w:t>
      </w:r>
      <w:r w:rsidRPr="004115B6">
        <w:rPr>
          <w:rFonts w:ascii="Arial" w:eastAsia="Times New Roman" w:hAnsi="Arial" w:cs="Arial"/>
          <w:sz w:val="20"/>
          <w:szCs w:val="20"/>
          <w:lang w:val="sr-Cyrl-RS"/>
        </w:rPr>
        <w:t>, ž</w:t>
      </w:r>
      <w:r>
        <w:rPr>
          <w:rFonts w:ascii="Arial" w:eastAsia="Times New Roman" w:hAnsi="Arial" w:cs="Arial"/>
          <w:sz w:val="20"/>
          <w:szCs w:val="20"/>
          <w:lang w:val="ru-RU"/>
        </w:rPr>
        <w:t>ena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mo</w:t>
      </w:r>
      <w:r w:rsidRPr="004115B6">
        <w:rPr>
          <w:rFonts w:ascii="Arial" w:eastAsia="Times New Roman" w:hAnsi="Arial" w:cs="Arial"/>
          <w:sz w:val="20"/>
          <w:szCs w:val="20"/>
          <w:lang w:val="sr-Cyrl-RS"/>
        </w:rPr>
        <w:t>ž</w:t>
      </w:r>
      <w:r>
        <w:rPr>
          <w:rFonts w:ascii="Arial" w:eastAsia="Times New Roman" w:hAnsi="Arial" w:cs="Arial"/>
          <w:sz w:val="20"/>
          <w:szCs w:val="20"/>
          <w:lang w:val="ru-RU"/>
        </w:rPr>
        <w:t>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w:t>
      </w:r>
      <w:r w:rsidRPr="004115B6">
        <w:rPr>
          <w:rFonts w:ascii="Arial" w:eastAsia="Times New Roman" w:hAnsi="Arial" w:cs="Arial"/>
          <w:sz w:val="20"/>
          <w:szCs w:val="20"/>
          <w:lang w:val="sr-Cyrl-RS"/>
        </w:rPr>
        <w:t>č</w:t>
      </w:r>
      <w:r>
        <w:rPr>
          <w:rFonts w:ascii="Arial" w:eastAsia="Times New Roman" w:hAnsi="Arial" w:cs="Arial"/>
          <w:sz w:val="20"/>
          <w:szCs w:val="20"/>
          <w:lang w:val="ru-RU"/>
        </w:rPr>
        <w:t>eti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sa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kori</w:t>
      </w:r>
      <w:r w:rsidRPr="004115B6">
        <w:rPr>
          <w:rFonts w:ascii="Arial" w:eastAsia="Times New Roman" w:hAnsi="Arial" w:cs="Arial"/>
          <w:sz w:val="20"/>
          <w:szCs w:val="20"/>
          <w:lang w:val="sr-Cyrl-RS"/>
        </w:rPr>
        <w:t>šć</w:t>
      </w:r>
      <w:r>
        <w:rPr>
          <w:rFonts w:ascii="Arial" w:eastAsia="Times New Roman" w:hAnsi="Arial" w:cs="Arial"/>
          <w:sz w:val="20"/>
          <w:szCs w:val="20"/>
          <w:lang w:val="ru-RU"/>
        </w:rPr>
        <w:t>enjem</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porodiljskog</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odsustva</w:t>
      </w:r>
      <w:r w:rsidRPr="004115B6">
        <w:rPr>
          <w:rFonts w:ascii="Arial" w:eastAsia="Times New Roman" w:hAnsi="Arial" w:cs="Arial"/>
          <w:sz w:val="20"/>
          <w:szCs w:val="20"/>
          <w:lang w:val="sr-Cyrl-RS"/>
        </w:rPr>
        <w:t xml:space="preserve"> 28 </w:t>
      </w:r>
      <w:r>
        <w:rPr>
          <w:rFonts w:ascii="Arial" w:eastAsia="Times New Roman" w:hAnsi="Arial" w:cs="Arial"/>
          <w:sz w:val="20"/>
          <w:szCs w:val="20"/>
          <w:lang w:val="ru-RU"/>
        </w:rPr>
        <w:t>dana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pre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dana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poro</w:t>
      </w:r>
      <w:r w:rsidRPr="004115B6">
        <w:rPr>
          <w:rFonts w:ascii="Arial" w:eastAsia="Times New Roman" w:hAnsi="Arial" w:cs="Arial"/>
          <w:sz w:val="20"/>
          <w:szCs w:val="20"/>
          <w:lang w:val="sr-Cyrl-RS"/>
        </w:rPr>
        <w:t>đ</w:t>
      </w:r>
      <w:r>
        <w:rPr>
          <w:rFonts w:ascii="Arial" w:eastAsia="Times New Roman" w:hAnsi="Arial" w:cs="Arial"/>
          <w:sz w:val="20"/>
          <w:szCs w:val="20"/>
          <w:lang w:val="ru-RU"/>
        </w:rPr>
        <w:t>aja</w:t>
      </w:r>
      <w:r w:rsidRPr="00A56263">
        <w:rPr>
          <w:rStyle w:val="FootnoteReference"/>
          <w:rFonts w:ascii="Arial" w:eastAsia="Times New Roman" w:hAnsi="Arial" w:cs="Arial"/>
          <w:sz w:val="20"/>
          <w:szCs w:val="20"/>
        </w:rPr>
        <w:footnoteReference w:id="13"/>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Razlika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se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javlja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u</w:t>
      </w:r>
      <w:r w:rsidRPr="004115B6">
        <w:rPr>
          <w:rFonts w:ascii="Arial" w:eastAsia="Times New Roman" w:hAnsi="Arial" w:cs="Arial"/>
          <w:sz w:val="20"/>
          <w:szCs w:val="20"/>
          <w:lang w:val="sr-Cyrl-RS"/>
        </w:rPr>
        <w:t xml:space="preserve"> č</w:t>
      </w:r>
      <w:r>
        <w:rPr>
          <w:rFonts w:ascii="Arial" w:eastAsia="Times New Roman" w:hAnsi="Arial" w:cs="Arial"/>
          <w:sz w:val="20"/>
          <w:szCs w:val="20"/>
          <w:lang w:val="ru-RU"/>
        </w:rPr>
        <w:t>lano</w:t>
      </w:r>
      <w:r>
        <w:rPr>
          <w:rFonts w:ascii="Arial" w:hAnsi="Arial" w:cs="Arial"/>
          <w:sz w:val="20"/>
          <w:szCs w:val="20"/>
          <w:lang w:val="ru-RU"/>
        </w:rPr>
        <w:t>vima</w:t>
      </w:r>
      <w:r w:rsidRPr="004115B6">
        <w:rPr>
          <w:rFonts w:ascii="Arial" w:hAnsi="Arial" w:cs="Arial"/>
          <w:sz w:val="20"/>
          <w:szCs w:val="20"/>
          <w:lang w:val="sr-Cyrl-RS"/>
        </w:rPr>
        <w:t xml:space="preserve"> </w:t>
      </w:r>
      <w:r>
        <w:rPr>
          <w:rFonts w:ascii="Arial" w:hAnsi="Arial" w:cs="Arial"/>
          <w:sz w:val="20"/>
          <w:szCs w:val="20"/>
          <w:lang w:val="ru-RU"/>
        </w:rPr>
        <w:t>koji</w:t>
      </w:r>
      <w:r w:rsidRPr="004115B6">
        <w:rPr>
          <w:rFonts w:ascii="Arial" w:hAnsi="Arial" w:cs="Arial"/>
          <w:sz w:val="20"/>
          <w:szCs w:val="20"/>
          <w:lang w:val="sr-Cyrl-RS"/>
        </w:rPr>
        <w:t xml:space="preserve"> </w:t>
      </w:r>
      <w:r>
        <w:rPr>
          <w:rFonts w:ascii="Arial" w:hAnsi="Arial" w:cs="Arial"/>
          <w:sz w:val="20"/>
          <w:szCs w:val="20"/>
          <w:lang w:val="ru-RU"/>
        </w:rPr>
        <w:t>odre</w:t>
      </w:r>
      <w:r w:rsidRPr="004115B6">
        <w:rPr>
          <w:rFonts w:ascii="Arial" w:hAnsi="Arial" w:cs="Arial"/>
          <w:sz w:val="20"/>
          <w:szCs w:val="20"/>
          <w:lang w:val="sr-Cyrl-RS"/>
        </w:rPr>
        <w:t>đ</w:t>
      </w:r>
      <w:r>
        <w:rPr>
          <w:rFonts w:ascii="Arial" w:hAnsi="Arial" w:cs="Arial"/>
          <w:sz w:val="20"/>
          <w:szCs w:val="20"/>
          <w:lang w:val="ru-RU"/>
        </w:rPr>
        <w:t>uju</w:t>
      </w:r>
      <w:r w:rsidRPr="004115B6">
        <w:rPr>
          <w:rFonts w:ascii="Arial" w:hAnsi="Arial" w:cs="Arial"/>
          <w:sz w:val="20"/>
          <w:szCs w:val="20"/>
          <w:lang w:val="sr-Cyrl-RS"/>
        </w:rPr>
        <w:t xml:space="preserve"> </w:t>
      </w:r>
      <w:r>
        <w:rPr>
          <w:rFonts w:ascii="Arial" w:hAnsi="Arial" w:cs="Arial"/>
          <w:sz w:val="20"/>
          <w:szCs w:val="20"/>
          <w:lang w:val="ru-RU"/>
        </w:rPr>
        <w:t>mogu</w:t>
      </w:r>
      <w:r w:rsidRPr="004115B6">
        <w:rPr>
          <w:rFonts w:ascii="Arial" w:hAnsi="Arial" w:cs="Arial"/>
          <w:sz w:val="20"/>
          <w:szCs w:val="20"/>
          <w:lang w:val="sr-Cyrl-RS"/>
        </w:rPr>
        <w:t>ć</w:t>
      </w:r>
      <w:r>
        <w:rPr>
          <w:rFonts w:ascii="Arial" w:hAnsi="Arial" w:cs="Arial"/>
          <w:sz w:val="20"/>
          <w:szCs w:val="20"/>
          <w:lang w:val="ru-RU"/>
        </w:rPr>
        <w:t>nost</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kori</w:t>
      </w:r>
      <w:r w:rsidRPr="004115B6">
        <w:rPr>
          <w:rFonts w:ascii="Arial" w:eastAsia="Times New Roman" w:hAnsi="Arial" w:cs="Arial"/>
          <w:sz w:val="20"/>
          <w:szCs w:val="20"/>
          <w:lang w:val="sr-Cyrl-RS"/>
        </w:rPr>
        <w:t>šć</w:t>
      </w:r>
      <w:r>
        <w:rPr>
          <w:rFonts w:ascii="Arial" w:eastAsia="Times New Roman" w:hAnsi="Arial" w:cs="Arial"/>
          <w:sz w:val="20"/>
          <w:szCs w:val="20"/>
          <w:lang w:val="ru-RU"/>
        </w:rPr>
        <w:t>enja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kra</w:t>
      </w:r>
      <w:r w:rsidRPr="004115B6">
        <w:rPr>
          <w:rFonts w:ascii="Arial" w:eastAsia="Times New Roman" w:hAnsi="Arial" w:cs="Arial"/>
          <w:sz w:val="20"/>
          <w:szCs w:val="20"/>
          <w:lang w:val="sr-Cyrl-RS"/>
        </w:rPr>
        <w:t>ć</w:t>
      </w:r>
      <w:r>
        <w:rPr>
          <w:rFonts w:ascii="Arial" w:eastAsia="Times New Roman" w:hAnsi="Arial" w:cs="Arial"/>
          <w:sz w:val="20"/>
          <w:szCs w:val="20"/>
          <w:lang w:val="ru-RU"/>
        </w:rPr>
        <w:t>eg</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porodiljskog</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odsustva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Tako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Zakon</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Radu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F</w:t>
      </w:r>
      <w:r>
        <w:rPr>
          <w:rFonts w:ascii="Arial" w:eastAsia="Times New Roman" w:hAnsi="Arial" w:cs="Arial"/>
          <w:sz w:val="20"/>
          <w:szCs w:val="20"/>
          <w:lang w:val="sr-Cyrl-RS"/>
        </w:rPr>
        <w:t>ederacije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ru-RU"/>
        </w:rPr>
        <w:t>BiH</w:t>
      </w:r>
      <w:r w:rsidRPr="004115B6">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Zakon</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o</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radu</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Brčko</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Distrikta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ru-RU"/>
        </w:rPr>
        <w:t>propisuju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da</w:t>
      </w:r>
      <w:r w:rsidRPr="004115B6">
        <w:rPr>
          <w:rFonts w:ascii="Arial" w:eastAsia="Times New Roman" w:hAnsi="Arial" w:cs="Arial"/>
          <w:sz w:val="20"/>
          <w:szCs w:val="20"/>
          <w:lang w:val="sr-Cyrl-RS"/>
        </w:rPr>
        <w:t xml:space="preserve"> ž</w:t>
      </w:r>
      <w:r>
        <w:rPr>
          <w:rFonts w:ascii="Arial" w:eastAsia="Times New Roman" w:hAnsi="Arial" w:cs="Arial"/>
          <w:sz w:val="20"/>
          <w:szCs w:val="20"/>
          <w:lang w:val="ru-RU"/>
        </w:rPr>
        <w:t>ena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mo</w:t>
      </w:r>
      <w:r w:rsidRPr="004115B6">
        <w:rPr>
          <w:rFonts w:ascii="Arial" w:eastAsia="Times New Roman" w:hAnsi="Arial" w:cs="Arial"/>
          <w:sz w:val="20"/>
          <w:szCs w:val="20"/>
          <w:lang w:val="sr-Cyrl-RS"/>
        </w:rPr>
        <w:t>ž</w:t>
      </w:r>
      <w:r>
        <w:rPr>
          <w:rFonts w:ascii="Arial" w:eastAsia="Times New Roman" w:hAnsi="Arial" w:cs="Arial"/>
          <w:sz w:val="20"/>
          <w:szCs w:val="20"/>
          <w:lang w:val="ru-RU"/>
        </w:rPr>
        <w:t>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koristiti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kra</w:t>
      </w:r>
      <w:r w:rsidRPr="004115B6">
        <w:rPr>
          <w:rFonts w:ascii="Arial" w:eastAsia="Times New Roman" w:hAnsi="Arial" w:cs="Arial"/>
          <w:sz w:val="20"/>
          <w:szCs w:val="20"/>
          <w:lang w:val="sr-Cyrl-RS"/>
        </w:rPr>
        <w:t>ć</w:t>
      </w:r>
      <w:r>
        <w:rPr>
          <w:rFonts w:ascii="Arial" w:eastAsia="Times New Roman" w:hAnsi="Arial" w:cs="Arial"/>
          <w:sz w:val="20"/>
          <w:szCs w:val="20"/>
          <w:lang w:val="ru-RU"/>
        </w:rPr>
        <w:t>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porodiljsko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odsustvo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ali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kra</w:t>
      </w:r>
      <w:r w:rsidRPr="004115B6">
        <w:rPr>
          <w:rFonts w:ascii="Arial" w:eastAsia="Times New Roman" w:hAnsi="Arial" w:cs="Arial"/>
          <w:sz w:val="20"/>
          <w:szCs w:val="20"/>
          <w:lang w:val="sr-Cyrl-RS"/>
        </w:rPr>
        <w:t>ć</w:t>
      </w:r>
      <w:r>
        <w:rPr>
          <w:rFonts w:ascii="Arial" w:eastAsia="Times New Roman" w:hAnsi="Arial" w:cs="Arial"/>
          <w:sz w:val="20"/>
          <w:szCs w:val="20"/>
          <w:lang w:val="ru-RU"/>
        </w:rPr>
        <w:t>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od</w:t>
      </w:r>
      <w:r w:rsidRPr="004115B6">
        <w:rPr>
          <w:rFonts w:ascii="Arial" w:eastAsia="Times New Roman" w:hAnsi="Arial" w:cs="Arial"/>
          <w:sz w:val="20"/>
          <w:szCs w:val="20"/>
          <w:lang w:val="sr-Cyrl-RS"/>
        </w:rPr>
        <w:t xml:space="preserve"> 42 </w:t>
      </w:r>
      <w:r>
        <w:rPr>
          <w:rFonts w:ascii="Arial" w:eastAsia="Times New Roman" w:hAnsi="Arial" w:cs="Arial"/>
          <w:sz w:val="20"/>
          <w:szCs w:val="20"/>
          <w:lang w:val="ru-RU"/>
        </w:rPr>
        <w:t>dana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posle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poro</w:t>
      </w:r>
      <w:r w:rsidRPr="004115B6">
        <w:rPr>
          <w:rFonts w:ascii="Arial" w:eastAsia="Times New Roman" w:hAnsi="Arial" w:cs="Arial"/>
          <w:sz w:val="20"/>
          <w:szCs w:val="20"/>
          <w:lang w:val="sr-Cyrl-RS"/>
        </w:rPr>
        <w:t>đ</w:t>
      </w:r>
      <w:r>
        <w:rPr>
          <w:rFonts w:ascii="Arial" w:eastAsia="Times New Roman" w:hAnsi="Arial" w:cs="Arial"/>
          <w:sz w:val="20"/>
          <w:szCs w:val="20"/>
          <w:lang w:val="ru-RU"/>
        </w:rPr>
        <w:t>aja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dok</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lastRenderedPageBreak/>
        <w:t>Zakon</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Radu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RS</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navodi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da</w:t>
      </w:r>
      <w:r w:rsidRPr="004115B6">
        <w:rPr>
          <w:rFonts w:ascii="Arial" w:eastAsia="Times New Roman" w:hAnsi="Arial" w:cs="Arial"/>
          <w:sz w:val="20"/>
          <w:szCs w:val="20"/>
          <w:lang w:val="sr-Cyrl-RS"/>
        </w:rPr>
        <w:t xml:space="preserve"> ž</w:t>
      </w:r>
      <w:r>
        <w:rPr>
          <w:rFonts w:ascii="Arial" w:eastAsia="Times New Roman" w:hAnsi="Arial" w:cs="Arial"/>
          <w:sz w:val="20"/>
          <w:szCs w:val="20"/>
          <w:lang w:val="ru-RU"/>
        </w:rPr>
        <w:t>ena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sopstveni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zahtev</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mo</w:t>
      </w:r>
      <w:r w:rsidRPr="004115B6">
        <w:rPr>
          <w:rFonts w:ascii="Arial" w:eastAsia="Times New Roman" w:hAnsi="Arial" w:cs="Arial"/>
          <w:sz w:val="20"/>
          <w:szCs w:val="20"/>
          <w:lang w:val="sr-Cyrl-RS"/>
        </w:rPr>
        <w:t>ž</w:t>
      </w:r>
      <w:r>
        <w:rPr>
          <w:rFonts w:ascii="Arial" w:eastAsia="Times New Roman" w:hAnsi="Arial" w:cs="Arial"/>
          <w:sz w:val="20"/>
          <w:szCs w:val="20"/>
          <w:lang w:val="ru-RU"/>
        </w:rPr>
        <w:t>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otpo</w:t>
      </w:r>
      <w:r w:rsidRPr="004115B6">
        <w:rPr>
          <w:rFonts w:ascii="Arial" w:eastAsia="Times New Roman" w:hAnsi="Arial" w:cs="Arial"/>
          <w:sz w:val="20"/>
          <w:szCs w:val="20"/>
          <w:lang w:val="sr-Cyrl-RS"/>
        </w:rPr>
        <w:t>č</w:t>
      </w:r>
      <w:r>
        <w:rPr>
          <w:rFonts w:ascii="Arial" w:eastAsia="Times New Roman" w:hAnsi="Arial" w:cs="Arial"/>
          <w:sz w:val="20"/>
          <w:szCs w:val="20"/>
          <w:lang w:val="ru-RU"/>
        </w:rPr>
        <w:t>eti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s</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radom</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pre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isteka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porodiljskog</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odsustva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ali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pre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nego</w:t>
      </w:r>
      <w:r w:rsidRPr="004115B6">
        <w:rPr>
          <w:rFonts w:ascii="Arial" w:eastAsia="Times New Roman" w:hAnsi="Arial" w:cs="Arial"/>
          <w:sz w:val="20"/>
          <w:szCs w:val="20"/>
          <w:lang w:val="sr-Cyrl-RS"/>
        </w:rPr>
        <w:t xml:space="preserve"> š</w:t>
      </w:r>
      <w:r>
        <w:rPr>
          <w:rFonts w:ascii="Arial" w:eastAsia="Times New Roman" w:hAnsi="Arial" w:cs="Arial"/>
          <w:sz w:val="20"/>
          <w:szCs w:val="20"/>
          <w:lang w:val="ru-RU"/>
        </w:rPr>
        <w:t>to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istekne</w:t>
      </w:r>
      <w:r w:rsidRPr="004115B6">
        <w:rPr>
          <w:rFonts w:ascii="Arial" w:eastAsia="Times New Roman" w:hAnsi="Arial" w:cs="Arial"/>
          <w:sz w:val="20"/>
          <w:szCs w:val="20"/>
          <w:lang w:val="sr-Cyrl-RS"/>
        </w:rPr>
        <w:t xml:space="preserve"> 60 </w:t>
      </w:r>
      <w:r>
        <w:rPr>
          <w:rFonts w:ascii="Arial" w:eastAsia="Times New Roman" w:hAnsi="Arial" w:cs="Arial"/>
          <w:sz w:val="20"/>
          <w:szCs w:val="20"/>
          <w:lang w:val="ru-RU"/>
        </w:rPr>
        <w:t>dana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od</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dana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poro</w:t>
      </w:r>
      <w:r w:rsidRPr="004115B6">
        <w:rPr>
          <w:rFonts w:ascii="Arial" w:eastAsia="Times New Roman" w:hAnsi="Arial" w:cs="Arial"/>
          <w:sz w:val="20"/>
          <w:szCs w:val="20"/>
          <w:lang w:val="sr-Cyrl-RS"/>
        </w:rPr>
        <w:t>đ</w:t>
      </w:r>
      <w:r>
        <w:rPr>
          <w:rFonts w:ascii="Arial" w:eastAsia="Times New Roman" w:hAnsi="Arial" w:cs="Arial"/>
          <w:sz w:val="20"/>
          <w:szCs w:val="20"/>
          <w:lang w:val="ru-RU"/>
        </w:rPr>
        <w:t>aja</w:t>
      </w:r>
      <w:r w:rsidRPr="00A56263">
        <w:rPr>
          <w:rStyle w:val="FootnoteReference"/>
          <w:rFonts w:ascii="Arial" w:eastAsia="Times New Roman" w:hAnsi="Arial" w:cs="Arial"/>
          <w:sz w:val="20"/>
          <w:szCs w:val="20"/>
        </w:rPr>
        <w:footnoteReference w:id="14"/>
      </w:r>
      <w:r w:rsidRPr="004115B6">
        <w:rPr>
          <w:rFonts w:ascii="Arial" w:eastAsia="Times New Roman" w:hAnsi="Arial" w:cs="Arial"/>
          <w:sz w:val="20"/>
          <w:szCs w:val="20"/>
          <w:lang w:val="sr-Cyrl-RS"/>
        </w:rPr>
        <w:t>.</w:t>
      </w:r>
      <w:r w:rsidRPr="00A56263">
        <w:rPr>
          <w:rFonts w:ascii="Arial" w:eastAsia="Times New Roman" w:hAnsi="Arial" w:cs="Arial"/>
          <w:sz w:val="20"/>
          <w:szCs w:val="20"/>
          <w:lang w:val="sr-Cyrl-RS"/>
        </w:rPr>
        <w:t xml:space="preserve"> </w:t>
      </w:r>
      <w:r>
        <w:rPr>
          <w:rFonts w:ascii="Arial" w:eastAsia="Times New Roman" w:hAnsi="Arial" w:cs="Arial"/>
          <w:sz w:val="20"/>
          <w:szCs w:val="20"/>
          <w:lang w:val="ru-RU"/>
        </w:rPr>
        <w:t>Za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razliku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od</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ranijeg</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zakonskog</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re</w:t>
      </w:r>
      <w:r w:rsidRPr="004115B6">
        <w:rPr>
          <w:rFonts w:ascii="Arial" w:eastAsia="Times New Roman" w:hAnsi="Arial" w:cs="Arial"/>
          <w:sz w:val="20"/>
          <w:szCs w:val="20"/>
          <w:lang w:val="sr-Cyrl-RS"/>
        </w:rPr>
        <w:t>š</w:t>
      </w:r>
      <w:r>
        <w:rPr>
          <w:rFonts w:ascii="Arial" w:eastAsia="Times New Roman" w:hAnsi="Arial" w:cs="Arial"/>
          <w:sz w:val="20"/>
          <w:szCs w:val="20"/>
          <w:lang w:val="ru-RU"/>
        </w:rPr>
        <w:t>enja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novim</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Zakonom</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radu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F</w:t>
      </w:r>
      <w:r>
        <w:rPr>
          <w:rFonts w:ascii="Arial" w:eastAsia="Times New Roman" w:hAnsi="Arial" w:cs="Arial"/>
          <w:sz w:val="20"/>
          <w:szCs w:val="20"/>
          <w:lang w:val="sr-Cyrl-RS"/>
        </w:rPr>
        <w:t>ederacije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ru-RU"/>
        </w:rPr>
        <w:t>BiH</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je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ure</w:t>
      </w:r>
      <w:r w:rsidRPr="004115B6">
        <w:rPr>
          <w:rFonts w:ascii="Arial" w:eastAsia="Times New Roman" w:hAnsi="Arial" w:cs="Arial"/>
          <w:sz w:val="20"/>
          <w:szCs w:val="20"/>
          <w:lang w:val="sr-Cyrl-RS"/>
        </w:rPr>
        <w:t>đ</w:t>
      </w:r>
      <w:r>
        <w:rPr>
          <w:rFonts w:ascii="Arial" w:eastAsia="Times New Roman" w:hAnsi="Arial" w:cs="Arial"/>
          <w:sz w:val="20"/>
          <w:szCs w:val="20"/>
          <w:lang w:val="ru-RU"/>
        </w:rPr>
        <w:t>eno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pitanje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kori</w:t>
      </w:r>
      <w:r w:rsidRPr="004115B6">
        <w:rPr>
          <w:rFonts w:ascii="Arial" w:eastAsia="Times New Roman" w:hAnsi="Arial" w:cs="Arial"/>
          <w:sz w:val="20"/>
          <w:szCs w:val="20"/>
          <w:lang w:val="sr-Cyrl-RS"/>
        </w:rPr>
        <w:t>šć</w:t>
      </w:r>
      <w:r>
        <w:rPr>
          <w:rFonts w:ascii="Arial" w:eastAsia="Times New Roman" w:hAnsi="Arial" w:cs="Arial"/>
          <w:sz w:val="20"/>
          <w:szCs w:val="20"/>
          <w:lang w:val="ru-RU"/>
        </w:rPr>
        <w:t>enja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porodiljskog</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odsustva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od</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strane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oca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deteta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to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nakon</w:t>
      </w:r>
      <w:r w:rsidRPr="004115B6">
        <w:rPr>
          <w:rFonts w:ascii="Arial" w:eastAsia="Times New Roman" w:hAnsi="Arial" w:cs="Arial"/>
          <w:sz w:val="20"/>
          <w:szCs w:val="20"/>
          <w:lang w:val="sr-Cyrl-RS"/>
        </w:rPr>
        <w:t xml:space="preserve"> 42 </w:t>
      </w:r>
      <w:r>
        <w:rPr>
          <w:rFonts w:ascii="Arial" w:eastAsia="Times New Roman" w:hAnsi="Arial" w:cs="Arial"/>
          <w:sz w:val="20"/>
          <w:szCs w:val="20"/>
          <w:lang w:val="ru-RU"/>
        </w:rPr>
        <w:t>dana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posle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ro</w:t>
      </w:r>
      <w:r w:rsidRPr="004115B6">
        <w:rPr>
          <w:rFonts w:ascii="Arial" w:eastAsia="Times New Roman" w:hAnsi="Arial" w:cs="Arial"/>
          <w:sz w:val="20"/>
          <w:szCs w:val="20"/>
          <w:lang w:val="sr-Cyrl-RS"/>
        </w:rPr>
        <w:t>đ</w:t>
      </w:r>
      <w:r>
        <w:rPr>
          <w:rFonts w:ascii="Arial" w:eastAsia="Times New Roman" w:hAnsi="Arial" w:cs="Arial"/>
          <w:sz w:val="20"/>
          <w:szCs w:val="20"/>
          <w:lang w:val="ru-RU"/>
        </w:rPr>
        <w:t>enja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deteta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uz</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ispunjenje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uslova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postojanju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sporazuma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izme</w:t>
      </w:r>
      <w:r w:rsidRPr="004115B6">
        <w:rPr>
          <w:rFonts w:ascii="Arial" w:eastAsia="Times New Roman" w:hAnsi="Arial" w:cs="Arial"/>
          <w:sz w:val="20"/>
          <w:szCs w:val="20"/>
          <w:lang w:val="sr-Cyrl-RS"/>
        </w:rPr>
        <w:t>đ</w:t>
      </w:r>
      <w:r>
        <w:rPr>
          <w:rFonts w:ascii="Arial" w:eastAsia="Times New Roman" w:hAnsi="Arial" w:cs="Arial"/>
          <w:sz w:val="20"/>
          <w:szCs w:val="20"/>
          <w:lang w:val="ru-RU"/>
        </w:rPr>
        <w:t>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roditelja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Za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razliku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od</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Federacije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BiH</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Republici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Srpskoj</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ovakvo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zakonsko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re</w:t>
      </w:r>
      <w:r w:rsidRPr="004115B6">
        <w:rPr>
          <w:rFonts w:ascii="Arial" w:eastAsia="Times New Roman" w:hAnsi="Arial" w:cs="Arial"/>
          <w:sz w:val="20"/>
          <w:szCs w:val="20"/>
          <w:lang w:val="sr-Cyrl-RS"/>
        </w:rPr>
        <w:t>š</w:t>
      </w:r>
      <w:r>
        <w:rPr>
          <w:rFonts w:ascii="Arial" w:eastAsia="Times New Roman" w:hAnsi="Arial" w:cs="Arial"/>
          <w:sz w:val="20"/>
          <w:szCs w:val="20"/>
          <w:lang w:val="ru-RU"/>
        </w:rPr>
        <w:t>enje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je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ve</w:t>
      </w:r>
      <w:r w:rsidRPr="004115B6">
        <w:rPr>
          <w:rFonts w:ascii="Arial" w:eastAsia="Times New Roman" w:hAnsi="Arial" w:cs="Arial"/>
          <w:sz w:val="20"/>
          <w:szCs w:val="20"/>
          <w:lang w:val="sr-Cyrl-RS"/>
        </w:rPr>
        <w:t xml:space="preserve">ć </w:t>
      </w:r>
      <w:r>
        <w:rPr>
          <w:rFonts w:ascii="Arial" w:eastAsia="Times New Roman" w:hAnsi="Arial" w:cs="Arial"/>
          <w:sz w:val="20"/>
          <w:szCs w:val="20"/>
          <w:lang w:val="ru-RU"/>
        </w:rPr>
        <w:t>bilo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ure</w:t>
      </w:r>
      <w:r w:rsidRPr="004115B6">
        <w:rPr>
          <w:rFonts w:ascii="Arial" w:eastAsia="Times New Roman" w:hAnsi="Arial" w:cs="Arial"/>
          <w:sz w:val="20"/>
          <w:szCs w:val="20"/>
          <w:lang w:val="sr-Cyrl-RS"/>
        </w:rPr>
        <w:t>đ</w:t>
      </w:r>
      <w:r>
        <w:rPr>
          <w:rFonts w:ascii="Arial" w:eastAsia="Times New Roman" w:hAnsi="Arial" w:cs="Arial"/>
          <w:sz w:val="20"/>
          <w:szCs w:val="20"/>
          <w:lang w:val="ru-RU"/>
        </w:rPr>
        <w:t>eno</w:t>
      </w:r>
      <w:r w:rsidRPr="004115B6">
        <w:rPr>
          <w:rFonts w:ascii="Arial" w:eastAsia="Times New Roman" w:hAnsi="Arial" w:cs="Arial"/>
          <w:sz w:val="20"/>
          <w:szCs w:val="20"/>
          <w:lang w:val="sr-Cyrl-RS"/>
        </w:rPr>
        <w:t xml:space="preserve"> č</w:t>
      </w:r>
      <w:r>
        <w:rPr>
          <w:rFonts w:ascii="Arial" w:eastAsia="Times New Roman" w:hAnsi="Arial" w:cs="Arial"/>
          <w:sz w:val="20"/>
          <w:szCs w:val="20"/>
          <w:lang w:val="ru-RU"/>
        </w:rPr>
        <w:t>lanom</w:t>
      </w:r>
      <w:r w:rsidRPr="004115B6">
        <w:rPr>
          <w:rFonts w:ascii="Arial" w:eastAsia="Times New Roman" w:hAnsi="Arial" w:cs="Arial"/>
          <w:sz w:val="20"/>
          <w:szCs w:val="20"/>
          <w:lang w:val="sr-Cyrl-RS"/>
        </w:rPr>
        <w:t xml:space="preserve"> 79.  </w:t>
      </w:r>
      <w:r>
        <w:rPr>
          <w:rFonts w:ascii="Arial" w:eastAsia="Times New Roman" w:hAnsi="Arial" w:cs="Arial"/>
          <w:sz w:val="20"/>
          <w:szCs w:val="20"/>
          <w:lang w:val="ru-RU"/>
        </w:rPr>
        <w:t>starog</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Zakona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radu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R</w:t>
      </w:r>
      <w:r>
        <w:rPr>
          <w:rFonts w:ascii="Arial" w:eastAsia="Times New Roman" w:hAnsi="Arial" w:cs="Arial"/>
          <w:sz w:val="20"/>
          <w:szCs w:val="20"/>
          <w:lang w:val="sr-Cyrl-RS"/>
        </w:rPr>
        <w:t>epublike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ru-RU"/>
        </w:rPr>
        <w:t>S</w:t>
      </w:r>
      <w:r>
        <w:rPr>
          <w:rFonts w:ascii="Arial" w:eastAsia="Times New Roman" w:hAnsi="Arial" w:cs="Arial"/>
          <w:sz w:val="20"/>
          <w:szCs w:val="20"/>
          <w:lang w:val="sr-Cyrl-RS"/>
        </w:rPr>
        <w:t>rpske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dok</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je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novim</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Zakonom</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w:t>
      </w:r>
      <w:r w:rsidRPr="004115B6">
        <w:rPr>
          <w:rFonts w:ascii="Arial" w:eastAsia="Times New Roman" w:hAnsi="Arial" w:cs="Arial"/>
          <w:sz w:val="20"/>
          <w:szCs w:val="20"/>
          <w:lang w:val="sr-Cyrl-RS"/>
        </w:rPr>
        <w:t xml:space="preserve"> </w:t>
      </w:r>
      <w:r w:rsidR="008822CB">
        <w:rPr>
          <w:rFonts w:ascii="Arial" w:eastAsia="Times New Roman" w:hAnsi="Arial" w:cs="Arial"/>
          <w:sz w:val="20"/>
          <w:szCs w:val="20"/>
        </w:rPr>
        <w:t>r</w:t>
      </w:r>
      <w:r>
        <w:rPr>
          <w:rFonts w:ascii="Arial" w:eastAsia="Times New Roman" w:hAnsi="Arial" w:cs="Arial"/>
          <w:sz w:val="20"/>
          <w:szCs w:val="20"/>
          <w:lang w:val="ru-RU"/>
        </w:rPr>
        <w:t>adu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R</w:t>
      </w:r>
      <w:r>
        <w:rPr>
          <w:rFonts w:ascii="Arial" w:eastAsia="Times New Roman" w:hAnsi="Arial" w:cs="Arial"/>
          <w:sz w:val="20"/>
          <w:szCs w:val="20"/>
          <w:lang w:val="sr-Cyrl-RS"/>
        </w:rPr>
        <w:t>epublike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ru-RU"/>
        </w:rPr>
        <w:t>S</w:t>
      </w:r>
      <w:r>
        <w:rPr>
          <w:rFonts w:ascii="Arial" w:eastAsia="Times New Roman" w:hAnsi="Arial" w:cs="Arial"/>
          <w:sz w:val="20"/>
          <w:szCs w:val="20"/>
          <w:lang w:val="sr-Cyrl-RS"/>
        </w:rPr>
        <w:t>rpske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ovo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pitanje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ure</w:t>
      </w:r>
      <w:r w:rsidRPr="004115B6">
        <w:rPr>
          <w:rFonts w:ascii="Arial" w:eastAsia="Times New Roman" w:hAnsi="Arial" w:cs="Arial"/>
          <w:sz w:val="20"/>
          <w:szCs w:val="20"/>
          <w:lang w:val="sr-Cyrl-RS"/>
        </w:rPr>
        <w:t>đ</w:t>
      </w:r>
      <w:r>
        <w:rPr>
          <w:rFonts w:ascii="Arial" w:eastAsia="Times New Roman" w:hAnsi="Arial" w:cs="Arial"/>
          <w:sz w:val="20"/>
          <w:szCs w:val="20"/>
          <w:lang w:val="ru-RU"/>
        </w:rPr>
        <w:t>eno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u</w:t>
      </w:r>
      <w:r w:rsidRPr="004115B6">
        <w:rPr>
          <w:rFonts w:ascii="Arial" w:eastAsia="Times New Roman" w:hAnsi="Arial" w:cs="Arial"/>
          <w:sz w:val="20"/>
          <w:szCs w:val="20"/>
          <w:lang w:val="sr-Cyrl-RS"/>
        </w:rPr>
        <w:t xml:space="preserve"> č</w:t>
      </w:r>
      <w:r>
        <w:rPr>
          <w:rFonts w:ascii="Arial" w:eastAsia="Times New Roman" w:hAnsi="Arial" w:cs="Arial"/>
          <w:sz w:val="20"/>
          <w:szCs w:val="20"/>
          <w:lang w:val="ru-RU"/>
        </w:rPr>
        <w:t>lanu</w:t>
      </w:r>
      <w:r w:rsidRPr="004115B6">
        <w:rPr>
          <w:rFonts w:ascii="Arial" w:eastAsia="Times New Roman" w:hAnsi="Arial" w:cs="Arial"/>
          <w:sz w:val="20"/>
          <w:szCs w:val="20"/>
          <w:lang w:val="sr-Cyrl-RS"/>
        </w:rPr>
        <w:t xml:space="preserve"> 109. </w:t>
      </w:r>
      <w:r>
        <w:rPr>
          <w:rFonts w:ascii="Arial" w:eastAsia="Times New Roman" w:hAnsi="Arial" w:cs="Arial"/>
          <w:sz w:val="20"/>
          <w:szCs w:val="20"/>
          <w:lang w:val="ru-RU"/>
        </w:rPr>
        <w:t>st</w:t>
      </w:r>
      <w:r w:rsidRPr="004115B6">
        <w:rPr>
          <w:rFonts w:ascii="Arial" w:eastAsia="Times New Roman" w:hAnsi="Arial" w:cs="Arial"/>
          <w:sz w:val="20"/>
          <w:szCs w:val="20"/>
          <w:lang w:val="sr-Cyrl-RS"/>
        </w:rPr>
        <w:t xml:space="preserve">. 1. </w:t>
      </w:r>
      <w:r>
        <w:rPr>
          <w:rFonts w:ascii="Arial" w:eastAsia="Times New Roman" w:hAnsi="Arial" w:cs="Arial"/>
          <w:sz w:val="20"/>
          <w:szCs w:val="20"/>
          <w:lang w:val="ru-RU"/>
        </w:rPr>
        <w:t>Otac</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deteta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kao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usvojilac</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te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lice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kome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je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osnovu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re</w:t>
      </w:r>
      <w:r w:rsidRPr="004115B6">
        <w:rPr>
          <w:rFonts w:ascii="Arial" w:eastAsia="Times New Roman" w:hAnsi="Arial" w:cs="Arial"/>
          <w:sz w:val="20"/>
          <w:szCs w:val="20"/>
          <w:lang w:val="sr-Cyrl-RS"/>
        </w:rPr>
        <w:t>š</w:t>
      </w:r>
      <w:r>
        <w:rPr>
          <w:rFonts w:ascii="Arial" w:eastAsia="Times New Roman" w:hAnsi="Arial" w:cs="Arial"/>
          <w:sz w:val="20"/>
          <w:szCs w:val="20"/>
          <w:lang w:val="ru-RU"/>
        </w:rPr>
        <w:t>enja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nadle</w:t>
      </w:r>
      <w:r w:rsidRPr="004115B6">
        <w:rPr>
          <w:rFonts w:ascii="Arial" w:eastAsia="Times New Roman" w:hAnsi="Arial" w:cs="Arial"/>
          <w:sz w:val="20"/>
          <w:szCs w:val="20"/>
          <w:lang w:val="sr-Cyrl-RS"/>
        </w:rPr>
        <w:t>ž</w:t>
      </w:r>
      <w:r>
        <w:rPr>
          <w:rFonts w:ascii="Arial" w:eastAsia="Times New Roman" w:hAnsi="Arial" w:cs="Arial"/>
          <w:sz w:val="20"/>
          <w:szCs w:val="20"/>
          <w:lang w:val="ru-RU"/>
        </w:rPr>
        <w:t>nog</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organa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dete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povereno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na</w:t>
      </w:r>
      <w:r w:rsidRPr="004115B6">
        <w:rPr>
          <w:rFonts w:ascii="Arial" w:eastAsia="Times New Roman" w:hAnsi="Arial" w:cs="Arial"/>
          <w:sz w:val="20"/>
          <w:szCs w:val="20"/>
          <w:lang w:val="sr-Cyrl-RS"/>
        </w:rPr>
        <w:t xml:space="preserve"> č</w:t>
      </w:r>
      <w:r>
        <w:rPr>
          <w:rFonts w:ascii="Arial" w:eastAsia="Times New Roman" w:hAnsi="Arial" w:cs="Arial"/>
          <w:sz w:val="20"/>
          <w:szCs w:val="20"/>
          <w:lang w:val="ru-RU"/>
        </w:rPr>
        <w:t>uvanje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odgoj</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imaju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pravo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porodiljsko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odsustvo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slu</w:t>
      </w:r>
      <w:r w:rsidRPr="004115B6">
        <w:rPr>
          <w:rFonts w:ascii="Arial" w:eastAsia="Times New Roman" w:hAnsi="Arial" w:cs="Arial"/>
          <w:sz w:val="20"/>
          <w:szCs w:val="20"/>
          <w:lang w:val="sr-Cyrl-RS"/>
        </w:rPr>
        <w:t>č</w:t>
      </w:r>
      <w:r>
        <w:rPr>
          <w:rFonts w:ascii="Arial" w:eastAsia="Times New Roman" w:hAnsi="Arial" w:cs="Arial"/>
          <w:sz w:val="20"/>
          <w:szCs w:val="20"/>
          <w:lang w:val="ru-RU"/>
        </w:rPr>
        <w:t>aju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smrti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majke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ako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majka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napusti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dete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ili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ako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iz</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drugih</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opravdanih</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razloga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mo</w:t>
      </w:r>
      <w:r w:rsidRPr="004115B6">
        <w:rPr>
          <w:rFonts w:ascii="Arial" w:eastAsia="Times New Roman" w:hAnsi="Arial" w:cs="Arial"/>
          <w:sz w:val="20"/>
          <w:szCs w:val="20"/>
          <w:lang w:val="sr-Cyrl-RS"/>
        </w:rPr>
        <w:t>ž</w:t>
      </w:r>
      <w:r>
        <w:rPr>
          <w:rFonts w:ascii="Arial" w:eastAsia="Times New Roman" w:hAnsi="Arial" w:cs="Arial"/>
          <w:sz w:val="20"/>
          <w:szCs w:val="20"/>
          <w:lang w:val="ru-RU"/>
        </w:rPr>
        <w:t>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koristi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porodiljsko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odsustvo</w:t>
      </w:r>
      <w:r w:rsidRPr="004115B6">
        <w:rPr>
          <w:rFonts w:ascii="Arial" w:eastAsia="Times New Roman" w:hAnsi="Arial" w:cs="Arial"/>
          <w:sz w:val="20"/>
          <w:szCs w:val="20"/>
          <w:lang w:val="sr-Cyrl-RS"/>
        </w:rPr>
        <w:t xml:space="preserve">. </w:t>
      </w:r>
    </w:p>
    <w:p w:rsidR="004115B6" w:rsidRPr="004115B6" w:rsidRDefault="004115B6" w:rsidP="004115B6">
      <w:pPr>
        <w:spacing w:line="360" w:lineRule="auto"/>
        <w:jc w:val="both"/>
        <w:rPr>
          <w:rFonts w:ascii="Arial" w:eastAsia="Times New Roman" w:hAnsi="Arial" w:cs="Arial"/>
          <w:sz w:val="20"/>
          <w:szCs w:val="20"/>
          <w:lang w:val="sr-Cyrl-RS"/>
        </w:rPr>
      </w:pPr>
      <w:r>
        <w:rPr>
          <w:rFonts w:ascii="Arial" w:eastAsia="Times New Roman" w:hAnsi="Arial" w:cs="Arial"/>
          <w:sz w:val="20"/>
          <w:szCs w:val="20"/>
          <w:lang w:val="sr-Cyrl-RS"/>
        </w:rPr>
        <w:t>U</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skladu</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sa</w:t>
      </w:r>
      <w:r w:rsidRPr="00A56263">
        <w:rPr>
          <w:rFonts w:ascii="Arial" w:eastAsia="Times New Roman" w:hAnsi="Arial" w:cs="Arial"/>
          <w:sz w:val="20"/>
          <w:szCs w:val="20"/>
          <w:lang w:val="sr-Cyrl-RS"/>
        </w:rPr>
        <w:t xml:space="preserve"> </w:t>
      </w:r>
      <w:r w:rsidR="00BF7886">
        <w:rPr>
          <w:rFonts w:ascii="Arial" w:eastAsia="Times New Roman" w:hAnsi="Arial" w:cs="Arial"/>
          <w:sz w:val="20"/>
          <w:szCs w:val="20"/>
          <w:lang w:val="sr-Latn-RS"/>
        </w:rPr>
        <w:t xml:space="preserve">članom 46. </w:t>
      </w:r>
      <w:r w:rsidR="00BF7886">
        <w:rPr>
          <w:rFonts w:ascii="Arial" w:eastAsia="Times New Roman" w:hAnsi="Arial" w:cs="Arial"/>
          <w:sz w:val="20"/>
          <w:szCs w:val="20"/>
          <w:lang w:val="sr-Cyrl-RS"/>
        </w:rPr>
        <w:t>Zakon</w:t>
      </w:r>
      <w:r w:rsidR="00BF7886">
        <w:rPr>
          <w:rFonts w:ascii="Arial" w:eastAsia="Times New Roman" w:hAnsi="Arial" w:cs="Arial"/>
          <w:sz w:val="20"/>
          <w:szCs w:val="20"/>
          <w:lang w:val="sr-Latn-RS"/>
        </w:rPr>
        <w:t>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o</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radu</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Brčko</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Distrikta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otac</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deteta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odnosno</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usvojilac</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takođe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može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koristiti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pravo</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iz</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člana</w:t>
      </w:r>
      <w:r w:rsidR="00BF7886">
        <w:rPr>
          <w:rFonts w:ascii="Arial" w:eastAsia="Times New Roman" w:hAnsi="Arial" w:cs="Arial"/>
          <w:sz w:val="20"/>
          <w:szCs w:val="20"/>
          <w:lang w:val="sr-Cyrl-RS"/>
        </w:rPr>
        <w:t xml:space="preserve"> 45</w:t>
      </w:r>
      <w:r w:rsidR="00BF7886">
        <w:rPr>
          <w:rFonts w:ascii="Arial" w:eastAsia="Times New Roman" w:hAnsi="Arial" w:cs="Arial"/>
          <w:sz w:val="20"/>
          <w:szCs w:val="20"/>
          <w:lang w:val="sr-Latn-RS"/>
        </w:rPr>
        <w:t>.</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stav</w:t>
      </w:r>
      <w:r w:rsidRPr="00A56263">
        <w:rPr>
          <w:rFonts w:ascii="Arial" w:eastAsia="Times New Roman" w:hAnsi="Arial" w:cs="Arial"/>
          <w:sz w:val="20"/>
          <w:szCs w:val="20"/>
          <w:lang w:val="sr-Cyrl-RS"/>
        </w:rPr>
        <w:t xml:space="preserve"> 1</w:t>
      </w:r>
      <w:r w:rsidR="00BF7886">
        <w:rPr>
          <w:rFonts w:ascii="Arial" w:eastAsia="Times New Roman" w:hAnsi="Arial" w:cs="Arial"/>
          <w:sz w:val="20"/>
          <w:szCs w:val="20"/>
          <w:lang w:val="sr-Latn-RS"/>
        </w:rPr>
        <w:t>.</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ovog</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zakona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slučaju</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smrti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majke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ako</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majka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napusti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dete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ili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ako</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je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sprečena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da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koristi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to</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pravo</w:t>
      </w:r>
      <w:r w:rsidRPr="00A56263">
        <w:rPr>
          <w:rFonts w:ascii="Arial" w:eastAsia="Times New Roman" w:hAnsi="Arial" w:cs="Arial"/>
          <w:sz w:val="20"/>
          <w:szCs w:val="20"/>
          <w:lang w:val="sr-Cyrl-RS"/>
        </w:rPr>
        <w:t>.</w:t>
      </w:r>
    </w:p>
    <w:p w:rsidR="004115B6" w:rsidRPr="00A56263" w:rsidRDefault="004115B6" w:rsidP="004115B6">
      <w:pPr>
        <w:spacing w:line="360" w:lineRule="auto"/>
        <w:jc w:val="both"/>
        <w:rPr>
          <w:rFonts w:ascii="Arial" w:eastAsia="Times New Roman" w:hAnsi="Arial" w:cs="Arial"/>
          <w:sz w:val="20"/>
          <w:szCs w:val="20"/>
          <w:lang w:val="sr-Cyrl-RS"/>
        </w:rPr>
      </w:pPr>
      <w:r>
        <w:rPr>
          <w:rFonts w:ascii="Arial" w:eastAsia="Times New Roman" w:hAnsi="Arial" w:cs="Arial"/>
          <w:sz w:val="20"/>
          <w:szCs w:val="20"/>
          <w:lang w:val="ru-RU"/>
        </w:rPr>
        <w:t>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Republici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Srpskoj</w:t>
      </w:r>
      <w:r w:rsidRPr="004115B6">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Brčko</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Distriktu</w:t>
      </w:r>
      <w:r w:rsidRPr="00A56263">
        <w:rPr>
          <w:rFonts w:ascii="Arial" w:eastAsia="Times New Roman" w:hAnsi="Arial" w:cs="Arial"/>
          <w:sz w:val="20"/>
          <w:szCs w:val="20"/>
          <w:lang w:val="sr-Cyrl-RS"/>
        </w:rPr>
        <w:t xml:space="preserve"> </w:t>
      </w:r>
      <w:r>
        <w:rPr>
          <w:rFonts w:ascii="Arial" w:eastAsia="Times New Roman" w:hAnsi="Arial" w:cs="Arial"/>
          <w:sz w:val="20"/>
          <w:szCs w:val="20"/>
          <w:lang w:val="ru-RU"/>
        </w:rPr>
        <w:t>postoji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jo</w:t>
      </w:r>
      <w:r w:rsidRPr="004115B6">
        <w:rPr>
          <w:rFonts w:ascii="Arial" w:eastAsia="Times New Roman" w:hAnsi="Arial" w:cs="Arial"/>
          <w:sz w:val="20"/>
          <w:szCs w:val="20"/>
          <w:lang w:val="sr-Cyrl-RS"/>
        </w:rPr>
        <w:t xml:space="preserve">š </w:t>
      </w:r>
      <w:r>
        <w:rPr>
          <w:rFonts w:ascii="Arial" w:eastAsia="Times New Roman" w:hAnsi="Arial" w:cs="Arial"/>
          <w:sz w:val="20"/>
          <w:szCs w:val="20"/>
          <w:lang w:val="ru-RU"/>
        </w:rPr>
        <w:t>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pravo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dodatno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porodiljsko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odsustvo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odnosno</w:t>
      </w:r>
      <w:r w:rsidRPr="004115B6">
        <w:rPr>
          <w:rFonts w:ascii="Arial" w:eastAsia="Times New Roman" w:hAnsi="Arial" w:cs="Arial"/>
          <w:sz w:val="20"/>
          <w:szCs w:val="20"/>
          <w:lang w:val="sr-Cyrl-RS"/>
        </w:rPr>
        <w:t xml:space="preserve"> ž</w:t>
      </w:r>
      <w:r>
        <w:rPr>
          <w:rFonts w:ascii="Arial" w:eastAsia="Times New Roman" w:hAnsi="Arial" w:cs="Arial"/>
          <w:sz w:val="20"/>
          <w:szCs w:val="20"/>
          <w:lang w:val="ru-RU"/>
        </w:rPr>
        <w:t>ene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koje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rode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blizance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ili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tre</w:t>
      </w:r>
      <w:r w:rsidRPr="004115B6">
        <w:rPr>
          <w:rFonts w:ascii="Arial" w:eastAsia="Times New Roman" w:hAnsi="Arial" w:cs="Arial"/>
          <w:sz w:val="20"/>
          <w:szCs w:val="20"/>
          <w:lang w:val="sr-Cyrl-RS"/>
        </w:rPr>
        <w:t>ć</w:t>
      </w:r>
      <w:r>
        <w:rPr>
          <w:rFonts w:ascii="Arial" w:eastAsia="Times New Roman" w:hAnsi="Arial" w:cs="Arial"/>
          <w:sz w:val="20"/>
          <w:szCs w:val="20"/>
          <w:lang w:val="ru-RU"/>
        </w:rPr>
        <w:t>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svako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naredno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dete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imaju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pravo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porodiljsko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odsustvo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trajanju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od</w:t>
      </w:r>
      <w:r w:rsidRPr="004115B6">
        <w:rPr>
          <w:rFonts w:ascii="Arial" w:eastAsia="Times New Roman" w:hAnsi="Arial" w:cs="Arial"/>
          <w:sz w:val="20"/>
          <w:szCs w:val="20"/>
          <w:lang w:val="sr-Cyrl-RS"/>
        </w:rPr>
        <w:t xml:space="preserve"> 18 </w:t>
      </w:r>
      <w:r>
        <w:rPr>
          <w:rFonts w:ascii="Arial" w:eastAsia="Times New Roman" w:hAnsi="Arial" w:cs="Arial"/>
          <w:sz w:val="20"/>
          <w:szCs w:val="20"/>
          <w:lang w:val="ru-RU"/>
        </w:rPr>
        <w:t>meseci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ukupno</w:t>
      </w:r>
      <w:r w:rsidRPr="00A56263">
        <w:rPr>
          <w:rStyle w:val="FootnoteReference"/>
          <w:rFonts w:ascii="Arial" w:eastAsia="Times New Roman" w:hAnsi="Arial" w:cs="Arial"/>
          <w:sz w:val="20"/>
          <w:szCs w:val="20"/>
        </w:rPr>
        <w:footnoteReference w:id="15"/>
      </w:r>
      <w:r w:rsidRPr="004115B6">
        <w:rPr>
          <w:rFonts w:ascii="Arial" w:eastAsia="Times New Roman" w:hAnsi="Arial" w:cs="Arial"/>
          <w:sz w:val="20"/>
          <w:szCs w:val="20"/>
          <w:lang w:val="sr-Cyrl-RS"/>
        </w:rPr>
        <w:t>.</w:t>
      </w:r>
    </w:p>
    <w:p w:rsidR="004115B6" w:rsidRPr="00A56263" w:rsidRDefault="004115B6" w:rsidP="004115B6">
      <w:pPr>
        <w:spacing w:after="0" w:line="360" w:lineRule="auto"/>
        <w:jc w:val="both"/>
        <w:rPr>
          <w:rFonts w:ascii="Arial" w:hAnsi="Arial" w:cs="Arial"/>
          <w:sz w:val="20"/>
          <w:szCs w:val="20"/>
          <w:lang w:val="sr-Cyrl-RS"/>
        </w:rPr>
      </w:pPr>
      <w:r>
        <w:rPr>
          <w:rFonts w:ascii="Arial" w:hAnsi="Arial" w:cs="Arial"/>
          <w:sz w:val="20"/>
          <w:szCs w:val="20"/>
          <w:lang w:val="sr-Cyrl-RS"/>
        </w:rPr>
        <w:t>U</w:t>
      </w:r>
      <w:r w:rsidRPr="00A56263">
        <w:rPr>
          <w:rFonts w:ascii="Arial" w:hAnsi="Arial" w:cs="Arial"/>
          <w:sz w:val="20"/>
          <w:szCs w:val="20"/>
          <w:lang w:val="sr-Cyrl-RS"/>
        </w:rPr>
        <w:t xml:space="preserve"> </w:t>
      </w:r>
      <w:r>
        <w:rPr>
          <w:rFonts w:ascii="Arial" w:hAnsi="Arial" w:cs="Arial"/>
          <w:sz w:val="20"/>
          <w:szCs w:val="20"/>
          <w:lang w:val="sr-Cyrl-RS"/>
        </w:rPr>
        <w:t>skladu</w:t>
      </w:r>
      <w:r w:rsidRPr="00A56263">
        <w:rPr>
          <w:rFonts w:ascii="Arial" w:hAnsi="Arial" w:cs="Arial"/>
          <w:sz w:val="20"/>
          <w:szCs w:val="20"/>
          <w:lang w:val="sr-Cyrl-RS"/>
        </w:rPr>
        <w:t xml:space="preserve"> </w:t>
      </w:r>
      <w:r>
        <w:rPr>
          <w:rFonts w:ascii="Arial" w:hAnsi="Arial" w:cs="Arial"/>
          <w:sz w:val="20"/>
          <w:szCs w:val="20"/>
          <w:lang w:val="sr-Cyrl-RS"/>
        </w:rPr>
        <w:t>s</w:t>
      </w:r>
      <w:r w:rsidRPr="00A56263">
        <w:rPr>
          <w:rFonts w:ascii="Arial" w:hAnsi="Arial" w:cs="Arial"/>
          <w:sz w:val="20"/>
          <w:szCs w:val="20"/>
          <w:lang w:val="sr-Cyrl-RS"/>
        </w:rPr>
        <w:t xml:space="preserve"> </w:t>
      </w:r>
      <w:r w:rsidR="00BF7886">
        <w:rPr>
          <w:rFonts w:ascii="Arial" w:hAnsi="Arial" w:cs="Arial"/>
          <w:sz w:val="20"/>
          <w:szCs w:val="20"/>
          <w:lang w:val="sr-Latn-RS"/>
        </w:rPr>
        <w:t xml:space="preserve">članom 110. </w:t>
      </w:r>
      <w:r w:rsidR="00BF7886">
        <w:rPr>
          <w:rFonts w:ascii="Arial" w:hAnsi="Arial" w:cs="Arial"/>
          <w:sz w:val="20"/>
          <w:szCs w:val="20"/>
          <w:lang w:val="sr-Cyrl-RS"/>
        </w:rPr>
        <w:t>Zakon</w:t>
      </w:r>
      <w:r w:rsidR="00BF7886">
        <w:rPr>
          <w:rFonts w:ascii="Arial" w:hAnsi="Arial" w:cs="Arial"/>
          <w:sz w:val="20"/>
          <w:szCs w:val="20"/>
          <w:lang w:val="sr-Latn-RS"/>
        </w:rPr>
        <w:t>a</w:t>
      </w:r>
      <w:r w:rsidRPr="00A56263">
        <w:rPr>
          <w:rFonts w:ascii="Arial" w:hAnsi="Arial" w:cs="Arial"/>
          <w:sz w:val="20"/>
          <w:szCs w:val="20"/>
          <w:lang w:val="sr-Cyrl-RS"/>
        </w:rPr>
        <w:t xml:space="preserve"> </w:t>
      </w:r>
      <w:r>
        <w:rPr>
          <w:rFonts w:ascii="Arial" w:hAnsi="Arial" w:cs="Arial"/>
          <w:sz w:val="20"/>
          <w:szCs w:val="20"/>
          <w:lang w:val="sr-Cyrl-RS"/>
        </w:rPr>
        <w:t>o</w:t>
      </w:r>
      <w:r w:rsidRPr="00A56263">
        <w:rPr>
          <w:rFonts w:ascii="Arial" w:hAnsi="Arial" w:cs="Arial"/>
          <w:sz w:val="20"/>
          <w:szCs w:val="20"/>
          <w:lang w:val="sr-Cyrl-RS"/>
        </w:rPr>
        <w:t xml:space="preserve"> </w:t>
      </w:r>
      <w:r>
        <w:rPr>
          <w:rFonts w:ascii="Arial" w:hAnsi="Arial" w:cs="Arial"/>
          <w:sz w:val="20"/>
          <w:szCs w:val="20"/>
          <w:lang w:val="sr-Cyrl-RS"/>
        </w:rPr>
        <w:t>radu</w:t>
      </w:r>
      <w:r w:rsidRPr="00A56263">
        <w:rPr>
          <w:rFonts w:ascii="Arial" w:hAnsi="Arial" w:cs="Arial"/>
          <w:sz w:val="20"/>
          <w:szCs w:val="20"/>
          <w:lang w:val="sr-Cyrl-RS"/>
        </w:rPr>
        <w:t xml:space="preserve"> </w:t>
      </w:r>
      <w:r>
        <w:rPr>
          <w:rFonts w:ascii="Arial" w:hAnsi="Arial" w:cs="Arial"/>
          <w:sz w:val="20"/>
          <w:szCs w:val="20"/>
          <w:lang w:val="sr-Cyrl-RS"/>
        </w:rPr>
        <w:t>Republike</w:t>
      </w:r>
      <w:r w:rsidRPr="00A56263">
        <w:rPr>
          <w:rFonts w:ascii="Arial" w:hAnsi="Arial" w:cs="Arial"/>
          <w:sz w:val="20"/>
          <w:szCs w:val="20"/>
          <w:lang w:val="sr-Cyrl-RS"/>
        </w:rPr>
        <w:t xml:space="preserve"> </w:t>
      </w:r>
      <w:r>
        <w:rPr>
          <w:rFonts w:ascii="Arial" w:hAnsi="Arial" w:cs="Arial"/>
          <w:sz w:val="20"/>
          <w:szCs w:val="20"/>
          <w:lang w:val="sr-Cyrl-RS"/>
        </w:rPr>
        <w:t>Srpske</w:t>
      </w:r>
      <w:r w:rsidRPr="00A56263">
        <w:rPr>
          <w:rFonts w:ascii="Arial" w:hAnsi="Arial" w:cs="Arial"/>
          <w:sz w:val="20"/>
          <w:szCs w:val="20"/>
          <w:lang w:val="sr-Cyrl-RS"/>
        </w:rPr>
        <w:t xml:space="preserve"> </w:t>
      </w:r>
      <w:r>
        <w:rPr>
          <w:rFonts w:ascii="Arial" w:hAnsi="Arial" w:cs="Arial"/>
          <w:sz w:val="20"/>
          <w:szCs w:val="20"/>
          <w:lang w:val="sr-Cyrl-RS"/>
        </w:rPr>
        <w:t>i</w:t>
      </w:r>
      <w:r w:rsidRPr="00A56263">
        <w:rPr>
          <w:rFonts w:ascii="Arial" w:hAnsi="Arial" w:cs="Arial"/>
          <w:sz w:val="20"/>
          <w:szCs w:val="20"/>
          <w:lang w:val="sr-Cyrl-RS"/>
        </w:rPr>
        <w:t xml:space="preserve"> </w:t>
      </w:r>
      <w:r w:rsidR="00BF7886">
        <w:rPr>
          <w:rFonts w:ascii="Arial" w:hAnsi="Arial" w:cs="Arial"/>
          <w:sz w:val="20"/>
          <w:szCs w:val="20"/>
          <w:lang w:val="sr-Latn-RS"/>
        </w:rPr>
        <w:t xml:space="preserve">članom 64. </w:t>
      </w:r>
      <w:r w:rsidR="00BF7886">
        <w:rPr>
          <w:rFonts w:ascii="Arial" w:hAnsi="Arial" w:cs="Arial"/>
          <w:sz w:val="20"/>
          <w:szCs w:val="20"/>
          <w:lang w:val="sr-Cyrl-RS"/>
        </w:rPr>
        <w:t>Zakon</w:t>
      </w:r>
      <w:r w:rsidR="00BF7886">
        <w:rPr>
          <w:rFonts w:ascii="Arial" w:hAnsi="Arial" w:cs="Arial"/>
          <w:sz w:val="20"/>
          <w:szCs w:val="20"/>
          <w:lang w:val="sr-Latn-RS"/>
        </w:rPr>
        <w:t>a</w:t>
      </w:r>
      <w:r w:rsidRPr="00A56263">
        <w:rPr>
          <w:rFonts w:ascii="Arial" w:hAnsi="Arial" w:cs="Arial"/>
          <w:sz w:val="20"/>
          <w:szCs w:val="20"/>
          <w:lang w:val="sr-Cyrl-RS"/>
        </w:rPr>
        <w:t xml:space="preserve"> </w:t>
      </w:r>
      <w:r>
        <w:rPr>
          <w:rFonts w:ascii="Arial" w:hAnsi="Arial" w:cs="Arial"/>
          <w:sz w:val="20"/>
          <w:szCs w:val="20"/>
          <w:lang w:val="sr-Cyrl-RS"/>
        </w:rPr>
        <w:t>o</w:t>
      </w:r>
      <w:r w:rsidRPr="00A56263">
        <w:rPr>
          <w:rFonts w:ascii="Arial" w:hAnsi="Arial" w:cs="Arial"/>
          <w:sz w:val="20"/>
          <w:szCs w:val="20"/>
          <w:lang w:val="sr-Cyrl-RS"/>
        </w:rPr>
        <w:t xml:space="preserve"> </w:t>
      </w:r>
      <w:r>
        <w:rPr>
          <w:rFonts w:ascii="Arial" w:hAnsi="Arial" w:cs="Arial"/>
          <w:sz w:val="20"/>
          <w:szCs w:val="20"/>
          <w:lang w:val="sr-Cyrl-RS"/>
        </w:rPr>
        <w:t>radu</w:t>
      </w:r>
      <w:r w:rsidRPr="00A56263">
        <w:rPr>
          <w:rFonts w:ascii="Arial" w:hAnsi="Arial" w:cs="Arial"/>
          <w:sz w:val="20"/>
          <w:szCs w:val="20"/>
          <w:lang w:val="sr-Cyrl-RS"/>
        </w:rPr>
        <w:t xml:space="preserve"> </w:t>
      </w:r>
      <w:r>
        <w:rPr>
          <w:rFonts w:ascii="Arial" w:hAnsi="Arial" w:cs="Arial"/>
          <w:sz w:val="20"/>
          <w:szCs w:val="20"/>
          <w:lang w:val="sr-Cyrl-RS"/>
        </w:rPr>
        <w:t>F</w:t>
      </w:r>
      <w:r w:rsidRPr="00A56263">
        <w:rPr>
          <w:rFonts w:ascii="Arial" w:hAnsi="Arial" w:cs="Arial"/>
          <w:sz w:val="20"/>
          <w:szCs w:val="20"/>
          <w:lang w:val="sr-Cyrl-RS"/>
        </w:rPr>
        <w:t xml:space="preserve"> </w:t>
      </w:r>
      <w:r>
        <w:rPr>
          <w:rFonts w:ascii="Arial" w:hAnsi="Arial" w:cs="Arial"/>
          <w:sz w:val="20"/>
          <w:szCs w:val="20"/>
          <w:lang w:val="sr-Cyrl-RS"/>
        </w:rPr>
        <w:t>BiH</w:t>
      </w:r>
      <w:r w:rsidRPr="00A56263">
        <w:rPr>
          <w:rFonts w:ascii="Arial" w:hAnsi="Arial" w:cs="Arial"/>
          <w:sz w:val="20"/>
          <w:szCs w:val="20"/>
          <w:lang w:val="sr-Cyrl-RS"/>
        </w:rPr>
        <w:t xml:space="preserve">, </w:t>
      </w:r>
      <w:r w:rsidRPr="00BF7886">
        <w:rPr>
          <w:rFonts w:ascii="Arial" w:hAnsi="Arial" w:cs="Arial"/>
          <w:sz w:val="20"/>
          <w:szCs w:val="20"/>
          <w:lang w:val="sr-Latn-RS"/>
        </w:rPr>
        <w:t>nakon</w:t>
      </w:r>
      <w:r w:rsidRPr="004115B6">
        <w:rPr>
          <w:rFonts w:ascii="Arial" w:hAnsi="Arial" w:cs="Arial"/>
          <w:sz w:val="20"/>
          <w:szCs w:val="20"/>
          <w:lang w:val="sr-Cyrl-RS"/>
        </w:rPr>
        <w:t xml:space="preserve"> </w:t>
      </w:r>
      <w:r w:rsidRPr="00BF7886">
        <w:rPr>
          <w:rFonts w:ascii="Arial" w:hAnsi="Arial" w:cs="Arial"/>
          <w:sz w:val="20"/>
          <w:szCs w:val="20"/>
          <w:lang w:val="sr-Latn-RS"/>
        </w:rPr>
        <w:t>isteka</w:t>
      </w:r>
      <w:r w:rsidRPr="004115B6">
        <w:rPr>
          <w:rFonts w:ascii="Arial" w:hAnsi="Arial" w:cs="Arial"/>
          <w:sz w:val="20"/>
          <w:szCs w:val="20"/>
          <w:lang w:val="sr-Cyrl-RS"/>
        </w:rPr>
        <w:t xml:space="preserve"> </w:t>
      </w:r>
      <w:r w:rsidRPr="00BF7886">
        <w:rPr>
          <w:rFonts w:ascii="Arial" w:hAnsi="Arial" w:cs="Arial"/>
          <w:sz w:val="20"/>
          <w:szCs w:val="20"/>
          <w:lang w:val="sr-Latn-RS"/>
        </w:rPr>
        <w:t>porodiljskog</w:t>
      </w:r>
      <w:r w:rsidRPr="004115B6">
        <w:rPr>
          <w:rFonts w:ascii="Arial" w:hAnsi="Arial" w:cs="Arial"/>
          <w:sz w:val="20"/>
          <w:szCs w:val="20"/>
          <w:lang w:val="sr-Cyrl-RS"/>
        </w:rPr>
        <w:t xml:space="preserve"> </w:t>
      </w:r>
      <w:r w:rsidRPr="00BF7886">
        <w:rPr>
          <w:rFonts w:ascii="Arial" w:hAnsi="Arial" w:cs="Arial"/>
          <w:sz w:val="20"/>
          <w:szCs w:val="20"/>
          <w:lang w:val="sr-Latn-RS"/>
        </w:rPr>
        <w:t>odsustva</w:t>
      </w:r>
      <w:r w:rsidRPr="004115B6">
        <w:rPr>
          <w:rFonts w:ascii="Arial" w:hAnsi="Arial" w:cs="Arial"/>
          <w:sz w:val="20"/>
          <w:szCs w:val="20"/>
          <w:lang w:val="sr-Cyrl-RS"/>
        </w:rPr>
        <w:t xml:space="preserve">, </w:t>
      </w:r>
      <w:r w:rsidRPr="00BF7886">
        <w:rPr>
          <w:rFonts w:ascii="Arial" w:hAnsi="Arial" w:cs="Arial"/>
          <w:sz w:val="20"/>
          <w:szCs w:val="20"/>
          <w:lang w:val="sr-Latn-RS"/>
        </w:rPr>
        <w:t>jedan</w:t>
      </w:r>
      <w:r w:rsidRPr="004115B6">
        <w:rPr>
          <w:rFonts w:ascii="Arial" w:hAnsi="Arial" w:cs="Arial"/>
          <w:sz w:val="20"/>
          <w:szCs w:val="20"/>
          <w:lang w:val="sr-Cyrl-RS"/>
        </w:rPr>
        <w:t xml:space="preserve"> </w:t>
      </w:r>
      <w:r w:rsidRPr="00BF7886">
        <w:rPr>
          <w:rFonts w:ascii="Arial" w:hAnsi="Arial" w:cs="Arial"/>
          <w:sz w:val="20"/>
          <w:szCs w:val="20"/>
          <w:lang w:val="sr-Latn-RS"/>
        </w:rPr>
        <w:t>od</w:t>
      </w:r>
      <w:r w:rsidRPr="004115B6">
        <w:rPr>
          <w:rFonts w:ascii="Arial" w:hAnsi="Arial" w:cs="Arial"/>
          <w:sz w:val="20"/>
          <w:szCs w:val="20"/>
          <w:lang w:val="sr-Cyrl-RS"/>
        </w:rPr>
        <w:t xml:space="preserve"> </w:t>
      </w:r>
      <w:r w:rsidRPr="00BF7886">
        <w:rPr>
          <w:rFonts w:ascii="Arial" w:hAnsi="Arial" w:cs="Arial"/>
          <w:sz w:val="20"/>
          <w:szCs w:val="20"/>
          <w:lang w:val="sr-Latn-RS"/>
        </w:rPr>
        <w:t>zaposlenih</w:t>
      </w:r>
      <w:r w:rsidRPr="004115B6">
        <w:rPr>
          <w:rFonts w:ascii="Arial" w:hAnsi="Arial" w:cs="Arial"/>
          <w:sz w:val="20"/>
          <w:szCs w:val="20"/>
          <w:lang w:val="sr-Cyrl-RS"/>
        </w:rPr>
        <w:t xml:space="preserve"> </w:t>
      </w:r>
      <w:r w:rsidRPr="00BF7886">
        <w:rPr>
          <w:rFonts w:ascii="Arial" w:hAnsi="Arial" w:cs="Arial"/>
          <w:sz w:val="20"/>
          <w:szCs w:val="20"/>
          <w:lang w:val="sr-Latn-RS"/>
        </w:rPr>
        <w:t>roditelja</w:t>
      </w:r>
      <w:r w:rsidRPr="004115B6">
        <w:rPr>
          <w:rFonts w:ascii="Arial" w:hAnsi="Arial" w:cs="Arial"/>
          <w:sz w:val="20"/>
          <w:szCs w:val="20"/>
          <w:lang w:val="sr-Cyrl-RS"/>
        </w:rPr>
        <w:t xml:space="preserve"> </w:t>
      </w:r>
      <w:r w:rsidRPr="00BF7886">
        <w:rPr>
          <w:rFonts w:ascii="Arial" w:hAnsi="Arial" w:cs="Arial"/>
          <w:sz w:val="20"/>
          <w:szCs w:val="20"/>
          <w:lang w:val="sr-Latn-RS"/>
        </w:rPr>
        <w:t>ima</w:t>
      </w:r>
      <w:r w:rsidRPr="004115B6">
        <w:rPr>
          <w:rFonts w:ascii="Arial" w:hAnsi="Arial" w:cs="Arial"/>
          <w:sz w:val="20"/>
          <w:szCs w:val="20"/>
          <w:lang w:val="sr-Cyrl-RS"/>
        </w:rPr>
        <w:t xml:space="preserve"> </w:t>
      </w:r>
      <w:r w:rsidRPr="00BF7886">
        <w:rPr>
          <w:rFonts w:ascii="Arial" w:hAnsi="Arial" w:cs="Arial"/>
          <w:sz w:val="20"/>
          <w:szCs w:val="20"/>
          <w:lang w:val="sr-Latn-RS"/>
        </w:rPr>
        <w:t>pravo</w:t>
      </w:r>
      <w:r w:rsidRPr="004115B6">
        <w:rPr>
          <w:rFonts w:ascii="Arial" w:hAnsi="Arial" w:cs="Arial"/>
          <w:sz w:val="20"/>
          <w:szCs w:val="20"/>
          <w:lang w:val="sr-Cyrl-RS"/>
        </w:rPr>
        <w:t xml:space="preserve"> </w:t>
      </w:r>
      <w:r w:rsidRPr="00BF7886">
        <w:rPr>
          <w:rFonts w:ascii="Arial" w:hAnsi="Arial" w:cs="Arial"/>
          <w:sz w:val="20"/>
          <w:szCs w:val="20"/>
          <w:lang w:val="sr-Latn-RS"/>
        </w:rPr>
        <w:t>da</w:t>
      </w:r>
      <w:r w:rsidRPr="004115B6">
        <w:rPr>
          <w:rFonts w:ascii="Arial" w:hAnsi="Arial" w:cs="Arial"/>
          <w:sz w:val="20"/>
          <w:szCs w:val="20"/>
          <w:lang w:val="sr-Cyrl-RS"/>
        </w:rPr>
        <w:t xml:space="preserve"> </w:t>
      </w:r>
      <w:r w:rsidRPr="00BF7886">
        <w:rPr>
          <w:rFonts w:ascii="Arial" w:hAnsi="Arial" w:cs="Arial"/>
          <w:sz w:val="20"/>
          <w:szCs w:val="20"/>
          <w:lang w:val="sr-Latn-RS"/>
        </w:rPr>
        <w:t>radi</w:t>
      </w:r>
      <w:r w:rsidRPr="004115B6">
        <w:rPr>
          <w:rFonts w:ascii="Arial" w:hAnsi="Arial" w:cs="Arial"/>
          <w:sz w:val="20"/>
          <w:szCs w:val="20"/>
          <w:lang w:val="sr-Cyrl-RS"/>
        </w:rPr>
        <w:t xml:space="preserve"> </w:t>
      </w:r>
      <w:r w:rsidRPr="00BF7886">
        <w:rPr>
          <w:rFonts w:ascii="Arial" w:hAnsi="Arial" w:cs="Arial"/>
          <w:sz w:val="20"/>
          <w:szCs w:val="20"/>
          <w:lang w:val="sr-Latn-RS"/>
        </w:rPr>
        <w:t>sa</w:t>
      </w:r>
      <w:r w:rsidRPr="004115B6">
        <w:rPr>
          <w:rFonts w:ascii="Arial" w:hAnsi="Arial" w:cs="Arial"/>
          <w:sz w:val="20"/>
          <w:szCs w:val="20"/>
          <w:lang w:val="sr-Cyrl-RS"/>
        </w:rPr>
        <w:t xml:space="preserve"> </w:t>
      </w:r>
      <w:r w:rsidRPr="00BF7886">
        <w:rPr>
          <w:rFonts w:ascii="Arial" w:hAnsi="Arial" w:cs="Arial"/>
          <w:sz w:val="20"/>
          <w:szCs w:val="20"/>
          <w:lang w:val="sr-Latn-RS"/>
        </w:rPr>
        <w:t>polovinom</w:t>
      </w:r>
      <w:r w:rsidRPr="004115B6">
        <w:rPr>
          <w:rFonts w:ascii="Arial" w:hAnsi="Arial" w:cs="Arial"/>
          <w:sz w:val="20"/>
          <w:szCs w:val="20"/>
          <w:lang w:val="sr-Cyrl-RS"/>
        </w:rPr>
        <w:t xml:space="preserve"> </w:t>
      </w:r>
      <w:r w:rsidRPr="00BF7886">
        <w:rPr>
          <w:rFonts w:ascii="Arial" w:hAnsi="Arial" w:cs="Arial"/>
          <w:sz w:val="20"/>
          <w:szCs w:val="20"/>
          <w:lang w:val="sr-Latn-RS"/>
        </w:rPr>
        <w:t>punog</w:t>
      </w:r>
      <w:r w:rsidRPr="004115B6">
        <w:rPr>
          <w:rFonts w:ascii="Arial" w:hAnsi="Arial" w:cs="Arial"/>
          <w:sz w:val="20"/>
          <w:szCs w:val="20"/>
          <w:lang w:val="sr-Cyrl-RS"/>
        </w:rPr>
        <w:t xml:space="preserve"> </w:t>
      </w:r>
      <w:r w:rsidRPr="00BF7886">
        <w:rPr>
          <w:rFonts w:ascii="Arial" w:hAnsi="Arial" w:cs="Arial"/>
          <w:sz w:val="20"/>
          <w:szCs w:val="20"/>
          <w:lang w:val="sr-Latn-RS"/>
        </w:rPr>
        <w:t>radnog</w:t>
      </w:r>
      <w:r w:rsidRPr="004115B6">
        <w:rPr>
          <w:rFonts w:ascii="Arial" w:hAnsi="Arial" w:cs="Arial"/>
          <w:sz w:val="20"/>
          <w:szCs w:val="20"/>
          <w:lang w:val="sr-Cyrl-RS"/>
        </w:rPr>
        <w:t xml:space="preserve"> </w:t>
      </w:r>
      <w:r w:rsidRPr="00BF7886">
        <w:rPr>
          <w:rFonts w:ascii="Arial" w:hAnsi="Arial" w:cs="Arial"/>
          <w:sz w:val="20"/>
          <w:szCs w:val="20"/>
          <w:lang w:val="sr-Latn-RS"/>
        </w:rPr>
        <w:t>vremena</w:t>
      </w:r>
      <w:r w:rsidRPr="004115B6">
        <w:rPr>
          <w:rFonts w:ascii="Arial" w:hAnsi="Arial" w:cs="Arial"/>
          <w:sz w:val="20"/>
          <w:szCs w:val="20"/>
          <w:lang w:val="sr-Cyrl-RS"/>
        </w:rPr>
        <w:t xml:space="preserve"> </w:t>
      </w:r>
      <w:r w:rsidRPr="00BF7886">
        <w:rPr>
          <w:rFonts w:ascii="Arial" w:hAnsi="Arial" w:cs="Arial"/>
          <w:sz w:val="20"/>
          <w:szCs w:val="20"/>
          <w:lang w:val="sr-Latn-RS"/>
        </w:rPr>
        <w:t>za</w:t>
      </w:r>
      <w:r w:rsidRPr="004115B6">
        <w:rPr>
          <w:rFonts w:ascii="Arial" w:hAnsi="Arial" w:cs="Arial"/>
          <w:sz w:val="20"/>
          <w:szCs w:val="20"/>
          <w:lang w:val="sr-Cyrl-RS"/>
        </w:rPr>
        <w:t xml:space="preserve"> </w:t>
      </w:r>
      <w:r w:rsidRPr="00BF7886">
        <w:rPr>
          <w:rFonts w:ascii="Arial" w:hAnsi="Arial" w:cs="Arial"/>
          <w:sz w:val="20"/>
          <w:szCs w:val="20"/>
          <w:lang w:val="sr-Latn-RS"/>
        </w:rPr>
        <w:t>vreme</w:t>
      </w:r>
      <w:r w:rsidRPr="004115B6">
        <w:rPr>
          <w:rFonts w:ascii="Arial" w:hAnsi="Arial" w:cs="Arial"/>
          <w:sz w:val="20"/>
          <w:szCs w:val="20"/>
          <w:lang w:val="sr-Cyrl-RS"/>
        </w:rPr>
        <w:t xml:space="preserve"> </w:t>
      </w:r>
      <w:r w:rsidRPr="00BF7886">
        <w:rPr>
          <w:rFonts w:ascii="Arial" w:hAnsi="Arial" w:cs="Arial"/>
          <w:sz w:val="20"/>
          <w:szCs w:val="20"/>
          <w:lang w:val="sr-Latn-RS"/>
        </w:rPr>
        <w:t>dok</w:t>
      </w:r>
      <w:r w:rsidRPr="004115B6">
        <w:rPr>
          <w:rFonts w:ascii="Arial" w:hAnsi="Arial" w:cs="Arial"/>
          <w:sz w:val="20"/>
          <w:szCs w:val="20"/>
          <w:lang w:val="sr-Cyrl-RS"/>
        </w:rPr>
        <w:t xml:space="preserve"> </w:t>
      </w:r>
      <w:r w:rsidRPr="00BF7886">
        <w:rPr>
          <w:rFonts w:ascii="Arial" w:hAnsi="Arial" w:cs="Arial"/>
          <w:sz w:val="20"/>
          <w:szCs w:val="20"/>
          <w:lang w:val="sr-Latn-RS"/>
        </w:rPr>
        <w:t>dete</w:t>
      </w:r>
      <w:r w:rsidRPr="004115B6">
        <w:rPr>
          <w:rFonts w:ascii="Arial" w:hAnsi="Arial" w:cs="Arial"/>
          <w:sz w:val="20"/>
          <w:szCs w:val="20"/>
          <w:lang w:val="sr-Cyrl-RS"/>
        </w:rPr>
        <w:t xml:space="preserve"> </w:t>
      </w:r>
      <w:r w:rsidRPr="00BF7886">
        <w:rPr>
          <w:rFonts w:ascii="Arial" w:hAnsi="Arial" w:cs="Arial"/>
          <w:sz w:val="20"/>
          <w:szCs w:val="20"/>
          <w:lang w:val="sr-Latn-RS"/>
        </w:rPr>
        <w:t>ne</w:t>
      </w:r>
      <w:r w:rsidRPr="004115B6">
        <w:rPr>
          <w:rFonts w:ascii="Arial" w:hAnsi="Arial" w:cs="Arial"/>
          <w:sz w:val="20"/>
          <w:szCs w:val="20"/>
          <w:lang w:val="sr-Cyrl-RS"/>
        </w:rPr>
        <w:t xml:space="preserve"> </w:t>
      </w:r>
      <w:r w:rsidRPr="00BF7886">
        <w:rPr>
          <w:rFonts w:ascii="Arial" w:hAnsi="Arial" w:cs="Arial"/>
          <w:sz w:val="20"/>
          <w:szCs w:val="20"/>
          <w:lang w:val="sr-Latn-RS"/>
        </w:rPr>
        <w:t>navr</w:t>
      </w:r>
      <w:r w:rsidRPr="004115B6">
        <w:rPr>
          <w:rFonts w:ascii="Arial" w:hAnsi="Arial" w:cs="Arial"/>
          <w:sz w:val="20"/>
          <w:szCs w:val="20"/>
          <w:lang w:val="sr-Cyrl-RS"/>
        </w:rPr>
        <w:t>š</w:t>
      </w:r>
      <w:r w:rsidRPr="00BF7886">
        <w:rPr>
          <w:rFonts w:ascii="Arial" w:hAnsi="Arial" w:cs="Arial"/>
          <w:sz w:val="20"/>
          <w:szCs w:val="20"/>
          <w:lang w:val="sr-Latn-RS"/>
        </w:rPr>
        <w:t>i</w:t>
      </w:r>
      <w:r w:rsidRPr="004115B6">
        <w:rPr>
          <w:rFonts w:ascii="Arial" w:hAnsi="Arial" w:cs="Arial"/>
          <w:sz w:val="20"/>
          <w:szCs w:val="20"/>
          <w:lang w:val="sr-Cyrl-RS"/>
        </w:rPr>
        <w:t xml:space="preserve"> </w:t>
      </w:r>
      <w:r w:rsidRPr="00BF7886">
        <w:rPr>
          <w:rFonts w:ascii="Arial" w:hAnsi="Arial" w:cs="Arial"/>
          <w:sz w:val="20"/>
          <w:szCs w:val="20"/>
          <w:lang w:val="sr-Latn-RS"/>
        </w:rPr>
        <w:t>tri</w:t>
      </w:r>
      <w:r w:rsidRPr="004115B6">
        <w:rPr>
          <w:rFonts w:ascii="Arial" w:hAnsi="Arial" w:cs="Arial"/>
          <w:sz w:val="20"/>
          <w:szCs w:val="20"/>
          <w:lang w:val="sr-Cyrl-RS"/>
        </w:rPr>
        <w:t xml:space="preserve"> </w:t>
      </w:r>
      <w:r w:rsidRPr="00BF7886">
        <w:rPr>
          <w:rFonts w:ascii="Arial" w:hAnsi="Arial" w:cs="Arial"/>
          <w:sz w:val="20"/>
          <w:szCs w:val="20"/>
          <w:lang w:val="sr-Latn-RS"/>
        </w:rPr>
        <w:t>godine</w:t>
      </w:r>
      <w:r w:rsidRPr="004115B6">
        <w:rPr>
          <w:rFonts w:ascii="Arial" w:hAnsi="Arial" w:cs="Arial"/>
          <w:sz w:val="20"/>
          <w:szCs w:val="20"/>
          <w:lang w:val="sr-Cyrl-RS"/>
        </w:rPr>
        <w:t xml:space="preserve"> ž</w:t>
      </w:r>
      <w:r w:rsidRPr="00BF7886">
        <w:rPr>
          <w:rFonts w:ascii="Arial" w:hAnsi="Arial" w:cs="Arial"/>
          <w:sz w:val="20"/>
          <w:szCs w:val="20"/>
          <w:lang w:val="sr-Latn-RS"/>
        </w:rPr>
        <w:t>ivota</w:t>
      </w:r>
      <w:r w:rsidRPr="004115B6">
        <w:rPr>
          <w:rFonts w:ascii="Arial" w:hAnsi="Arial" w:cs="Arial"/>
          <w:sz w:val="20"/>
          <w:szCs w:val="20"/>
          <w:lang w:val="sr-Cyrl-RS"/>
        </w:rPr>
        <w:t xml:space="preserve">, </w:t>
      </w:r>
      <w:r w:rsidRPr="00BF7886">
        <w:rPr>
          <w:rFonts w:ascii="Arial" w:hAnsi="Arial" w:cs="Arial"/>
          <w:sz w:val="20"/>
          <w:szCs w:val="20"/>
          <w:lang w:val="sr-Latn-RS"/>
        </w:rPr>
        <w:t>ukoliko</w:t>
      </w:r>
      <w:r w:rsidRPr="004115B6">
        <w:rPr>
          <w:rFonts w:ascii="Arial" w:hAnsi="Arial" w:cs="Arial"/>
          <w:sz w:val="20"/>
          <w:szCs w:val="20"/>
          <w:lang w:val="sr-Cyrl-RS"/>
        </w:rPr>
        <w:t xml:space="preserve"> </w:t>
      </w:r>
      <w:r w:rsidRPr="00BF7886">
        <w:rPr>
          <w:rFonts w:ascii="Arial" w:hAnsi="Arial" w:cs="Arial"/>
          <w:sz w:val="20"/>
          <w:szCs w:val="20"/>
          <w:lang w:val="sr-Latn-RS"/>
        </w:rPr>
        <w:t>je</w:t>
      </w:r>
      <w:r w:rsidRPr="004115B6">
        <w:rPr>
          <w:rFonts w:ascii="Arial" w:hAnsi="Arial" w:cs="Arial"/>
          <w:sz w:val="20"/>
          <w:szCs w:val="20"/>
          <w:lang w:val="sr-Cyrl-RS"/>
        </w:rPr>
        <w:t xml:space="preserve"> </w:t>
      </w:r>
      <w:r w:rsidRPr="00BF7886">
        <w:rPr>
          <w:rFonts w:ascii="Arial" w:hAnsi="Arial" w:cs="Arial"/>
          <w:sz w:val="20"/>
          <w:szCs w:val="20"/>
          <w:lang w:val="sr-Latn-RS"/>
        </w:rPr>
        <w:t>detetu</w:t>
      </w:r>
      <w:r w:rsidRPr="004115B6">
        <w:rPr>
          <w:rFonts w:ascii="Arial" w:hAnsi="Arial" w:cs="Arial"/>
          <w:sz w:val="20"/>
          <w:szCs w:val="20"/>
          <w:lang w:val="sr-Cyrl-RS"/>
        </w:rPr>
        <w:t xml:space="preserve">, </w:t>
      </w:r>
      <w:r w:rsidRPr="00BF7886">
        <w:rPr>
          <w:rFonts w:ascii="Arial" w:hAnsi="Arial" w:cs="Arial"/>
          <w:sz w:val="20"/>
          <w:szCs w:val="20"/>
          <w:lang w:val="sr-Latn-RS"/>
        </w:rPr>
        <w:t>prema</w:t>
      </w:r>
      <w:r w:rsidRPr="004115B6">
        <w:rPr>
          <w:rFonts w:ascii="Arial" w:hAnsi="Arial" w:cs="Arial"/>
          <w:sz w:val="20"/>
          <w:szCs w:val="20"/>
          <w:lang w:val="sr-Cyrl-RS"/>
        </w:rPr>
        <w:t xml:space="preserve"> </w:t>
      </w:r>
      <w:r w:rsidRPr="00BF7886">
        <w:rPr>
          <w:rFonts w:ascii="Arial" w:hAnsi="Arial" w:cs="Arial"/>
          <w:sz w:val="20"/>
          <w:szCs w:val="20"/>
          <w:lang w:val="sr-Latn-RS"/>
        </w:rPr>
        <w:t>nalazu</w:t>
      </w:r>
      <w:r w:rsidRPr="004115B6">
        <w:rPr>
          <w:rFonts w:ascii="Arial" w:hAnsi="Arial" w:cs="Arial"/>
          <w:sz w:val="20"/>
          <w:szCs w:val="20"/>
          <w:lang w:val="sr-Cyrl-RS"/>
        </w:rPr>
        <w:t xml:space="preserve"> </w:t>
      </w:r>
      <w:r w:rsidRPr="00BF7886">
        <w:rPr>
          <w:rFonts w:ascii="Arial" w:hAnsi="Arial" w:cs="Arial"/>
          <w:sz w:val="20"/>
          <w:szCs w:val="20"/>
          <w:lang w:val="sr-Latn-RS"/>
        </w:rPr>
        <w:t>nadle</w:t>
      </w:r>
      <w:r w:rsidRPr="004115B6">
        <w:rPr>
          <w:rFonts w:ascii="Arial" w:hAnsi="Arial" w:cs="Arial"/>
          <w:sz w:val="20"/>
          <w:szCs w:val="20"/>
          <w:lang w:val="sr-Cyrl-RS"/>
        </w:rPr>
        <w:t>ž</w:t>
      </w:r>
      <w:r w:rsidRPr="00BF7886">
        <w:rPr>
          <w:rFonts w:ascii="Arial" w:hAnsi="Arial" w:cs="Arial"/>
          <w:sz w:val="20"/>
          <w:szCs w:val="20"/>
          <w:lang w:val="sr-Latn-RS"/>
        </w:rPr>
        <w:t>ne</w:t>
      </w:r>
      <w:r w:rsidRPr="004115B6">
        <w:rPr>
          <w:rFonts w:ascii="Arial" w:hAnsi="Arial" w:cs="Arial"/>
          <w:sz w:val="20"/>
          <w:szCs w:val="20"/>
          <w:lang w:val="sr-Cyrl-RS"/>
        </w:rPr>
        <w:t xml:space="preserve"> </w:t>
      </w:r>
      <w:r w:rsidRPr="00BF7886">
        <w:rPr>
          <w:rFonts w:ascii="Arial" w:hAnsi="Arial" w:cs="Arial"/>
          <w:sz w:val="20"/>
          <w:szCs w:val="20"/>
          <w:lang w:val="sr-Latn-RS"/>
        </w:rPr>
        <w:t>zdravstvene</w:t>
      </w:r>
      <w:r w:rsidRPr="004115B6">
        <w:rPr>
          <w:rFonts w:ascii="Arial" w:hAnsi="Arial" w:cs="Arial"/>
          <w:sz w:val="20"/>
          <w:szCs w:val="20"/>
          <w:lang w:val="sr-Cyrl-RS"/>
        </w:rPr>
        <w:t xml:space="preserve"> </w:t>
      </w:r>
      <w:r w:rsidRPr="00BF7886">
        <w:rPr>
          <w:rFonts w:ascii="Arial" w:hAnsi="Arial" w:cs="Arial"/>
          <w:sz w:val="20"/>
          <w:szCs w:val="20"/>
          <w:lang w:val="sr-Latn-RS"/>
        </w:rPr>
        <w:t>ustanove</w:t>
      </w:r>
      <w:r w:rsidRPr="004115B6">
        <w:rPr>
          <w:rFonts w:ascii="Arial" w:hAnsi="Arial" w:cs="Arial"/>
          <w:sz w:val="20"/>
          <w:szCs w:val="20"/>
          <w:lang w:val="sr-Cyrl-RS"/>
        </w:rPr>
        <w:t xml:space="preserve">, </w:t>
      </w:r>
      <w:r w:rsidRPr="00BF7886">
        <w:rPr>
          <w:rFonts w:ascii="Arial" w:hAnsi="Arial" w:cs="Arial"/>
          <w:sz w:val="20"/>
          <w:szCs w:val="20"/>
          <w:lang w:val="sr-Latn-RS"/>
        </w:rPr>
        <w:t>potrebna</w:t>
      </w:r>
      <w:r w:rsidRPr="004115B6">
        <w:rPr>
          <w:rFonts w:ascii="Arial" w:hAnsi="Arial" w:cs="Arial"/>
          <w:sz w:val="20"/>
          <w:szCs w:val="20"/>
          <w:lang w:val="sr-Cyrl-RS"/>
        </w:rPr>
        <w:t xml:space="preserve"> </w:t>
      </w:r>
      <w:r w:rsidRPr="00BF7886">
        <w:rPr>
          <w:rFonts w:ascii="Arial" w:hAnsi="Arial" w:cs="Arial"/>
          <w:sz w:val="20"/>
          <w:szCs w:val="20"/>
          <w:lang w:val="sr-Latn-RS"/>
        </w:rPr>
        <w:t>poja</w:t>
      </w:r>
      <w:r w:rsidRPr="004115B6">
        <w:rPr>
          <w:rFonts w:ascii="Arial" w:hAnsi="Arial" w:cs="Arial"/>
          <w:sz w:val="20"/>
          <w:szCs w:val="20"/>
          <w:lang w:val="sr-Cyrl-RS"/>
        </w:rPr>
        <w:t>č</w:t>
      </w:r>
      <w:r w:rsidRPr="00BF7886">
        <w:rPr>
          <w:rFonts w:ascii="Arial" w:hAnsi="Arial" w:cs="Arial"/>
          <w:sz w:val="20"/>
          <w:szCs w:val="20"/>
          <w:lang w:val="sr-Latn-RS"/>
        </w:rPr>
        <w:t>ana</w:t>
      </w:r>
      <w:r w:rsidRPr="004115B6">
        <w:rPr>
          <w:rFonts w:ascii="Arial" w:hAnsi="Arial" w:cs="Arial"/>
          <w:sz w:val="20"/>
          <w:szCs w:val="20"/>
          <w:lang w:val="sr-Cyrl-RS"/>
        </w:rPr>
        <w:t xml:space="preserve"> </w:t>
      </w:r>
      <w:r w:rsidRPr="00BF7886">
        <w:rPr>
          <w:rFonts w:ascii="Arial" w:hAnsi="Arial" w:cs="Arial"/>
          <w:sz w:val="20"/>
          <w:szCs w:val="20"/>
          <w:lang w:val="sr-Latn-RS"/>
        </w:rPr>
        <w:t>nega</w:t>
      </w:r>
      <w:r w:rsidRPr="004115B6">
        <w:rPr>
          <w:rFonts w:ascii="Arial" w:hAnsi="Arial" w:cs="Arial"/>
          <w:sz w:val="20"/>
          <w:szCs w:val="20"/>
          <w:lang w:val="sr-Cyrl-RS"/>
        </w:rPr>
        <w:t xml:space="preserve"> </w:t>
      </w:r>
      <w:r w:rsidRPr="00BF7886">
        <w:rPr>
          <w:rFonts w:ascii="Arial" w:hAnsi="Arial" w:cs="Arial"/>
          <w:sz w:val="20"/>
          <w:szCs w:val="20"/>
          <w:lang w:val="sr-Latn-RS"/>
        </w:rPr>
        <w:t>i</w:t>
      </w:r>
      <w:r w:rsidRPr="004115B6">
        <w:rPr>
          <w:rFonts w:ascii="Arial" w:hAnsi="Arial" w:cs="Arial"/>
          <w:sz w:val="20"/>
          <w:szCs w:val="20"/>
          <w:lang w:val="sr-Cyrl-RS"/>
        </w:rPr>
        <w:t xml:space="preserve"> </w:t>
      </w:r>
      <w:r w:rsidRPr="00BF7886">
        <w:rPr>
          <w:rFonts w:ascii="Arial" w:hAnsi="Arial" w:cs="Arial"/>
          <w:sz w:val="20"/>
          <w:szCs w:val="20"/>
          <w:lang w:val="sr-Latn-RS"/>
        </w:rPr>
        <w:t>briga</w:t>
      </w:r>
      <w:r w:rsidRPr="004115B6">
        <w:rPr>
          <w:rFonts w:ascii="Arial" w:hAnsi="Arial" w:cs="Arial"/>
          <w:sz w:val="20"/>
          <w:szCs w:val="20"/>
          <w:lang w:val="sr-Cyrl-RS"/>
        </w:rPr>
        <w:t xml:space="preserve">. </w:t>
      </w:r>
      <w:r>
        <w:rPr>
          <w:rFonts w:ascii="Arial" w:hAnsi="Arial" w:cs="Arial"/>
          <w:sz w:val="20"/>
          <w:szCs w:val="20"/>
          <w:lang w:val="sr-Cyrl-RS"/>
        </w:rPr>
        <w:t>Prema</w:t>
      </w:r>
      <w:r w:rsidRPr="00A56263">
        <w:rPr>
          <w:rFonts w:ascii="Arial" w:hAnsi="Arial" w:cs="Arial"/>
          <w:sz w:val="20"/>
          <w:szCs w:val="20"/>
          <w:lang w:val="sr-Cyrl-RS"/>
        </w:rPr>
        <w:t xml:space="preserve"> </w:t>
      </w:r>
      <w:r>
        <w:rPr>
          <w:rFonts w:ascii="Arial" w:hAnsi="Arial" w:cs="Arial"/>
          <w:sz w:val="20"/>
          <w:szCs w:val="20"/>
          <w:lang w:val="sr-Cyrl-RS"/>
        </w:rPr>
        <w:t>odredbama</w:t>
      </w:r>
      <w:r w:rsidRPr="00A56263">
        <w:rPr>
          <w:rFonts w:ascii="Arial" w:hAnsi="Arial" w:cs="Arial"/>
          <w:sz w:val="20"/>
          <w:szCs w:val="20"/>
          <w:lang w:val="sr-Cyrl-RS"/>
        </w:rPr>
        <w:t xml:space="preserve"> </w:t>
      </w:r>
      <w:r>
        <w:rPr>
          <w:rFonts w:ascii="Arial" w:hAnsi="Arial" w:cs="Arial"/>
          <w:sz w:val="20"/>
          <w:szCs w:val="20"/>
          <w:lang w:val="sr-Cyrl-RS"/>
        </w:rPr>
        <w:t>člana</w:t>
      </w:r>
      <w:r w:rsidRPr="00A56263">
        <w:rPr>
          <w:rFonts w:ascii="Arial" w:hAnsi="Arial" w:cs="Arial"/>
          <w:sz w:val="20"/>
          <w:szCs w:val="20"/>
          <w:lang w:val="sr-Cyrl-RS"/>
        </w:rPr>
        <w:t xml:space="preserve"> 109. </w:t>
      </w:r>
      <w:r>
        <w:rPr>
          <w:rFonts w:ascii="Arial" w:hAnsi="Arial" w:cs="Arial"/>
          <w:sz w:val="20"/>
          <w:szCs w:val="20"/>
          <w:lang w:val="sr-Cyrl-RS"/>
        </w:rPr>
        <w:t>Zakona</w:t>
      </w:r>
      <w:r w:rsidRPr="00A56263">
        <w:rPr>
          <w:rFonts w:ascii="Arial" w:hAnsi="Arial" w:cs="Arial"/>
          <w:sz w:val="20"/>
          <w:szCs w:val="20"/>
          <w:lang w:val="sr-Cyrl-RS"/>
        </w:rPr>
        <w:t xml:space="preserve"> </w:t>
      </w:r>
      <w:r>
        <w:rPr>
          <w:rFonts w:ascii="Arial" w:hAnsi="Arial" w:cs="Arial"/>
          <w:sz w:val="20"/>
          <w:szCs w:val="20"/>
          <w:lang w:val="sr-Cyrl-RS"/>
        </w:rPr>
        <w:t>o</w:t>
      </w:r>
      <w:r w:rsidRPr="00A56263">
        <w:rPr>
          <w:rFonts w:ascii="Arial" w:hAnsi="Arial" w:cs="Arial"/>
          <w:sz w:val="20"/>
          <w:szCs w:val="20"/>
          <w:lang w:val="sr-Cyrl-RS"/>
        </w:rPr>
        <w:t xml:space="preserve"> </w:t>
      </w:r>
      <w:r>
        <w:rPr>
          <w:rFonts w:ascii="Arial" w:hAnsi="Arial" w:cs="Arial"/>
          <w:sz w:val="20"/>
          <w:szCs w:val="20"/>
          <w:lang w:val="sr-Cyrl-RS"/>
        </w:rPr>
        <w:t>radu</w:t>
      </w:r>
      <w:r w:rsidRPr="00A56263">
        <w:rPr>
          <w:rFonts w:ascii="Arial" w:hAnsi="Arial" w:cs="Arial"/>
          <w:sz w:val="20"/>
          <w:szCs w:val="20"/>
          <w:lang w:val="sr-Cyrl-RS"/>
        </w:rPr>
        <w:t xml:space="preserve"> </w:t>
      </w:r>
      <w:r>
        <w:rPr>
          <w:rFonts w:ascii="Arial" w:hAnsi="Arial" w:cs="Arial"/>
          <w:sz w:val="20"/>
          <w:szCs w:val="20"/>
          <w:lang w:val="sr-Cyrl-RS"/>
        </w:rPr>
        <w:t>Republike</w:t>
      </w:r>
      <w:r w:rsidRPr="00A56263">
        <w:rPr>
          <w:rFonts w:ascii="Arial" w:hAnsi="Arial" w:cs="Arial"/>
          <w:sz w:val="20"/>
          <w:szCs w:val="20"/>
          <w:lang w:val="sr-Cyrl-RS"/>
        </w:rPr>
        <w:t xml:space="preserve"> </w:t>
      </w:r>
      <w:r>
        <w:rPr>
          <w:rFonts w:ascii="Arial" w:hAnsi="Arial" w:cs="Arial"/>
          <w:sz w:val="20"/>
          <w:szCs w:val="20"/>
          <w:lang w:val="sr-Cyrl-RS"/>
        </w:rPr>
        <w:t>Srpske</w:t>
      </w:r>
      <w:r w:rsidRPr="00A56263">
        <w:rPr>
          <w:rFonts w:ascii="Arial" w:hAnsi="Arial" w:cs="Arial"/>
          <w:sz w:val="20"/>
          <w:szCs w:val="20"/>
          <w:lang w:val="sr-Cyrl-RS"/>
        </w:rPr>
        <w:t xml:space="preserve">, </w:t>
      </w:r>
      <w:r>
        <w:rPr>
          <w:rFonts w:ascii="Arial" w:hAnsi="Arial" w:cs="Arial"/>
          <w:sz w:val="20"/>
          <w:szCs w:val="20"/>
          <w:lang w:val="ru-RU"/>
        </w:rPr>
        <w:t>ako</w:t>
      </w:r>
      <w:r w:rsidRPr="004115B6">
        <w:rPr>
          <w:rFonts w:ascii="Arial" w:hAnsi="Arial" w:cs="Arial"/>
          <w:sz w:val="20"/>
          <w:szCs w:val="20"/>
          <w:lang w:val="sr-Cyrl-RS"/>
        </w:rPr>
        <w:t xml:space="preserve"> </w:t>
      </w:r>
      <w:r>
        <w:rPr>
          <w:rFonts w:ascii="Arial" w:hAnsi="Arial" w:cs="Arial"/>
          <w:sz w:val="20"/>
          <w:szCs w:val="20"/>
          <w:lang w:val="ru-RU"/>
        </w:rPr>
        <w:t>su</w:t>
      </w:r>
      <w:r w:rsidRPr="004115B6">
        <w:rPr>
          <w:rFonts w:ascii="Arial" w:hAnsi="Arial" w:cs="Arial"/>
          <w:sz w:val="20"/>
          <w:szCs w:val="20"/>
          <w:lang w:val="sr-Cyrl-RS"/>
        </w:rPr>
        <w:t xml:space="preserve"> </w:t>
      </w:r>
      <w:r>
        <w:rPr>
          <w:rFonts w:ascii="Arial" w:hAnsi="Arial" w:cs="Arial"/>
          <w:sz w:val="20"/>
          <w:szCs w:val="20"/>
          <w:lang w:val="ru-RU"/>
        </w:rPr>
        <w:t>roditelji</w:t>
      </w:r>
      <w:r w:rsidRPr="004115B6">
        <w:rPr>
          <w:rFonts w:ascii="Arial" w:hAnsi="Arial" w:cs="Arial"/>
          <w:sz w:val="20"/>
          <w:szCs w:val="20"/>
          <w:lang w:val="sr-Cyrl-RS"/>
        </w:rPr>
        <w:t xml:space="preserve"> </w:t>
      </w:r>
      <w:r>
        <w:rPr>
          <w:rFonts w:ascii="Arial" w:hAnsi="Arial" w:cs="Arial"/>
          <w:sz w:val="20"/>
          <w:szCs w:val="20"/>
          <w:lang w:val="ru-RU"/>
        </w:rPr>
        <w:t>deteta</w:t>
      </w:r>
      <w:r w:rsidRPr="004115B6">
        <w:rPr>
          <w:rFonts w:ascii="Arial" w:hAnsi="Arial" w:cs="Arial"/>
          <w:sz w:val="20"/>
          <w:szCs w:val="20"/>
          <w:lang w:val="sr-Cyrl-RS"/>
        </w:rPr>
        <w:t xml:space="preserve"> </w:t>
      </w:r>
      <w:r>
        <w:rPr>
          <w:rFonts w:ascii="Arial" w:hAnsi="Arial" w:cs="Arial"/>
          <w:sz w:val="20"/>
          <w:szCs w:val="20"/>
          <w:lang w:val="ru-RU"/>
        </w:rPr>
        <w:t>umrli</w:t>
      </w:r>
      <w:r w:rsidRPr="004115B6">
        <w:rPr>
          <w:rFonts w:ascii="Arial" w:hAnsi="Arial" w:cs="Arial"/>
          <w:sz w:val="20"/>
          <w:szCs w:val="20"/>
          <w:lang w:val="sr-Cyrl-RS"/>
        </w:rPr>
        <w:t xml:space="preserve"> </w:t>
      </w:r>
      <w:r>
        <w:rPr>
          <w:rFonts w:ascii="Arial" w:hAnsi="Arial" w:cs="Arial"/>
          <w:sz w:val="20"/>
          <w:szCs w:val="20"/>
          <w:lang w:val="ru-RU"/>
        </w:rPr>
        <w:t>ili</w:t>
      </w:r>
      <w:r w:rsidRPr="004115B6">
        <w:rPr>
          <w:rFonts w:ascii="Arial" w:hAnsi="Arial" w:cs="Arial"/>
          <w:sz w:val="20"/>
          <w:szCs w:val="20"/>
          <w:lang w:val="sr-Cyrl-RS"/>
        </w:rPr>
        <w:t xml:space="preserve"> </w:t>
      </w:r>
      <w:r>
        <w:rPr>
          <w:rFonts w:ascii="Arial" w:hAnsi="Arial" w:cs="Arial"/>
          <w:sz w:val="20"/>
          <w:szCs w:val="20"/>
          <w:lang w:val="ru-RU"/>
        </w:rPr>
        <w:t>ga</w:t>
      </w:r>
      <w:r w:rsidRPr="004115B6">
        <w:rPr>
          <w:rFonts w:ascii="Arial" w:hAnsi="Arial" w:cs="Arial"/>
          <w:sz w:val="20"/>
          <w:szCs w:val="20"/>
          <w:lang w:val="sr-Cyrl-RS"/>
        </w:rPr>
        <w:t xml:space="preserve"> </w:t>
      </w:r>
      <w:r>
        <w:rPr>
          <w:rFonts w:ascii="Arial" w:hAnsi="Arial" w:cs="Arial"/>
          <w:sz w:val="20"/>
          <w:szCs w:val="20"/>
          <w:lang w:val="ru-RU"/>
        </w:rPr>
        <w:t>napustili</w:t>
      </w:r>
      <w:r w:rsidRPr="004115B6">
        <w:rPr>
          <w:rFonts w:ascii="Arial" w:hAnsi="Arial" w:cs="Arial"/>
          <w:sz w:val="20"/>
          <w:szCs w:val="20"/>
          <w:lang w:val="sr-Cyrl-RS"/>
        </w:rPr>
        <w:t xml:space="preserve"> </w:t>
      </w:r>
      <w:r>
        <w:rPr>
          <w:rFonts w:ascii="Arial" w:hAnsi="Arial" w:cs="Arial"/>
          <w:sz w:val="20"/>
          <w:szCs w:val="20"/>
          <w:lang w:val="ru-RU"/>
        </w:rPr>
        <w:t>ili</w:t>
      </w:r>
      <w:r w:rsidRPr="004115B6">
        <w:rPr>
          <w:rFonts w:ascii="Arial" w:hAnsi="Arial" w:cs="Arial"/>
          <w:sz w:val="20"/>
          <w:szCs w:val="20"/>
          <w:lang w:val="sr-Cyrl-RS"/>
        </w:rPr>
        <w:t xml:space="preserve"> </w:t>
      </w:r>
      <w:r>
        <w:rPr>
          <w:rFonts w:ascii="Arial" w:hAnsi="Arial" w:cs="Arial"/>
          <w:sz w:val="20"/>
          <w:szCs w:val="20"/>
          <w:lang w:val="ru-RU"/>
        </w:rPr>
        <w:t>iz</w:t>
      </w:r>
      <w:r w:rsidRPr="004115B6">
        <w:rPr>
          <w:rFonts w:ascii="Arial" w:hAnsi="Arial" w:cs="Arial"/>
          <w:sz w:val="20"/>
          <w:szCs w:val="20"/>
          <w:lang w:val="sr-Cyrl-RS"/>
        </w:rPr>
        <w:t xml:space="preserve"> </w:t>
      </w:r>
      <w:r>
        <w:rPr>
          <w:rFonts w:ascii="Arial" w:hAnsi="Arial" w:cs="Arial"/>
          <w:sz w:val="20"/>
          <w:szCs w:val="20"/>
          <w:lang w:val="ru-RU"/>
        </w:rPr>
        <w:t>opravdanih</w:t>
      </w:r>
      <w:r w:rsidRPr="004115B6">
        <w:rPr>
          <w:rFonts w:ascii="Arial" w:hAnsi="Arial" w:cs="Arial"/>
          <w:sz w:val="20"/>
          <w:szCs w:val="20"/>
          <w:lang w:val="sr-Cyrl-RS"/>
        </w:rPr>
        <w:t xml:space="preserve"> </w:t>
      </w:r>
      <w:r>
        <w:rPr>
          <w:rFonts w:ascii="Arial" w:hAnsi="Arial" w:cs="Arial"/>
          <w:sz w:val="20"/>
          <w:szCs w:val="20"/>
          <w:lang w:val="ru-RU"/>
        </w:rPr>
        <w:t>razloga</w:t>
      </w:r>
      <w:r w:rsidRPr="004115B6">
        <w:rPr>
          <w:rFonts w:ascii="Arial" w:hAnsi="Arial" w:cs="Arial"/>
          <w:sz w:val="20"/>
          <w:szCs w:val="20"/>
          <w:lang w:val="sr-Cyrl-RS"/>
        </w:rPr>
        <w:t xml:space="preserve"> </w:t>
      </w:r>
      <w:r>
        <w:rPr>
          <w:rFonts w:ascii="Arial" w:hAnsi="Arial" w:cs="Arial"/>
          <w:sz w:val="20"/>
          <w:szCs w:val="20"/>
          <w:lang w:val="ru-RU"/>
        </w:rPr>
        <w:t>ne</w:t>
      </w:r>
      <w:r w:rsidRPr="004115B6">
        <w:rPr>
          <w:rFonts w:ascii="Arial" w:hAnsi="Arial" w:cs="Arial"/>
          <w:sz w:val="20"/>
          <w:szCs w:val="20"/>
          <w:lang w:val="sr-Cyrl-RS"/>
        </w:rPr>
        <w:t xml:space="preserve"> </w:t>
      </w:r>
      <w:r>
        <w:rPr>
          <w:rFonts w:ascii="Arial" w:hAnsi="Arial" w:cs="Arial"/>
          <w:sz w:val="20"/>
          <w:szCs w:val="20"/>
          <w:lang w:val="ru-RU"/>
        </w:rPr>
        <w:t>mogu</w:t>
      </w:r>
      <w:r w:rsidRPr="004115B6">
        <w:rPr>
          <w:rFonts w:ascii="Arial" w:hAnsi="Arial" w:cs="Arial"/>
          <w:sz w:val="20"/>
          <w:szCs w:val="20"/>
          <w:lang w:val="sr-Cyrl-RS"/>
        </w:rPr>
        <w:t xml:space="preserve"> </w:t>
      </w:r>
      <w:r>
        <w:rPr>
          <w:rFonts w:ascii="Arial" w:hAnsi="Arial" w:cs="Arial"/>
          <w:sz w:val="20"/>
          <w:szCs w:val="20"/>
          <w:lang w:val="ru-RU"/>
        </w:rPr>
        <w:t>da</w:t>
      </w:r>
      <w:r w:rsidRPr="004115B6">
        <w:rPr>
          <w:rFonts w:ascii="Arial" w:hAnsi="Arial" w:cs="Arial"/>
          <w:sz w:val="20"/>
          <w:szCs w:val="20"/>
          <w:lang w:val="sr-Cyrl-RS"/>
        </w:rPr>
        <w:t xml:space="preserve"> </w:t>
      </w:r>
      <w:r>
        <w:rPr>
          <w:rFonts w:ascii="Arial" w:hAnsi="Arial" w:cs="Arial"/>
          <w:sz w:val="20"/>
          <w:szCs w:val="20"/>
          <w:lang w:val="ru-RU"/>
        </w:rPr>
        <w:t>brinu</w:t>
      </w:r>
      <w:r w:rsidRPr="004115B6">
        <w:rPr>
          <w:rFonts w:ascii="Arial" w:hAnsi="Arial" w:cs="Arial"/>
          <w:sz w:val="20"/>
          <w:szCs w:val="20"/>
          <w:lang w:val="sr-Cyrl-RS"/>
        </w:rPr>
        <w:t xml:space="preserve"> </w:t>
      </w:r>
      <w:r>
        <w:rPr>
          <w:rFonts w:ascii="Arial" w:hAnsi="Arial" w:cs="Arial"/>
          <w:sz w:val="20"/>
          <w:szCs w:val="20"/>
          <w:lang w:val="ru-RU"/>
        </w:rPr>
        <w:t>o</w:t>
      </w:r>
      <w:r w:rsidRPr="004115B6">
        <w:rPr>
          <w:rFonts w:ascii="Arial" w:hAnsi="Arial" w:cs="Arial"/>
          <w:sz w:val="20"/>
          <w:szCs w:val="20"/>
          <w:lang w:val="sr-Cyrl-RS"/>
        </w:rPr>
        <w:t xml:space="preserve"> </w:t>
      </w:r>
      <w:r>
        <w:rPr>
          <w:rFonts w:ascii="Arial" w:hAnsi="Arial" w:cs="Arial"/>
          <w:sz w:val="20"/>
          <w:szCs w:val="20"/>
          <w:lang w:val="ru-RU"/>
        </w:rPr>
        <w:t>detetu</w:t>
      </w:r>
      <w:r w:rsidRPr="004115B6">
        <w:rPr>
          <w:rFonts w:ascii="Arial" w:hAnsi="Arial" w:cs="Arial"/>
          <w:sz w:val="20"/>
          <w:szCs w:val="20"/>
          <w:lang w:val="sr-Cyrl-RS"/>
        </w:rPr>
        <w:t xml:space="preserve">, </w:t>
      </w:r>
      <w:r>
        <w:rPr>
          <w:rFonts w:ascii="Arial" w:hAnsi="Arial" w:cs="Arial"/>
          <w:sz w:val="20"/>
          <w:szCs w:val="20"/>
          <w:lang w:val="ru-RU"/>
        </w:rPr>
        <w:t>pravo</w:t>
      </w:r>
      <w:r w:rsidRPr="004115B6">
        <w:rPr>
          <w:rFonts w:ascii="Arial" w:hAnsi="Arial" w:cs="Arial"/>
          <w:sz w:val="20"/>
          <w:szCs w:val="20"/>
          <w:lang w:val="sr-Cyrl-RS"/>
        </w:rPr>
        <w:t xml:space="preserve"> </w:t>
      </w:r>
      <w:r>
        <w:rPr>
          <w:rFonts w:ascii="Arial" w:hAnsi="Arial" w:cs="Arial"/>
          <w:sz w:val="20"/>
          <w:szCs w:val="20"/>
          <w:lang w:val="ru-RU"/>
        </w:rPr>
        <w:t>na</w:t>
      </w:r>
      <w:r w:rsidRPr="004115B6">
        <w:rPr>
          <w:rFonts w:ascii="Arial" w:hAnsi="Arial" w:cs="Arial"/>
          <w:sz w:val="20"/>
          <w:szCs w:val="20"/>
          <w:lang w:val="sr-Cyrl-RS"/>
        </w:rPr>
        <w:t xml:space="preserve"> </w:t>
      </w:r>
      <w:r>
        <w:rPr>
          <w:rFonts w:ascii="Arial" w:hAnsi="Arial" w:cs="Arial"/>
          <w:sz w:val="20"/>
          <w:szCs w:val="20"/>
          <w:lang w:val="ru-RU"/>
        </w:rPr>
        <w:t>rad</w:t>
      </w:r>
      <w:r w:rsidRPr="004115B6">
        <w:rPr>
          <w:rFonts w:ascii="Arial" w:hAnsi="Arial" w:cs="Arial"/>
          <w:sz w:val="20"/>
          <w:szCs w:val="20"/>
          <w:lang w:val="sr-Cyrl-RS"/>
        </w:rPr>
        <w:t xml:space="preserve"> </w:t>
      </w:r>
      <w:r>
        <w:rPr>
          <w:rFonts w:ascii="Arial" w:hAnsi="Arial" w:cs="Arial"/>
          <w:sz w:val="20"/>
          <w:szCs w:val="20"/>
          <w:lang w:val="ru-RU"/>
        </w:rPr>
        <w:t>sa</w:t>
      </w:r>
      <w:r w:rsidRPr="004115B6">
        <w:rPr>
          <w:rFonts w:ascii="Arial" w:hAnsi="Arial" w:cs="Arial"/>
          <w:sz w:val="20"/>
          <w:szCs w:val="20"/>
          <w:lang w:val="sr-Cyrl-RS"/>
        </w:rPr>
        <w:t xml:space="preserve"> </w:t>
      </w:r>
      <w:r>
        <w:rPr>
          <w:rFonts w:ascii="Arial" w:hAnsi="Arial" w:cs="Arial"/>
          <w:sz w:val="20"/>
          <w:szCs w:val="20"/>
          <w:lang w:val="ru-RU"/>
        </w:rPr>
        <w:t>polovinom</w:t>
      </w:r>
      <w:r w:rsidRPr="004115B6">
        <w:rPr>
          <w:rFonts w:ascii="Arial" w:hAnsi="Arial" w:cs="Arial"/>
          <w:sz w:val="20"/>
          <w:szCs w:val="20"/>
          <w:lang w:val="sr-Cyrl-RS"/>
        </w:rPr>
        <w:t xml:space="preserve"> </w:t>
      </w:r>
      <w:r>
        <w:rPr>
          <w:rFonts w:ascii="Arial" w:hAnsi="Arial" w:cs="Arial"/>
          <w:sz w:val="20"/>
          <w:szCs w:val="20"/>
          <w:lang w:val="ru-RU"/>
        </w:rPr>
        <w:t>radnog</w:t>
      </w:r>
      <w:r w:rsidRPr="004115B6">
        <w:rPr>
          <w:rFonts w:ascii="Arial" w:hAnsi="Arial" w:cs="Arial"/>
          <w:sz w:val="20"/>
          <w:szCs w:val="20"/>
          <w:lang w:val="sr-Cyrl-RS"/>
        </w:rPr>
        <w:t xml:space="preserve"> </w:t>
      </w:r>
      <w:r>
        <w:rPr>
          <w:rFonts w:ascii="Arial" w:hAnsi="Arial" w:cs="Arial"/>
          <w:sz w:val="20"/>
          <w:szCs w:val="20"/>
          <w:lang w:val="ru-RU"/>
        </w:rPr>
        <w:t>vremena</w:t>
      </w:r>
      <w:r w:rsidRPr="004115B6">
        <w:rPr>
          <w:rFonts w:ascii="Arial" w:hAnsi="Arial" w:cs="Arial"/>
          <w:sz w:val="20"/>
          <w:szCs w:val="20"/>
          <w:lang w:val="sr-Cyrl-RS"/>
        </w:rPr>
        <w:t xml:space="preserve">  </w:t>
      </w:r>
      <w:r>
        <w:rPr>
          <w:rFonts w:ascii="Arial" w:hAnsi="Arial" w:cs="Arial"/>
          <w:sz w:val="20"/>
          <w:szCs w:val="20"/>
          <w:lang w:val="ru-RU"/>
        </w:rPr>
        <w:t>ima</w:t>
      </w:r>
      <w:r w:rsidRPr="004115B6">
        <w:rPr>
          <w:rFonts w:ascii="Arial" w:hAnsi="Arial" w:cs="Arial"/>
          <w:b/>
          <w:sz w:val="20"/>
          <w:szCs w:val="20"/>
          <w:lang w:val="sr-Cyrl-RS"/>
        </w:rPr>
        <w:t xml:space="preserve"> </w:t>
      </w:r>
      <w:r>
        <w:rPr>
          <w:rFonts w:ascii="Arial" w:hAnsi="Arial" w:cs="Arial"/>
          <w:sz w:val="20"/>
          <w:szCs w:val="20"/>
          <w:lang w:val="ru-RU"/>
        </w:rPr>
        <w:t>zaposleni</w:t>
      </w:r>
      <w:r w:rsidRPr="004115B6">
        <w:rPr>
          <w:rFonts w:ascii="Arial" w:hAnsi="Arial" w:cs="Arial"/>
          <w:sz w:val="20"/>
          <w:szCs w:val="20"/>
          <w:lang w:val="sr-Cyrl-RS"/>
        </w:rPr>
        <w:t xml:space="preserve"> </w:t>
      </w:r>
      <w:r>
        <w:rPr>
          <w:rFonts w:ascii="Arial" w:hAnsi="Arial" w:cs="Arial"/>
          <w:sz w:val="20"/>
          <w:szCs w:val="20"/>
          <w:lang w:val="ru-RU"/>
        </w:rPr>
        <w:t>usvojilac</w:t>
      </w:r>
      <w:r w:rsidRPr="004115B6">
        <w:rPr>
          <w:rFonts w:ascii="Arial" w:hAnsi="Arial" w:cs="Arial"/>
          <w:sz w:val="20"/>
          <w:szCs w:val="20"/>
          <w:lang w:val="sr-Cyrl-RS"/>
        </w:rPr>
        <w:t xml:space="preserve"> </w:t>
      </w:r>
      <w:r>
        <w:rPr>
          <w:rFonts w:ascii="Arial" w:hAnsi="Arial" w:cs="Arial"/>
          <w:sz w:val="20"/>
          <w:szCs w:val="20"/>
          <w:lang w:val="ru-RU"/>
        </w:rPr>
        <w:t>deteta</w:t>
      </w:r>
      <w:r w:rsidRPr="004115B6">
        <w:rPr>
          <w:rFonts w:ascii="Arial" w:hAnsi="Arial" w:cs="Arial"/>
          <w:sz w:val="20"/>
          <w:szCs w:val="20"/>
          <w:lang w:val="sr-Cyrl-RS"/>
        </w:rPr>
        <w:t xml:space="preserve"> </w:t>
      </w:r>
      <w:r>
        <w:rPr>
          <w:rFonts w:ascii="Arial" w:hAnsi="Arial" w:cs="Arial"/>
          <w:sz w:val="20"/>
          <w:szCs w:val="20"/>
          <w:lang w:val="ru-RU"/>
        </w:rPr>
        <w:t>ili</w:t>
      </w:r>
      <w:r w:rsidRPr="004115B6">
        <w:rPr>
          <w:rFonts w:ascii="Arial" w:hAnsi="Arial" w:cs="Arial"/>
          <w:sz w:val="20"/>
          <w:szCs w:val="20"/>
          <w:lang w:val="sr-Cyrl-RS"/>
        </w:rPr>
        <w:t xml:space="preserve"> </w:t>
      </w:r>
      <w:r>
        <w:rPr>
          <w:rFonts w:ascii="Arial" w:hAnsi="Arial" w:cs="Arial"/>
          <w:sz w:val="20"/>
          <w:szCs w:val="20"/>
          <w:lang w:val="ru-RU"/>
        </w:rPr>
        <w:t>lice</w:t>
      </w:r>
      <w:r w:rsidRPr="004115B6">
        <w:rPr>
          <w:rFonts w:ascii="Arial" w:hAnsi="Arial" w:cs="Arial"/>
          <w:sz w:val="20"/>
          <w:szCs w:val="20"/>
          <w:lang w:val="sr-Cyrl-RS"/>
        </w:rPr>
        <w:t xml:space="preserve"> </w:t>
      </w:r>
      <w:r>
        <w:rPr>
          <w:rFonts w:ascii="Arial" w:hAnsi="Arial" w:cs="Arial"/>
          <w:sz w:val="20"/>
          <w:szCs w:val="20"/>
          <w:lang w:val="ru-RU"/>
        </w:rPr>
        <w:t>kome</w:t>
      </w:r>
      <w:r w:rsidRPr="004115B6">
        <w:rPr>
          <w:rFonts w:ascii="Arial" w:hAnsi="Arial" w:cs="Arial"/>
          <w:sz w:val="20"/>
          <w:szCs w:val="20"/>
          <w:lang w:val="sr-Cyrl-RS"/>
        </w:rPr>
        <w:t xml:space="preserve"> </w:t>
      </w:r>
      <w:r>
        <w:rPr>
          <w:rFonts w:ascii="Arial" w:hAnsi="Arial" w:cs="Arial"/>
          <w:sz w:val="20"/>
          <w:szCs w:val="20"/>
          <w:lang w:val="ru-RU"/>
        </w:rPr>
        <w:t>je</w:t>
      </w:r>
      <w:r w:rsidRPr="004115B6">
        <w:rPr>
          <w:rFonts w:ascii="Arial" w:hAnsi="Arial" w:cs="Arial"/>
          <w:sz w:val="20"/>
          <w:szCs w:val="20"/>
          <w:lang w:val="sr-Cyrl-RS"/>
        </w:rPr>
        <w:t xml:space="preserve"> </w:t>
      </w:r>
      <w:r>
        <w:rPr>
          <w:rFonts w:ascii="Arial" w:hAnsi="Arial" w:cs="Arial"/>
          <w:sz w:val="20"/>
          <w:szCs w:val="20"/>
          <w:lang w:val="ru-RU"/>
        </w:rPr>
        <w:t>nadle</w:t>
      </w:r>
      <w:r w:rsidRPr="004115B6">
        <w:rPr>
          <w:rFonts w:ascii="Arial" w:hAnsi="Arial" w:cs="Arial"/>
          <w:sz w:val="20"/>
          <w:szCs w:val="20"/>
          <w:lang w:val="sr-Cyrl-RS"/>
        </w:rPr>
        <w:t>ž</w:t>
      </w:r>
      <w:r>
        <w:rPr>
          <w:rFonts w:ascii="Arial" w:hAnsi="Arial" w:cs="Arial"/>
          <w:sz w:val="20"/>
          <w:szCs w:val="20"/>
          <w:lang w:val="ru-RU"/>
        </w:rPr>
        <w:t>ni</w:t>
      </w:r>
      <w:r w:rsidRPr="004115B6">
        <w:rPr>
          <w:rFonts w:ascii="Arial" w:hAnsi="Arial" w:cs="Arial"/>
          <w:sz w:val="20"/>
          <w:szCs w:val="20"/>
          <w:lang w:val="sr-Cyrl-RS"/>
        </w:rPr>
        <w:t xml:space="preserve"> </w:t>
      </w:r>
      <w:r>
        <w:rPr>
          <w:rFonts w:ascii="Arial" w:hAnsi="Arial" w:cs="Arial"/>
          <w:sz w:val="20"/>
          <w:szCs w:val="20"/>
          <w:lang w:val="ru-RU"/>
        </w:rPr>
        <w:t>organ</w:t>
      </w:r>
      <w:r w:rsidRPr="004115B6">
        <w:rPr>
          <w:rFonts w:ascii="Arial" w:hAnsi="Arial" w:cs="Arial"/>
          <w:sz w:val="20"/>
          <w:szCs w:val="20"/>
          <w:lang w:val="sr-Cyrl-RS"/>
        </w:rPr>
        <w:t xml:space="preserve">  </w:t>
      </w:r>
      <w:r>
        <w:rPr>
          <w:rFonts w:ascii="Arial" w:hAnsi="Arial" w:cs="Arial"/>
          <w:sz w:val="20"/>
          <w:szCs w:val="20"/>
          <w:lang w:val="ru-RU"/>
        </w:rPr>
        <w:t>poverio</w:t>
      </w:r>
      <w:r w:rsidRPr="004115B6">
        <w:rPr>
          <w:rFonts w:ascii="Arial" w:hAnsi="Arial" w:cs="Arial"/>
          <w:sz w:val="20"/>
          <w:szCs w:val="20"/>
          <w:lang w:val="sr-Cyrl-RS"/>
        </w:rPr>
        <w:t xml:space="preserve"> </w:t>
      </w:r>
      <w:r>
        <w:rPr>
          <w:rFonts w:ascii="Arial" w:hAnsi="Arial" w:cs="Arial"/>
          <w:sz w:val="20"/>
          <w:szCs w:val="20"/>
          <w:lang w:val="ru-RU"/>
        </w:rPr>
        <w:t>dete</w:t>
      </w:r>
      <w:r w:rsidRPr="004115B6">
        <w:rPr>
          <w:rFonts w:ascii="Arial" w:hAnsi="Arial" w:cs="Arial"/>
          <w:sz w:val="20"/>
          <w:szCs w:val="20"/>
          <w:lang w:val="sr-Cyrl-RS"/>
        </w:rPr>
        <w:t xml:space="preserve"> </w:t>
      </w:r>
      <w:r>
        <w:rPr>
          <w:rFonts w:ascii="Arial" w:hAnsi="Arial" w:cs="Arial"/>
          <w:sz w:val="20"/>
          <w:szCs w:val="20"/>
          <w:lang w:val="ru-RU"/>
        </w:rPr>
        <w:t>na</w:t>
      </w:r>
      <w:r w:rsidRPr="004115B6">
        <w:rPr>
          <w:rFonts w:ascii="Arial" w:hAnsi="Arial" w:cs="Arial"/>
          <w:sz w:val="20"/>
          <w:szCs w:val="20"/>
          <w:lang w:val="sr-Cyrl-RS"/>
        </w:rPr>
        <w:t xml:space="preserve"> </w:t>
      </w:r>
      <w:r>
        <w:rPr>
          <w:rFonts w:ascii="Arial" w:hAnsi="Arial" w:cs="Arial"/>
          <w:sz w:val="20"/>
          <w:szCs w:val="20"/>
          <w:lang w:val="ru-RU"/>
        </w:rPr>
        <w:t>staranje</w:t>
      </w:r>
      <w:r w:rsidRPr="004115B6">
        <w:rPr>
          <w:rFonts w:ascii="Arial" w:hAnsi="Arial" w:cs="Arial"/>
          <w:sz w:val="20"/>
          <w:szCs w:val="20"/>
          <w:lang w:val="sr-Cyrl-RS"/>
        </w:rPr>
        <w:t xml:space="preserve"> </w:t>
      </w:r>
      <w:r>
        <w:rPr>
          <w:rFonts w:ascii="Arial" w:hAnsi="Arial" w:cs="Arial"/>
          <w:sz w:val="20"/>
          <w:szCs w:val="20"/>
          <w:lang w:val="ru-RU"/>
        </w:rPr>
        <w:t>i</w:t>
      </w:r>
      <w:r w:rsidRPr="004115B6">
        <w:rPr>
          <w:rFonts w:ascii="Arial" w:hAnsi="Arial" w:cs="Arial"/>
          <w:sz w:val="20"/>
          <w:szCs w:val="20"/>
          <w:lang w:val="sr-Cyrl-RS"/>
        </w:rPr>
        <w:t xml:space="preserve"> </w:t>
      </w:r>
      <w:r>
        <w:rPr>
          <w:rFonts w:ascii="Arial" w:hAnsi="Arial" w:cs="Arial"/>
          <w:sz w:val="20"/>
          <w:szCs w:val="20"/>
          <w:lang w:val="ru-RU"/>
        </w:rPr>
        <w:t>negu</w:t>
      </w:r>
      <w:r w:rsidRPr="004115B6">
        <w:rPr>
          <w:rFonts w:ascii="Arial" w:hAnsi="Arial" w:cs="Arial"/>
          <w:sz w:val="20"/>
          <w:szCs w:val="20"/>
          <w:lang w:val="sr-Cyrl-RS"/>
        </w:rPr>
        <w:t xml:space="preserve">.  </w:t>
      </w:r>
      <w:r>
        <w:rPr>
          <w:rFonts w:ascii="Arial" w:hAnsi="Arial" w:cs="Arial"/>
          <w:sz w:val="20"/>
          <w:szCs w:val="20"/>
          <w:lang w:val="sr-Cyrl-RS"/>
        </w:rPr>
        <w:t>U</w:t>
      </w:r>
      <w:r w:rsidRPr="00A56263">
        <w:rPr>
          <w:rFonts w:ascii="Arial" w:hAnsi="Arial" w:cs="Arial"/>
          <w:sz w:val="20"/>
          <w:szCs w:val="20"/>
          <w:lang w:val="sr-Cyrl-RS"/>
        </w:rPr>
        <w:t xml:space="preserve"> </w:t>
      </w:r>
      <w:r>
        <w:rPr>
          <w:rFonts w:ascii="Arial" w:hAnsi="Arial" w:cs="Arial"/>
          <w:sz w:val="20"/>
          <w:szCs w:val="20"/>
          <w:lang w:val="sr-Cyrl-RS"/>
        </w:rPr>
        <w:t>skladu</w:t>
      </w:r>
      <w:r w:rsidRPr="00A56263">
        <w:rPr>
          <w:rFonts w:ascii="Arial" w:hAnsi="Arial" w:cs="Arial"/>
          <w:sz w:val="20"/>
          <w:szCs w:val="20"/>
          <w:lang w:val="sr-Cyrl-RS"/>
        </w:rPr>
        <w:t xml:space="preserve"> </w:t>
      </w:r>
      <w:r>
        <w:rPr>
          <w:rFonts w:ascii="Arial" w:hAnsi="Arial" w:cs="Arial"/>
          <w:sz w:val="20"/>
          <w:szCs w:val="20"/>
          <w:lang w:val="sr-Cyrl-RS"/>
        </w:rPr>
        <w:t>s</w:t>
      </w:r>
      <w:r w:rsidRPr="00A56263">
        <w:rPr>
          <w:rFonts w:ascii="Arial" w:hAnsi="Arial" w:cs="Arial"/>
          <w:sz w:val="20"/>
          <w:szCs w:val="20"/>
          <w:lang w:val="sr-Cyrl-RS"/>
        </w:rPr>
        <w:t xml:space="preserve"> </w:t>
      </w:r>
      <w:r>
        <w:rPr>
          <w:rFonts w:ascii="Arial" w:hAnsi="Arial" w:cs="Arial"/>
          <w:sz w:val="20"/>
          <w:szCs w:val="20"/>
          <w:lang w:val="sr-Cyrl-RS"/>
        </w:rPr>
        <w:t>Zakonom</w:t>
      </w:r>
      <w:r w:rsidRPr="00A56263">
        <w:rPr>
          <w:rFonts w:ascii="Arial" w:hAnsi="Arial" w:cs="Arial"/>
          <w:sz w:val="20"/>
          <w:szCs w:val="20"/>
          <w:lang w:val="sr-Cyrl-RS"/>
        </w:rPr>
        <w:t xml:space="preserve"> </w:t>
      </w:r>
      <w:r>
        <w:rPr>
          <w:rFonts w:ascii="Arial" w:hAnsi="Arial" w:cs="Arial"/>
          <w:sz w:val="20"/>
          <w:szCs w:val="20"/>
          <w:lang w:val="sr-Cyrl-RS"/>
        </w:rPr>
        <w:t>o</w:t>
      </w:r>
      <w:r w:rsidRPr="00A56263">
        <w:rPr>
          <w:rFonts w:ascii="Arial" w:hAnsi="Arial" w:cs="Arial"/>
          <w:sz w:val="20"/>
          <w:szCs w:val="20"/>
          <w:lang w:val="sr-Cyrl-RS"/>
        </w:rPr>
        <w:t xml:space="preserve"> </w:t>
      </w:r>
      <w:r>
        <w:rPr>
          <w:rFonts w:ascii="Arial" w:hAnsi="Arial" w:cs="Arial"/>
          <w:sz w:val="20"/>
          <w:szCs w:val="20"/>
          <w:lang w:val="sr-Cyrl-RS"/>
        </w:rPr>
        <w:t>radu</w:t>
      </w:r>
      <w:r w:rsidRPr="00A56263">
        <w:rPr>
          <w:rFonts w:ascii="Arial" w:hAnsi="Arial" w:cs="Arial"/>
          <w:sz w:val="20"/>
          <w:szCs w:val="20"/>
          <w:lang w:val="sr-Cyrl-RS"/>
        </w:rPr>
        <w:t xml:space="preserve"> </w:t>
      </w:r>
      <w:r>
        <w:rPr>
          <w:rFonts w:ascii="Arial" w:hAnsi="Arial" w:cs="Arial"/>
          <w:sz w:val="20"/>
          <w:szCs w:val="20"/>
          <w:lang w:val="sr-Cyrl-RS"/>
        </w:rPr>
        <w:t>Brčko</w:t>
      </w:r>
      <w:r w:rsidRPr="00A56263">
        <w:rPr>
          <w:rFonts w:ascii="Arial" w:hAnsi="Arial" w:cs="Arial"/>
          <w:sz w:val="20"/>
          <w:szCs w:val="20"/>
          <w:lang w:val="sr-Cyrl-RS"/>
        </w:rPr>
        <w:t xml:space="preserve"> </w:t>
      </w:r>
      <w:r>
        <w:rPr>
          <w:rFonts w:ascii="Arial" w:hAnsi="Arial" w:cs="Arial"/>
          <w:sz w:val="20"/>
          <w:szCs w:val="20"/>
          <w:lang w:val="sr-Cyrl-RS"/>
        </w:rPr>
        <w:t>distrikta</w:t>
      </w:r>
      <w:r w:rsidRPr="00A56263">
        <w:rPr>
          <w:rFonts w:ascii="Arial" w:hAnsi="Arial" w:cs="Arial"/>
          <w:sz w:val="20"/>
          <w:szCs w:val="20"/>
          <w:lang w:val="sr-Cyrl-RS"/>
        </w:rPr>
        <w:t xml:space="preserve"> </w:t>
      </w:r>
      <w:r>
        <w:rPr>
          <w:rFonts w:ascii="Arial" w:hAnsi="Arial" w:cs="Arial"/>
          <w:sz w:val="20"/>
          <w:szCs w:val="20"/>
          <w:lang w:val="sr-Cyrl-RS"/>
        </w:rPr>
        <w:t>član</w:t>
      </w:r>
      <w:r w:rsidRPr="00A56263">
        <w:rPr>
          <w:rFonts w:ascii="Arial" w:hAnsi="Arial" w:cs="Arial"/>
          <w:sz w:val="20"/>
          <w:szCs w:val="20"/>
          <w:lang w:val="sr-Cyrl-RS"/>
        </w:rPr>
        <w:t xml:space="preserve"> 47 , </w:t>
      </w:r>
      <w:r>
        <w:rPr>
          <w:rFonts w:ascii="Arial" w:hAnsi="Arial" w:cs="Arial"/>
          <w:sz w:val="20"/>
          <w:szCs w:val="20"/>
          <w:lang w:val="sr-Cyrl-RS"/>
        </w:rPr>
        <w:t>žena</w:t>
      </w:r>
      <w:r w:rsidRPr="00A56263">
        <w:rPr>
          <w:rFonts w:ascii="Arial" w:hAnsi="Arial" w:cs="Arial"/>
          <w:sz w:val="20"/>
          <w:szCs w:val="20"/>
          <w:lang w:val="sr-Cyrl-RS"/>
        </w:rPr>
        <w:t xml:space="preserve"> </w:t>
      </w:r>
      <w:r>
        <w:rPr>
          <w:rFonts w:ascii="Arial" w:hAnsi="Arial" w:cs="Arial"/>
          <w:sz w:val="20"/>
          <w:szCs w:val="20"/>
          <w:lang w:val="sr-Cyrl-RS"/>
        </w:rPr>
        <w:t>nakon</w:t>
      </w:r>
      <w:r w:rsidRPr="00A56263">
        <w:rPr>
          <w:rFonts w:ascii="Arial" w:hAnsi="Arial" w:cs="Arial"/>
          <w:sz w:val="20"/>
          <w:szCs w:val="20"/>
          <w:lang w:val="sr-Cyrl-RS"/>
        </w:rPr>
        <w:t xml:space="preserve"> </w:t>
      </w:r>
      <w:r>
        <w:rPr>
          <w:rFonts w:ascii="Arial" w:hAnsi="Arial" w:cs="Arial"/>
          <w:sz w:val="20"/>
          <w:szCs w:val="20"/>
          <w:lang w:val="sr-Cyrl-RS"/>
        </w:rPr>
        <w:t>isteka</w:t>
      </w:r>
      <w:r w:rsidRPr="00A56263">
        <w:rPr>
          <w:rFonts w:ascii="Arial" w:hAnsi="Arial" w:cs="Arial"/>
          <w:sz w:val="20"/>
          <w:szCs w:val="20"/>
          <w:lang w:val="sr-Cyrl-RS"/>
        </w:rPr>
        <w:t xml:space="preserve"> </w:t>
      </w:r>
      <w:r>
        <w:rPr>
          <w:rFonts w:ascii="Arial" w:hAnsi="Arial" w:cs="Arial"/>
          <w:sz w:val="20"/>
          <w:szCs w:val="20"/>
          <w:lang w:val="sr-Cyrl-RS"/>
        </w:rPr>
        <w:t>porodiljskog</w:t>
      </w:r>
      <w:r w:rsidRPr="00A56263">
        <w:rPr>
          <w:rFonts w:ascii="Arial" w:hAnsi="Arial" w:cs="Arial"/>
          <w:sz w:val="20"/>
          <w:szCs w:val="20"/>
          <w:lang w:val="sr-Cyrl-RS"/>
        </w:rPr>
        <w:t xml:space="preserve"> </w:t>
      </w:r>
      <w:r>
        <w:rPr>
          <w:rFonts w:ascii="Arial" w:hAnsi="Arial" w:cs="Arial"/>
          <w:sz w:val="20"/>
          <w:szCs w:val="20"/>
          <w:lang w:val="sr-Cyrl-RS"/>
        </w:rPr>
        <w:t>odsustva</w:t>
      </w:r>
      <w:r w:rsidRPr="00A56263">
        <w:rPr>
          <w:rFonts w:ascii="Arial" w:hAnsi="Arial" w:cs="Arial"/>
          <w:sz w:val="20"/>
          <w:szCs w:val="20"/>
          <w:lang w:val="sr-Cyrl-RS"/>
        </w:rPr>
        <w:t xml:space="preserve"> </w:t>
      </w:r>
      <w:r>
        <w:rPr>
          <w:rFonts w:ascii="Arial" w:hAnsi="Arial" w:cs="Arial"/>
          <w:sz w:val="20"/>
          <w:szCs w:val="20"/>
          <w:lang w:val="sr-Cyrl-RS"/>
        </w:rPr>
        <w:t>ima</w:t>
      </w:r>
      <w:r w:rsidRPr="00A56263">
        <w:rPr>
          <w:rFonts w:ascii="Arial" w:hAnsi="Arial" w:cs="Arial"/>
          <w:sz w:val="20"/>
          <w:szCs w:val="20"/>
          <w:lang w:val="sr-Cyrl-RS"/>
        </w:rPr>
        <w:t xml:space="preserve"> </w:t>
      </w:r>
      <w:r>
        <w:rPr>
          <w:rFonts w:ascii="Arial" w:hAnsi="Arial" w:cs="Arial"/>
          <w:sz w:val="20"/>
          <w:szCs w:val="20"/>
          <w:lang w:val="sr-Cyrl-RS"/>
        </w:rPr>
        <w:t>pravo</w:t>
      </w:r>
      <w:r w:rsidRPr="00A56263">
        <w:rPr>
          <w:rFonts w:ascii="Arial" w:hAnsi="Arial" w:cs="Arial"/>
          <w:sz w:val="20"/>
          <w:szCs w:val="20"/>
          <w:lang w:val="sr-Cyrl-RS"/>
        </w:rPr>
        <w:t xml:space="preserve"> </w:t>
      </w:r>
      <w:r>
        <w:rPr>
          <w:rFonts w:ascii="Arial" w:hAnsi="Arial" w:cs="Arial"/>
          <w:sz w:val="20"/>
          <w:szCs w:val="20"/>
          <w:lang w:val="sr-Cyrl-RS"/>
        </w:rPr>
        <w:t>da</w:t>
      </w:r>
      <w:r w:rsidRPr="00A56263">
        <w:rPr>
          <w:rFonts w:ascii="Arial" w:hAnsi="Arial" w:cs="Arial"/>
          <w:sz w:val="20"/>
          <w:szCs w:val="20"/>
          <w:lang w:val="sr-Cyrl-RS"/>
        </w:rPr>
        <w:t xml:space="preserve"> </w:t>
      </w:r>
      <w:r>
        <w:rPr>
          <w:rFonts w:ascii="Arial" w:hAnsi="Arial" w:cs="Arial"/>
          <w:sz w:val="20"/>
          <w:szCs w:val="20"/>
          <w:lang w:val="sr-Cyrl-RS"/>
        </w:rPr>
        <w:t>radi</w:t>
      </w:r>
      <w:r w:rsidRPr="00A56263">
        <w:rPr>
          <w:rFonts w:ascii="Arial" w:hAnsi="Arial" w:cs="Arial"/>
          <w:sz w:val="20"/>
          <w:szCs w:val="20"/>
          <w:lang w:val="sr-Cyrl-RS"/>
        </w:rPr>
        <w:t xml:space="preserve"> </w:t>
      </w:r>
      <w:r>
        <w:rPr>
          <w:rFonts w:ascii="Arial" w:hAnsi="Arial" w:cs="Arial"/>
          <w:sz w:val="20"/>
          <w:szCs w:val="20"/>
          <w:lang w:val="sr-Cyrl-RS"/>
        </w:rPr>
        <w:t>polovinu</w:t>
      </w:r>
      <w:r w:rsidRPr="00A56263">
        <w:rPr>
          <w:rFonts w:ascii="Arial" w:hAnsi="Arial" w:cs="Arial"/>
          <w:sz w:val="20"/>
          <w:szCs w:val="20"/>
          <w:lang w:val="sr-Cyrl-RS"/>
        </w:rPr>
        <w:t xml:space="preserve"> </w:t>
      </w:r>
      <w:r>
        <w:rPr>
          <w:rFonts w:ascii="Arial" w:hAnsi="Arial" w:cs="Arial"/>
          <w:sz w:val="20"/>
          <w:szCs w:val="20"/>
          <w:lang w:val="sr-Cyrl-RS"/>
        </w:rPr>
        <w:t>punog</w:t>
      </w:r>
      <w:r w:rsidRPr="00A56263">
        <w:rPr>
          <w:rFonts w:ascii="Arial" w:hAnsi="Arial" w:cs="Arial"/>
          <w:sz w:val="20"/>
          <w:szCs w:val="20"/>
          <w:lang w:val="sr-Cyrl-RS"/>
        </w:rPr>
        <w:t xml:space="preserve"> </w:t>
      </w:r>
      <w:r>
        <w:rPr>
          <w:rFonts w:ascii="Arial" w:hAnsi="Arial" w:cs="Arial"/>
          <w:sz w:val="20"/>
          <w:szCs w:val="20"/>
          <w:lang w:val="sr-Cyrl-RS"/>
        </w:rPr>
        <w:t>radnog</w:t>
      </w:r>
      <w:r w:rsidRPr="00A56263">
        <w:rPr>
          <w:rFonts w:ascii="Arial" w:hAnsi="Arial" w:cs="Arial"/>
          <w:sz w:val="20"/>
          <w:szCs w:val="20"/>
          <w:lang w:val="sr-Cyrl-RS"/>
        </w:rPr>
        <w:t xml:space="preserve"> </w:t>
      </w:r>
      <w:r>
        <w:rPr>
          <w:rFonts w:ascii="Arial" w:hAnsi="Arial" w:cs="Arial"/>
          <w:sz w:val="20"/>
          <w:szCs w:val="20"/>
          <w:lang w:val="sr-Cyrl-RS"/>
        </w:rPr>
        <w:t>vremena</w:t>
      </w:r>
      <w:r w:rsidRPr="00A56263">
        <w:rPr>
          <w:rFonts w:ascii="Arial" w:hAnsi="Arial" w:cs="Arial"/>
          <w:sz w:val="20"/>
          <w:szCs w:val="20"/>
          <w:lang w:val="sr-Cyrl-RS"/>
        </w:rPr>
        <w:t xml:space="preserve"> </w:t>
      </w:r>
      <w:r>
        <w:rPr>
          <w:rFonts w:ascii="Arial" w:hAnsi="Arial" w:cs="Arial"/>
          <w:sz w:val="20"/>
          <w:szCs w:val="20"/>
          <w:lang w:val="sr-Cyrl-RS"/>
        </w:rPr>
        <w:t>do</w:t>
      </w:r>
      <w:r w:rsidRPr="00A56263">
        <w:rPr>
          <w:rFonts w:ascii="Arial" w:hAnsi="Arial" w:cs="Arial"/>
          <w:sz w:val="20"/>
          <w:szCs w:val="20"/>
          <w:lang w:val="sr-Cyrl-RS"/>
        </w:rPr>
        <w:t xml:space="preserve"> </w:t>
      </w:r>
      <w:r>
        <w:rPr>
          <w:rFonts w:ascii="Arial" w:hAnsi="Arial" w:cs="Arial"/>
          <w:sz w:val="20"/>
          <w:szCs w:val="20"/>
          <w:lang w:val="sr-Cyrl-RS"/>
        </w:rPr>
        <w:t>dvanaest</w:t>
      </w:r>
      <w:r w:rsidRPr="00A56263">
        <w:rPr>
          <w:rFonts w:ascii="Arial" w:hAnsi="Arial" w:cs="Arial"/>
          <w:sz w:val="20"/>
          <w:szCs w:val="20"/>
          <w:lang w:val="sr-Cyrl-RS"/>
        </w:rPr>
        <w:t xml:space="preserve"> </w:t>
      </w:r>
      <w:r>
        <w:rPr>
          <w:rFonts w:ascii="Arial" w:hAnsi="Arial" w:cs="Arial"/>
          <w:sz w:val="20"/>
          <w:szCs w:val="20"/>
          <w:lang w:val="sr-Cyrl-RS"/>
        </w:rPr>
        <w:t>meseci</w:t>
      </w:r>
      <w:r w:rsidRPr="00A56263">
        <w:rPr>
          <w:rFonts w:ascii="Arial" w:hAnsi="Arial" w:cs="Arial"/>
          <w:sz w:val="20"/>
          <w:szCs w:val="20"/>
          <w:lang w:val="sr-Cyrl-RS"/>
        </w:rPr>
        <w:t xml:space="preserve"> </w:t>
      </w:r>
      <w:r>
        <w:rPr>
          <w:rFonts w:ascii="Arial" w:hAnsi="Arial" w:cs="Arial"/>
          <w:sz w:val="20"/>
          <w:szCs w:val="20"/>
          <w:lang w:val="sr-Cyrl-RS"/>
        </w:rPr>
        <w:t>života</w:t>
      </w:r>
      <w:r w:rsidRPr="00A56263">
        <w:rPr>
          <w:rFonts w:ascii="Arial" w:hAnsi="Arial" w:cs="Arial"/>
          <w:sz w:val="20"/>
          <w:szCs w:val="20"/>
          <w:lang w:val="sr-Cyrl-RS"/>
        </w:rPr>
        <w:t xml:space="preserve"> </w:t>
      </w:r>
      <w:r>
        <w:rPr>
          <w:rFonts w:ascii="Arial" w:hAnsi="Arial" w:cs="Arial"/>
          <w:sz w:val="20"/>
          <w:szCs w:val="20"/>
          <w:lang w:val="sr-Cyrl-RS"/>
        </w:rPr>
        <w:t>deteta</w:t>
      </w:r>
      <w:r w:rsidRPr="00A56263">
        <w:rPr>
          <w:rFonts w:ascii="Arial" w:hAnsi="Arial" w:cs="Arial"/>
          <w:sz w:val="20"/>
          <w:szCs w:val="20"/>
          <w:lang w:val="sr-Cyrl-RS"/>
        </w:rPr>
        <w:t xml:space="preserve">, </w:t>
      </w:r>
      <w:r>
        <w:rPr>
          <w:rFonts w:ascii="Arial" w:hAnsi="Arial" w:cs="Arial"/>
          <w:sz w:val="20"/>
          <w:szCs w:val="20"/>
          <w:lang w:val="sr-Cyrl-RS"/>
        </w:rPr>
        <w:t>osamnaest</w:t>
      </w:r>
      <w:r w:rsidRPr="00A56263">
        <w:rPr>
          <w:rFonts w:ascii="Arial" w:hAnsi="Arial" w:cs="Arial"/>
          <w:sz w:val="20"/>
          <w:szCs w:val="20"/>
          <w:lang w:val="sr-Cyrl-RS"/>
        </w:rPr>
        <w:t xml:space="preserve"> </w:t>
      </w:r>
      <w:r>
        <w:rPr>
          <w:rFonts w:ascii="Arial" w:hAnsi="Arial" w:cs="Arial"/>
          <w:sz w:val="20"/>
          <w:szCs w:val="20"/>
          <w:lang w:val="sr-Cyrl-RS"/>
        </w:rPr>
        <w:t>meseci</w:t>
      </w:r>
      <w:r w:rsidRPr="00A56263">
        <w:rPr>
          <w:rFonts w:ascii="Arial" w:hAnsi="Arial" w:cs="Arial"/>
          <w:sz w:val="20"/>
          <w:szCs w:val="20"/>
          <w:lang w:val="sr-Cyrl-RS"/>
        </w:rPr>
        <w:t xml:space="preserve"> </w:t>
      </w:r>
      <w:r>
        <w:rPr>
          <w:rFonts w:ascii="Arial" w:hAnsi="Arial" w:cs="Arial"/>
          <w:sz w:val="20"/>
          <w:szCs w:val="20"/>
          <w:lang w:val="sr-Cyrl-RS"/>
        </w:rPr>
        <w:t>života</w:t>
      </w:r>
      <w:r w:rsidRPr="00A56263">
        <w:rPr>
          <w:rFonts w:ascii="Arial" w:hAnsi="Arial" w:cs="Arial"/>
          <w:sz w:val="20"/>
          <w:szCs w:val="20"/>
          <w:lang w:val="sr-Cyrl-RS"/>
        </w:rPr>
        <w:t xml:space="preserve">, </w:t>
      </w:r>
      <w:r>
        <w:rPr>
          <w:rFonts w:ascii="Arial" w:hAnsi="Arial" w:cs="Arial"/>
          <w:sz w:val="20"/>
          <w:szCs w:val="20"/>
          <w:lang w:val="sr-Cyrl-RS"/>
        </w:rPr>
        <w:t>blizanaca</w:t>
      </w:r>
      <w:r w:rsidRPr="00A56263">
        <w:rPr>
          <w:rFonts w:ascii="Arial" w:hAnsi="Arial" w:cs="Arial"/>
          <w:sz w:val="20"/>
          <w:szCs w:val="20"/>
          <w:lang w:val="sr-Cyrl-RS"/>
        </w:rPr>
        <w:t xml:space="preserve">, </w:t>
      </w:r>
      <w:r>
        <w:rPr>
          <w:rFonts w:ascii="Arial" w:hAnsi="Arial" w:cs="Arial"/>
          <w:sz w:val="20"/>
          <w:szCs w:val="20"/>
          <w:lang w:val="sr-Cyrl-RS"/>
        </w:rPr>
        <w:t>trećeg</w:t>
      </w:r>
      <w:r w:rsidRPr="00A56263">
        <w:rPr>
          <w:rFonts w:ascii="Arial" w:hAnsi="Arial" w:cs="Arial"/>
          <w:sz w:val="20"/>
          <w:szCs w:val="20"/>
          <w:lang w:val="sr-Cyrl-RS"/>
        </w:rPr>
        <w:t xml:space="preserve"> </w:t>
      </w:r>
      <w:r>
        <w:rPr>
          <w:rFonts w:ascii="Arial" w:hAnsi="Arial" w:cs="Arial"/>
          <w:sz w:val="20"/>
          <w:szCs w:val="20"/>
          <w:lang w:val="sr-Cyrl-RS"/>
        </w:rPr>
        <w:t>i</w:t>
      </w:r>
      <w:r w:rsidRPr="00A56263">
        <w:rPr>
          <w:rFonts w:ascii="Arial" w:hAnsi="Arial" w:cs="Arial"/>
          <w:sz w:val="20"/>
          <w:szCs w:val="20"/>
          <w:lang w:val="sr-Cyrl-RS"/>
        </w:rPr>
        <w:t xml:space="preserve"> </w:t>
      </w:r>
      <w:r>
        <w:rPr>
          <w:rFonts w:ascii="Arial" w:hAnsi="Arial" w:cs="Arial"/>
          <w:sz w:val="20"/>
          <w:szCs w:val="20"/>
          <w:lang w:val="sr-Cyrl-RS"/>
        </w:rPr>
        <w:t>svakog</w:t>
      </w:r>
      <w:r w:rsidRPr="00A56263">
        <w:rPr>
          <w:rFonts w:ascii="Arial" w:hAnsi="Arial" w:cs="Arial"/>
          <w:sz w:val="20"/>
          <w:szCs w:val="20"/>
          <w:lang w:val="sr-Cyrl-RS"/>
        </w:rPr>
        <w:t xml:space="preserve"> </w:t>
      </w:r>
      <w:r>
        <w:rPr>
          <w:rFonts w:ascii="Arial" w:hAnsi="Arial" w:cs="Arial"/>
          <w:sz w:val="20"/>
          <w:szCs w:val="20"/>
          <w:lang w:val="sr-Cyrl-RS"/>
        </w:rPr>
        <w:t>sledećeg</w:t>
      </w:r>
      <w:r w:rsidRPr="00A56263">
        <w:rPr>
          <w:rFonts w:ascii="Arial" w:hAnsi="Arial" w:cs="Arial"/>
          <w:sz w:val="20"/>
          <w:szCs w:val="20"/>
          <w:lang w:val="sr-Cyrl-RS"/>
        </w:rPr>
        <w:t xml:space="preserve"> </w:t>
      </w:r>
      <w:r>
        <w:rPr>
          <w:rFonts w:ascii="Arial" w:hAnsi="Arial" w:cs="Arial"/>
          <w:sz w:val="20"/>
          <w:szCs w:val="20"/>
          <w:lang w:val="sr-Cyrl-RS"/>
        </w:rPr>
        <w:t>deteta</w:t>
      </w:r>
      <w:r w:rsidRPr="00A56263">
        <w:rPr>
          <w:rFonts w:ascii="Arial" w:hAnsi="Arial" w:cs="Arial"/>
          <w:sz w:val="20"/>
          <w:szCs w:val="20"/>
          <w:lang w:val="sr-Cyrl-RS"/>
        </w:rPr>
        <w:t xml:space="preserve">. </w:t>
      </w:r>
      <w:r>
        <w:rPr>
          <w:rFonts w:ascii="Arial" w:hAnsi="Arial" w:cs="Arial"/>
          <w:sz w:val="20"/>
          <w:szCs w:val="20"/>
          <w:lang w:val="sr-Cyrl-RS"/>
        </w:rPr>
        <w:t>Ovo</w:t>
      </w:r>
      <w:r w:rsidRPr="00A56263">
        <w:rPr>
          <w:rFonts w:ascii="Arial" w:hAnsi="Arial" w:cs="Arial"/>
          <w:sz w:val="20"/>
          <w:szCs w:val="20"/>
          <w:lang w:val="sr-Cyrl-RS"/>
        </w:rPr>
        <w:t xml:space="preserve"> </w:t>
      </w:r>
      <w:r>
        <w:rPr>
          <w:rFonts w:ascii="Arial" w:hAnsi="Arial" w:cs="Arial"/>
          <w:sz w:val="20"/>
          <w:szCs w:val="20"/>
          <w:lang w:val="sr-Cyrl-RS"/>
        </w:rPr>
        <w:t>pravo</w:t>
      </w:r>
      <w:r w:rsidRPr="00A56263">
        <w:rPr>
          <w:rFonts w:ascii="Arial" w:hAnsi="Arial" w:cs="Arial"/>
          <w:sz w:val="20"/>
          <w:szCs w:val="20"/>
          <w:lang w:val="sr-Cyrl-RS"/>
        </w:rPr>
        <w:t xml:space="preserve"> </w:t>
      </w:r>
      <w:r>
        <w:rPr>
          <w:rFonts w:ascii="Arial" w:hAnsi="Arial" w:cs="Arial"/>
          <w:sz w:val="20"/>
          <w:szCs w:val="20"/>
          <w:lang w:val="sr-Cyrl-RS"/>
        </w:rPr>
        <w:t>može</w:t>
      </w:r>
      <w:r w:rsidRPr="00A56263">
        <w:rPr>
          <w:rFonts w:ascii="Arial" w:hAnsi="Arial" w:cs="Arial"/>
          <w:sz w:val="20"/>
          <w:szCs w:val="20"/>
          <w:lang w:val="sr-Cyrl-RS"/>
        </w:rPr>
        <w:t xml:space="preserve"> </w:t>
      </w:r>
      <w:r>
        <w:rPr>
          <w:rFonts w:ascii="Arial" w:hAnsi="Arial" w:cs="Arial"/>
          <w:sz w:val="20"/>
          <w:szCs w:val="20"/>
          <w:lang w:val="sr-Cyrl-RS"/>
        </w:rPr>
        <w:t>da</w:t>
      </w:r>
      <w:r w:rsidRPr="00A56263">
        <w:rPr>
          <w:rFonts w:ascii="Arial" w:hAnsi="Arial" w:cs="Arial"/>
          <w:sz w:val="20"/>
          <w:szCs w:val="20"/>
          <w:lang w:val="sr-Cyrl-RS"/>
        </w:rPr>
        <w:t xml:space="preserve"> </w:t>
      </w:r>
      <w:r>
        <w:rPr>
          <w:rFonts w:ascii="Arial" w:hAnsi="Arial" w:cs="Arial"/>
          <w:sz w:val="20"/>
          <w:szCs w:val="20"/>
          <w:lang w:val="sr-Cyrl-RS"/>
        </w:rPr>
        <w:t>koristi</w:t>
      </w:r>
      <w:r w:rsidRPr="00A56263">
        <w:rPr>
          <w:rFonts w:ascii="Arial" w:hAnsi="Arial" w:cs="Arial"/>
          <w:sz w:val="20"/>
          <w:szCs w:val="20"/>
          <w:lang w:val="sr-Cyrl-RS"/>
        </w:rPr>
        <w:t xml:space="preserve"> </w:t>
      </w:r>
      <w:r>
        <w:rPr>
          <w:rFonts w:ascii="Arial" w:hAnsi="Arial" w:cs="Arial"/>
          <w:sz w:val="20"/>
          <w:szCs w:val="20"/>
          <w:lang w:val="sr-Cyrl-RS"/>
        </w:rPr>
        <w:t>i</w:t>
      </w:r>
      <w:r w:rsidRPr="00A56263">
        <w:rPr>
          <w:rFonts w:ascii="Arial" w:hAnsi="Arial" w:cs="Arial"/>
          <w:sz w:val="20"/>
          <w:szCs w:val="20"/>
          <w:lang w:val="sr-Cyrl-RS"/>
        </w:rPr>
        <w:t xml:space="preserve"> </w:t>
      </w:r>
      <w:r>
        <w:rPr>
          <w:rFonts w:ascii="Arial" w:hAnsi="Arial" w:cs="Arial"/>
          <w:sz w:val="20"/>
          <w:szCs w:val="20"/>
          <w:lang w:val="sr-Cyrl-RS"/>
        </w:rPr>
        <w:t>zaposleni</w:t>
      </w:r>
      <w:r w:rsidRPr="00A56263">
        <w:rPr>
          <w:rFonts w:ascii="Arial" w:hAnsi="Arial" w:cs="Arial"/>
          <w:sz w:val="20"/>
          <w:szCs w:val="20"/>
          <w:lang w:val="sr-Cyrl-RS"/>
        </w:rPr>
        <w:t xml:space="preserve"> </w:t>
      </w:r>
      <w:r>
        <w:rPr>
          <w:rFonts w:ascii="Arial" w:hAnsi="Arial" w:cs="Arial"/>
          <w:sz w:val="20"/>
          <w:szCs w:val="20"/>
          <w:lang w:val="sr-Cyrl-RS"/>
        </w:rPr>
        <w:t>otac</w:t>
      </w:r>
      <w:r w:rsidRPr="00A56263">
        <w:rPr>
          <w:rFonts w:ascii="Arial" w:hAnsi="Arial" w:cs="Arial"/>
          <w:sz w:val="20"/>
          <w:szCs w:val="20"/>
          <w:lang w:val="sr-Cyrl-RS"/>
        </w:rPr>
        <w:t xml:space="preserve"> </w:t>
      </w:r>
      <w:r>
        <w:rPr>
          <w:rFonts w:ascii="Arial" w:hAnsi="Arial" w:cs="Arial"/>
          <w:sz w:val="20"/>
          <w:szCs w:val="20"/>
          <w:lang w:val="sr-Cyrl-RS"/>
        </w:rPr>
        <w:t>deteta</w:t>
      </w:r>
      <w:r w:rsidRPr="00A56263">
        <w:rPr>
          <w:rFonts w:ascii="Arial" w:hAnsi="Arial" w:cs="Arial"/>
          <w:sz w:val="20"/>
          <w:szCs w:val="20"/>
          <w:lang w:val="sr-Cyrl-RS"/>
        </w:rPr>
        <w:t xml:space="preserve">, </w:t>
      </w:r>
      <w:r>
        <w:rPr>
          <w:rFonts w:ascii="Arial" w:hAnsi="Arial" w:cs="Arial"/>
          <w:sz w:val="20"/>
          <w:szCs w:val="20"/>
          <w:lang w:val="sr-Cyrl-RS"/>
        </w:rPr>
        <w:t>ako</w:t>
      </w:r>
      <w:r w:rsidRPr="00A56263">
        <w:rPr>
          <w:rFonts w:ascii="Arial" w:hAnsi="Arial" w:cs="Arial"/>
          <w:sz w:val="20"/>
          <w:szCs w:val="20"/>
          <w:lang w:val="sr-Cyrl-RS"/>
        </w:rPr>
        <w:t xml:space="preserve"> </w:t>
      </w:r>
      <w:r>
        <w:rPr>
          <w:rFonts w:ascii="Arial" w:hAnsi="Arial" w:cs="Arial"/>
          <w:sz w:val="20"/>
          <w:szCs w:val="20"/>
          <w:lang w:val="sr-Cyrl-RS"/>
        </w:rPr>
        <w:t>žena</w:t>
      </w:r>
      <w:r w:rsidRPr="00A56263">
        <w:rPr>
          <w:rFonts w:ascii="Arial" w:hAnsi="Arial" w:cs="Arial"/>
          <w:sz w:val="20"/>
          <w:szCs w:val="20"/>
          <w:lang w:val="sr-Cyrl-RS"/>
        </w:rPr>
        <w:t xml:space="preserve"> </w:t>
      </w:r>
      <w:r>
        <w:rPr>
          <w:rFonts w:ascii="Arial" w:hAnsi="Arial" w:cs="Arial"/>
          <w:sz w:val="20"/>
          <w:szCs w:val="20"/>
          <w:lang w:val="sr-Cyrl-RS"/>
        </w:rPr>
        <w:t>za</w:t>
      </w:r>
      <w:r w:rsidRPr="00A56263">
        <w:rPr>
          <w:rFonts w:ascii="Arial" w:hAnsi="Arial" w:cs="Arial"/>
          <w:sz w:val="20"/>
          <w:szCs w:val="20"/>
          <w:lang w:val="sr-Cyrl-RS"/>
        </w:rPr>
        <w:t xml:space="preserve"> </w:t>
      </w:r>
      <w:r>
        <w:rPr>
          <w:rFonts w:ascii="Arial" w:hAnsi="Arial" w:cs="Arial"/>
          <w:sz w:val="20"/>
          <w:szCs w:val="20"/>
          <w:lang w:val="sr-Cyrl-RS"/>
        </w:rPr>
        <w:t>to</w:t>
      </w:r>
      <w:r w:rsidRPr="00A56263">
        <w:rPr>
          <w:rFonts w:ascii="Arial" w:hAnsi="Arial" w:cs="Arial"/>
          <w:sz w:val="20"/>
          <w:szCs w:val="20"/>
          <w:lang w:val="sr-Cyrl-RS"/>
        </w:rPr>
        <w:t xml:space="preserve"> </w:t>
      </w:r>
      <w:r>
        <w:rPr>
          <w:rFonts w:ascii="Arial" w:hAnsi="Arial" w:cs="Arial"/>
          <w:sz w:val="20"/>
          <w:szCs w:val="20"/>
          <w:lang w:val="sr-Cyrl-RS"/>
        </w:rPr>
        <w:t>vreme</w:t>
      </w:r>
      <w:r w:rsidRPr="00A56263">
        <w:rPr>
          <w:rFonts w:ascii="Arial" w:hAnsi="Arial" w:cs="Arial"/>
          <w:sz w:val="20"/>
          <w:szCs w:val="20"/>
          <w:lang w:val="sr-Cyrl-RS"/>
        </w:rPr>
        <w:t xml:space="preserve"> </w:t>
      </w:r>
      <w:r>
        <w:rPr>
          <w:rFonts w:ascii="Arial" w:hAnsi="Arial" w:cs="Arial"/>
          <w:sz w:val="20"/>
          <w:szCs w:val="20"/>
          <w:lang w:val="sr-Cyrl-RS"/>
        </w:rPr>
        <w:t>radi</w:t>
      </w:r>
      <w:r w:rsidRPr="00A56263">
        <w:rPr>
          <w:rFonts w:ascii="Arial" w:hAnsi="Arial" w:cs="Arial"/>
          <w:sz w:val="20"/>
          <w:szCs w:val="20"/>
          <w:lang w:val="sr-Cyrl-RS"/>
        </w:rPr>
        <w:t xml:space="preserve"> </w:t>
      </w:r>
      <w:r>
        <w:rPr>
          <w:rFonts w:ascii="Arial" w:hAnsi="Arial" w:cs="Arial"/>
          <w:sz w:val="20"/>
          <w:szCs w:val="20"/>
          <w:lang w:val="sr-Cyrl-RS"/>
        </w:rPr>
        <w:t>puno</w:t>
      </w:r>
      <w:r w:rsidRPr="00A56263">
        <w:rPr>
          <w:rFonts w:ascii="Arial" w:hAnsi="Arial" w:cs="Arial"/>
          <w:sz w:val="20"/>
          <w:szCs w:val="20"/>
          <w:lang w:val="sr-Cyrl-RS"/>
        </w:rPr>
        <w:t xml:space="preserve"> </w:t>
      </w:r>
      <w:r>
        <w:rPr>
          <w:rFonts w:ascii="Arial" w:hAnsi="Arial" w:cs="Arial"/>
          <w:sz w:val="20"/>
          <w:szCs w:val="20"/>
          <w:lang w:val="sr-Cyrl-RS"/>
        </w:rPr>
        <w:t>radno</w:t>
      </w:r>
      <w:r w:rsidRPr="00A56263">
        <w:rPr>
          <w:rFonts w:ascii="Arial" w:hAnsi="Arial" w:cs="Arial"/>
          <w:sz w:val="20"/>
          <w:szCs w:val="20"/>
          <w:lang w:val="sr-Cyrl-RS"/>
        </w:rPr>
        <w:t xml:space="preserve"> </w:t>
      </w:r>
      <w:r>
        <w:rPr>
          <w:rFonts w:ascii="Arial" w:hAnsi="Arial" w:cs="Arial"/>
          <w:sz w:val="20"/>
          <w:szCs w:val="20"/>
          <w:lang w:val="sr-Cyrl-RS"/>
        </w:rPr>
        <w:t>vreme</w:t>
      </w:r>
      <w:r w:rsidRPr="00A56263">
        <w:rPr>
          <w:rFonts w:ascii="Arial" w:hAnsi="Arial" w:cs="Arial"/>
          <w:sz w:val="20"/>
          <w:szCs w:val="20"/>
          <w:lang w:val="sr-Cyrl-RS"/>
        </w:rPr>
        <w:t xml:space="preserve">. </w:t>
      </w:r>
      <w:r>
        <w:rPr>
          <w:rFonts w:ascii="Arial" w:hAnsi="Arial" w:cs="Arial"/>
          <w:sz w:val="20"/>
          <w:szCs w:val="20"/>
          <w:lang w:val="sr-Cyrl-RS"/>
        </w:rPr>
        <w:t>Prema</w:t>
      </w:r>
      <w:r w:rsidRPr="00A56263">
        <w:rPr>
          <w:rFonts w:ascii="Arial" w:hAnsi="Arial" w:cs="Arial"/>
          <w:sz w:val="20"/>
          <w:szCs w:val="20"/>
          <w:lang w:val="sr-Cyrl-RS"/>
        </w:rPr>
        <w:t xml:space="preserve"> </w:t>
      </w:r>
      <w:r>
        <w:rPr>
          <w:rFonts w:ascii="Arial" w:hAnsi="Arial" w:cs="Arial"/>
          <w:sz w:val="20"/>
          <w:szCs w:val="20"/>
          <w:lang w:val="sr-Cyrl-RS"/>
        </w:rPr>
        <w:t>članu</w:t>
      </w:r>
      <w:r w:rsidRPr="00A56263">
        <w:rPr>
          <w:rFonts w:ascii="Arial" w:hAnsi="Arial" w:cs="Arial"/>
          <w:sz w:val="20"/>
          <w:szCs w:val="20"/>
          <w:lang w:val="sr-Cyrl-RS"/>
        </w:rPr>
        <w:t xml:space="preserve"> 63. </w:t>
      </w:r>
      <w:r>
        <w:rPr>
          <w:rFonts w:ascii="Arial" w:hAnsi="Arial" w:cs="Arial"/>
          <w:sz w:val="20"/>
          <w:szCs w:val="20"/>
          <w:lang w:val="sr-Cyrl-RS"/>
        </w:rPr>
        <w:t>Zakona</w:t>
      </w:r>
      <w:r w:rsidRPr="00A56263">
        <w:rPr>
          <w:rFonts w:ascii="Arial" w:hAnsi="Arial" w:cs="Arial"/>
          <w:sz w:val="20"/>
          <w:szCs w:val="20"/>
          <w:lang w:val="sr-Cyrl-RS"/>
        </w:rPr>
        <w:t xml:space="preserve"> </w:t>
      </w:r>
      <w:r>
        <w:rPr>
          <w:rFonts w:ascii="Arial" w:hAnsi="Arial" w:cs="Arial"/>
          <w:sz w:val="20"/>
          <w:szCs w:val="20"/>
          <w:lang w:val="sr-Cyrl-RS"/>
        </w:rPr>
        <w:t>o</w:t>
      </w:r>
      <w:r w:rsidRPr="00A56263">
        <w:rPr>
          <w:rFonts w:ascii="Arial" w:hAnsi="Arial" w:cs="Arial"/>
          <w:sz w:val="20"/>
          <w:szCs w:val="20"/>
          <w:lang w:val="sr-Cyrl-RS"/>
        </w:rPr>
        <w:t xml:space="preserve"> </w:t>
      </w:r>
      <w:r>
        <w:rPr>
          <w:rFonts w:ascii="Arial" w:hAnsi="Arial" w:cs="Arial"/>
          <w:sz w:val="20"/>
          <w:szCs w:val="20"/>
          <w:lang w:val="sr-Cyrl-RS"/>
        </w:rPr>
        <w:t>radu</w:t>
      </w:r>
      <w:r w:rsidRPr="00A56263">
        <w:rPr>
          <w:rFonts w:ascii="Arial" w:hAnsi="Arial" w:cs="Arial"/>
          <w:sz w:val="20"/>
          <w:szCs w:val="20"/>
          <w:lang w:val="sr-Cyrl-RS"/>
        </w:rPr>
        <w:t xml:space="preserve"> </w:t>
      </w:r>
      <w:r>
        <w:rPr>
          <w:rFonts w:ascii="Arial" w:hAnsi="Arial" w:cs="Arial"/>
          <w:sz w:val="20"/>
          <w:szCs w:val="20"/>
          <w:lang w:val="sr-Cyrl-RS"/>
        </w:rPr>
        <w:t>Federacije</w:t>
      </w:r>
      <w:r w:rsidRPr="00A56263">
        <w:rPr>
          <w:rFonts w:ascii="Arial" w:hAnsi="Arial" w:cs="Arial"/>
          <w:sz w:val="20"/>
          <w:szCs w:val="20"/>
          <w:lang w:val="sr-Cyrl-RS"/>
        </w:rPr>
        <w:t xml:space="preserve"> </w:t>
      </w:r>
      <w:r>
        <w:rPr>
          <w:rFonts w:ascii="Arial" w:hAnsi="Arial" w:cs="Arial"/>
          <w:sz w:val="20"/>
          <w:szCs w:val="20"/>
          <w:lang w:val="sr-Cyrl-RS"/>
        </w:rPr>
        <w:t>BiH</w:t>
      </w:r>
      <w:r w:rsidRPr="00A56263">
        <w:rPr>
          <w:rFonts w:ascii="Arial" w:hAnsi="Arial" w:cs="Arial"/>
          <w:sz w:val="20"/>
          <w:szCs w:val="20"/>
          <w:lang w:val="sr-Cyrl-RS"/>
        </w:rPr>
        <w:t xml:space="preserve"> </w:t>
      </w:r>
      <w:r>
        <w:rPr>
          <w:rFonts w:ascii="Arial" w:hAnsi="Arial" w:cs="Arial"/>
          <w:sz w:val="20"/>
          <w:szCs w:val="20"/>
          <w:lang w:val="sr-Cyrl-RS"/>
        </w:rPr>
        <w:t>nakon</w:t>
      </w:r>
      <w:r w:rsidRPr="00A56263">
        <w:rPr>
          <w:rFonts w:ascii="Arial" w:hAnsi="Arial" w:cs="Arial"/>
          <w:sz w:val="20"/>
          <w:szCs w:val="20"/>
          <w:lang w:val="sr-Cyrl-RS"/>
        </w:rPr>
        <w:t xml:space="preserve"> </w:t>
      </w:r>
      <w:r>
        <w:rPr>
          <w:rFonts w:ascii="Arial" w:hAnsi="Arial" w:cs="Arial"/>
          <w:sz w:val="20"/>
          <w:szCs w:val="20"/>
          <w:lang w:val="sr-Cyrl-RS"/>
        </w:rPr>
        <w:t>isteka</w:t>
      </w:r>
      <w:r w:rsidRPr="00A56263">
        <w:rPr>
          <w:rFonts w:ascii="Arial" w:hAnsi="Arial" w:cs="Arial"/>
          <w:sz w:val="20"/>
          <w:szCs w:val="20"/>
          <w:lang w:val="sr-Cyrl-RS"/>
        </w:rPr>
        <w:t xml:space="preserve"> </w:t>
      </w:r>
      <w:r>
        <w:rPr>
          <w:rFonts w:ascii="Arial" w:hAnsi="Arial" w:cs="Arial"/>
          <w:sz w:val="20"/>
          <w:szCs w:val="20"/>
          <w:lang w:val="sr-Cyrl-RS"/>
        </w:rPr>
        <w:t>porodiljskog</w:t>
      </w:r>
      <w:r w:rsidRPr="00A56263">
        <w:rPr>
          <w:rFonts w:ascii="Arial" w:hAnsi="Arial" w:cs="Arial"/>
          <w:sz w:val="20"/>
          <w:szCs w:val="20"/>
          <w:lang w:val="sr-Cyrl-RS"/>
        </w:rPr>
        <w:t xml:space="preserve"> </w:t>
      </w:r>
      <w:r>
        <w:rPr>
          <w:rFonts w:ascii="Arial" w:hAnsi="Arial" w:cs="Arial"/>
          <w:sz w:val="20"/>
          <w:szCs w:val="20"/>
          <w:lang w:val="sr-Cyrl-RS"/>
        </w:rPr>
        <w:t>odsustva</w:t>
      </w:r>
      <w:r w:rsidRPr="00A56263">
        <w:rPr>
          <w:rFonts w:ascii="Arial" w:hAnsi="Arial" w:cs="Arial"/>
          <w:sz w:val="20"/>
          <w:szCs w:val="20"/>
          <w:lang w:val="sr-Cyrl-RS"/>
        </w:rPr>
        <w:t xml:space="preserve">, </w:t>
      </w:r>
      <w:r>
        <w:rPr>
          <w:rFonts w:ascii="Arial" w:hAnsi="Arial" w:cs="Arial"/>
          <w:sz w:val="20"/>
          <w:szCs w:val="20"/>
          <w:lang w:val="sr-Cyrl-RS"/>
        </w:rPr>
        <w:t>žena</w:t>
      </w:r>
      <w:r w:rsidRPr="00A56263">
        <w:rPr>
          <w:rFonts w:ascii="Arial" w:hAnsi="Arial" w:cs="Arial"/>
          <w:sz w:val="20"/>
          <w:szCs w:val="20"/>
          <w:lang w:val="sr-Cyrl-RS"/>
        </w:rPr>
        <w:t xml:space="preserve"> </w:t>
      </w:r>
      <w:r>
        <w:rPr>
          <w:rFonts w:ascii="Arial" w:hAnsi="Arial" w:cs="Arial"/>
          <w:sz w:val="20"/>
          <w:szCs w:val="20"/>
          <w:lang w:val="sr-Cyrl-RS"/>
        </w:rPr>
        <w:t>sa</w:t>
      </w:r>
      <w:r w:rsidRPr="00A56263">
        <w:rPr>
          <w:rFonts w:ascii="Arial" w:hAnsi="Arial" w:cs="Arial"/>
          <w:sz w:val="20"/>
          <w:szCs w:val="20"/>
          <w:lang w:val="sr-Cyrl-RS"/>
        </w:rPr>
        <w:t xml:space="preserve"> </w:t>
      </w:r>
      <w:r>
        <w:rPr>
          <w:rFonts w:ascii="Arial" w:hAnsi="Arial" w:cs="Arial"/>
          <w:sz w:val="20"/>
          <w:szCs w:val="20"/>
          <w:lang w:val="sr-Cyrl-RS"/>
        </w:rPr>
        <w:t>detetom</w:t>
      </w:r>
      <w:r w:rsidRPr="00A56263">
        <w:rPr>
          <w:rFonts w:ascii="Arial" w:hAnsi="Arial" w:cs="Arial"/>
          <w:sz w:val="20"/>
          <w:szCs w:val="20"/>
          <w:lang w:val="sr-Cyrl-RS"/>
        </w:rPr>
        <w:t xml:space="preserve"> </w:t>
      </w:r>
      <w:r>
        <w:rPr>
          <w:rFonts w:ascii="Arial" w:hAnsi="Arial" w:cs="Arial"/>
          <w:sz w:val="20"/>
          <w:szCs w:val="20"/>
          <w:lang w:val="sr-Cyrl-RS"/>
        </w:rPr>
        <w:t>najmanje</w:t>
      </w:r>
      <w:r w:rsidRPr="00A56263">
        <w:rPr>
          <w:rFonts w:ascii="Arial" w:hAnsi="Arial" w:cs="Arial"/>
          <w:sz w:val="20"/>
          <w:szCs w:val="20"/>
          <w:lang w:val="sr-Cyrl-RS"/>
        </w:rPr>
        <w:t xml:space="preserve"> </w:t>
      </w:r>
      <w:r>
        <w:rPr>
          <w:rFonts w:ascii="Arial" w:hAnsi="Arial" w:cs="Arial"/>
          <w:sz w:val="20"/>
          <w:szCs w:val="20"/>
          <w:lang w:val="sr-Cyrl-RS"/>
        </w:rPr>
        <w:t>do</w:t>
      </w:r>
      <w:r w:rsidRPr="00A56263">
        <w:rPr>
          <w:rFonts w:ascii="Arial" w:hAnsi="Arial" w:cs="Arial"/>
          <w:sz w:val="20"/>
          <w:szCs w:val="20"/>
          <w:lang w:val="sr-Cyrl-RS"/>
        </w:rPr>
        <w:t xml:space="preserve"> </w:t>
      </w:r>
      <w:r>
        <w:rPr>
          <w:rFonts w:ascii="Arial" w:hAnsi="Arial" w:cs="Arial"/>
          <w:sz w:val="20"/>
          <w:szCs w:val="20"/>
          <w:lang w:val="sr-Cyrl-RS"/>
        </w:rPr>
        <w:t>jedne</w:t>
      </w:r>
      <w:r w:rsidRPr="00A56263">
        <w:rPr>
          <w:rFonts w:ascii="Arial" w:hAnsi="Arial" w:cs="Arial"/>
          <w:sz w:val="20"/>
          <w:szCs w:val="20"/>
          <w:lang w:val="sr-Cyrl-RS"/>
        </w:rPr>
        <w:t xml:space="preserve"> </w:t>
      </w:r>
      <w:r>
        <w:rPr>
          <w:rFonts w:ascii="Arial" w:hAnsi="Arial" w:cs="Arial"/>
          <w:sz w:val="20"/>
          <w:szCs w:val="20"/>
          <w:lang w:val="sr-Cyrl-RS"/>
        </w:rPr>
        <w:t>godine</w:t>
      </w:r>
      <w:r w:rsidRPr="00A56263">
        <w:rPr>
          <w:rFonts w:ascii="Arial" w:hAnsi="Arial" w:cs="Arial"/>
          <w:sz w:val="20"/>
          <w:szCs w:val="20"/>
          <w:lang w:val="sr-Cyrl-RS"/>
        </w:rPr>
        <w:t xml:space="preserve"> </w:t>
      </w:r>
      <w:r>
        <w:rPr>
          <w:rFonts w:ascii="Arial" w:hAnsi="Arial" w:cs="Arial"/>
          <w:sz w:val="20"/>
          <w:szCs w:val="20"/>
          <w:lang w:val="sr-Cyrl-RS"/>
        </w:rPr>
        <w:t>života</w:t>
      </w:r>
      <w:r w:rsidRPr="00A56263">
        <w:rPr>
          <w:rFonts w:ascii="Arial" w:hAnsi="Arial" w:cs="Arial"/>
          <w:sz w:val="20"/>
          <w:szCs w:val="20"/>
          <w:lang w:val="sr-Cyrl-RS"/>
        </w:rPr>
        <w:t xml:space="preserve"> </w:t>
      </w:r>
      <w:r>
        <w:rPr>
          <w:rFonts w:ascii="Arial" w:hAnsi="Arial" w:cs="Arial"/>
          <w:sz w:val="20"/>
          <w:szCs w:val="20"/>
          <w:lang w:val="sr-Cyrl-RS"/>
        </w:rPr>
        <w:t>ima</w:t>
      </w:r>
      <w:r w:rsidRPr="00A56263">
        <w:rPr>
          <w:rFonts w:ascii="Arial" w:hAnsi="Arial" w:cs="Arial"/>
          <w:sz w:val="20"/>
          <w:szCs w:val="20"/>
          <w:lang w:val="sr-Cyrl-RS"/>
        </w:rPr>
        <w:t xml:space="preserve"> </w:t>
      </w:r>
      <w:r>
        <w:rPr>
          <w:rFonts w:ascii="Arial" w:hAnsi="Arial" w:cs="Arial"/>
          <w:sz w:val="20"/>
          <w:szCs w:val="20"/>
          <w:lang w:val="sr-Cyrl-RS"/>
        </w:rPr>
        <w:t>pravo</w:t>
      </w:r>
      <w:r w:rsidRPr="00A56263">
        <w:rPr>
          <w:rFonts w:ascii="Arial" w:hAnsi="Arial" w:cs="Arial"/>
          <w:sz w:val="20"/>
          <w:szCs w:val="20"/>
          <w:lang w:val="sr-Cyrl-RS"/>
        </w:rPr>
        <w:t xml:space="preserve"> </w:t>
      </w:r>
      <w:r>
        <w:rPr>
          <w:rFonts w:ascii="Arial" w:hAnsi="Arial" w:cs="Arial"/>
          <w:sz w:val="20"/>
          <w:szCs w:val="20"/>
          <w:lang w:val="sr-Cyrl-RS"/>
        </w:rPr>
        <w:t>da</w:t>
      </w:r>
      <w:r w:rsidRPr="00A56263">
        <w:rPr>
          <w:rFonts w:ascii="Arial" w:hAnsi="Arial" w:cs="Arial"/>
          <w:sz w:val="20"/>
          <w:szCs w:val="20"/>
          <w:lang w:val="sr-Cyrl-RS"/>
        </w:rPr>
        <w:t xml:space="preserve"> </w:t>
      </w:r>
      <w:r>
        <w:rPr>
          <w:rFonts w:ascii="Arial" w:hAnsi="Arial" w:cs="Arial"/>
          <w:sz w:val="20"/>
          <w:szCs w:val="20"/>
          <w:lang w:val="sr-Cyrl-RS"/>
        </w:rPr>
        <w:t>radi</w:t>
      </w:r>
      <w:r w:rsidRPr="00A56263">
        <w:rPr>
          <w:rFonts w:ascii="Arial" w:hAnsi="Arial" w:cs="Arial"/>
          <w:sz w:val="20"/>
          <w:szCs w:val="20"/>
          <w:lang w:val="sr-Cyrl-RS"/>
        </w:rPr>
        <w:t xml:space="preserve"> </w:t>
      </w:r>
      <w:r>
        <w:rPr>
          <w:rFonts w:ascii="Arial" w:hAnsi="Arial" w:cs="Arial"/>
          <w:sz w:val="20"/>
          <w:szCs w:val="20"/>
          <w:lang w:val="sr-Cyrl-RS"/>
        </w:rPr>
        <w:t>polovinu</w:t>
      </w:r>
      <w:r w:rsidRPr="00A56263">
        <w:rPr>
          <w:rFonts w:ascii="Arial" w:hAnsi="Arial" w:cs="Arial"/>
          <w:sz w:val="20"/>
          <w:szCs w:val="20"/>
          <w:lang w:val="sr-Cyrl-RS"/>
        </w:rPr>
        <w:t xml:space="preserve"> </w:t>
      </w:r>
      <w:r>
        <w:rPr>
          <w:rFonts w:ascii="Arial" w:hAnsi="Arial" w:cs="Arial"/>
          <w:sz w:val="20"/>
          <w:szCs w:val="20"/>
          <w:lang w:val="sr-Cyrl-RS"/>
        </w:rPr>
        <w:t>punog</w:t>
      </w:r>
      <w:r w:rsidRPr="00A56263">
        <w:rPr>
          <w:rFonts w:ascii="Arial" w:hAnsi="Arial" w:cs="Arial"/>
          <w:sz w:val="20"/>
          <w:szCs w:val="20"/>
          <w:lang w:val="sr-Cyrl-RS"/>
        </w:rPr>
        <w:t xml:space="preserve"> </w:t>
      </w:r>
      <w:r>
        <w:rPr>
          <w:rFonts w:ascii="Arial" w:hAnsi="Arial" w:cs="Arial"/>
          <w:sz w:val="20"/>
          <w:szCs w:val="20"/>
          <w:lang w:val="sr-Cyrl-RS"/>
        </w:rPr>
        <w:t>radnog</w:t>
      </w:r>
      <w:r w:rsidRPr="00A56263">
        <w:rPr>
          <w:rFonts w:ascii="Arial" w:hAnsi="Arial" w:cs="Arial"/>
          <w:sz w:val="20"/>
          <w:szCs w:val="20"/>
          <w:lang w:val="sr-Cyrl-RS"/>
        </w:rPr>
        <w:t xml:space="preserve"> </w:t>
      </w:r>
      <w:r>
        <w:rPr>
          <w:rFonts w:ascii="Arial" w:hAnsi="Arial" w:cs="Arial"/>
          <w:sz w:val="20"/>
          <w:szCs w:val="20"/>
          <w:lang w:val="sr-Cyrl-RS"/>
        </w:rPr>
        <w:t>vremena</w:t>
      </w:r>
      <w:r w:rsidRPr="00A56263">
        <w:rPr>
          <w:rFonts w:ascii="Arial" w:hAnsi="Arial" w:cs="Arial"/>
          <w:sz w:val="20"/>
          <w:szCs w:val="20"/>
          <w:lang w:val="sr-Cyrl-RS"/>
        </w:rPr>
        <w:t xml:space="preserve">, </w:t>
      </w:r>
      <w:r>
        <w:rPr>
          <w:rFonts w:ascii="Arial" w:hAnsi="Arial" w:cs="Arial"/>
          <w:sz w:val="20"/>
          <w:szCs w:val="20"/>
          <w:lang w:val="sr-Cyrl-RS"/>
        </w:rPr>
        <w:t>a</w:t>
      </w:r>
      <w:r w:rsidRPr="00A56263">
        <w:rPr>
          <w:rFonts w:ascii="Arial" w:hAnsi="Arial" w:cs="Arial"/>
          <w:sz w:val="20"/>
          <w:szCs w:val="20"/>
          <w:lang w:val="sr-Cyrl-RS"/>
        </w:rPr>
        <w:t xml:space="preserve"> </w:t>
      </w:r>
      <w:r>
        <w:rPr>
          <w:rFonts w:ascii="Arial" w:hAnsi="Arial" w:cs="Arial"/>
          <w:sz w:val="20"/>
          <w:szCs w:val="20"/>
          <w:lang w:val="sr-Cyrl-RS"/>
        </w:rPr>
        <w:t>za</w:t>
      </w:r>
      <w:r w:rsidRPr="00A56263">
        <w:rPr>
          <w:rFonts w:ascii="Arial" w:hAnsi="Arial" w:cs="Arial"/>
          <w:sz w:val="20"/>
          <w:szCs w:val="20"/>
          <w:lang w:val="sr-Cyrl-RS"/>
        </w:rPr>
        <w:t xml:space="preserve"> </w:t>
      </w:r>
      <w:r>
        <w:rPr>
          <w:rFonts w:ascii="Arial" w:hAnsi="Arial" w:cs="Arial"/>
          <w:sz w:val="20"/>
          <w:szCs w:val="20"/>
          <w:lang w:val="sr-Cyrl-RS"/>
        </w:rPr>
        <w:t>blizance</w:t>
      </w:r>
      <w:r w:rsidRPr="00A56263">
        <w:rPr>
          <w:rFonts w:ascii="Arial" w:hAnsi="Arial" w:cs="Arial"/>
          <w:sz w:val="20"/>
          <w:szCs w:val="20"/>
          <w:lang w:val="sr-Cyrl-RS"/>
        </w:rPr>
        <w:t xml:space="preserve">, </w:t>
      </w:r>
      <w:r>
        <w:rPr>
          <w:rFonts w:ascii="Arial" w:hAnsi="Arial" w:cs="Arial"/>
          <w:sz w:val="20"/>
          <w:szCs w:val="20"/>
          <w:lang w:val="sr-Cyrl-RS"/>
        </w:rPr>
        <w:t>treće</w:t>
      </w:r>
      <w:r w:rsidRPr="00A56263">
        <w:rPr>
          <w:rFonts w:ascii="Arial" w:hAnsi="Arial" w:cs="Arial"/>
          <w:sz w:val="20"/>
          <w:szCs w:val="20"/>
          <w:lang w:val="sr-Cyrl-RS"/>
        </w:rPr>
        <w:t xml:space="preserve"> </w:t>
      </w:r>
      <w:r>
        <w:rPr>
          <w:rFonts w:ascii="Arial" w:hAnsi="Arial" w:cs="Arial"/>
          <w:sz w:val="20"/>
          <w:szCs w:val="20"/>
          <w:lang w:val="sr-Cyrl-RS"/>
        </w:rPr>
        <w:t>i</w:t>
      </w:r>
      <w:r w:rsidRPr="00A56263">
        <w:rPr>
          <w:rFonts w:ascii="Arial" w:hAnsi="Arial" w:cs="Arial"/>
          <w:sz w:val="20"/>
          <w:szCs w:val="20"/>
          <w:lang w:val="sr-Cyrl-RS"/>
        </w:rPr>
        <w:t xml:space="preserve"> </w:t>
      </w:r>
      <w:r>
        <w:rPr>
          <w:rFonts w:ascii="Arial" w:hAnsi="Arial" w:cs="Arial"/>
          <w:sz w:val="20"/>
          <w:szCs w:val="20"/>
          <w:lang w:val="sr-Cyrl-RS"/>
        </w:rPr>
        <w:t>svako</w:t>
      </w:r>
      <w:r w:rsidRPr="00A56263">
        <w:rPr>
          <w:rFonts w:ascii="Arial" w:hAnsi="Arial" w:cs="Arial"/>
          <w:sz w:val="20"/>
          <w:szCs w:val="20"/>
          <w:lang w:val="sr-Cyrl-RS"/>
        </w:rPr>
        <w:t xml:space="preserve"> </w:t>
      </w:r>
      <w:r>
        <w:rPr>
          <w:rFonts w:ascii="Arial" w:hAnsi="Arial" w:cs="Arial"/>
          <w:sz w:val="20"/>
          <w:szCs w:val="20"/>
          <w:lang w:val="sr-Cyrl-RS"/>
        </w:rPr>
        <w:t>sledeće</w:t>
      </w:r>
      <w:r w:rsidRPr="00A56263">
        <w:rPr>
          <w:rFonts w:ascii="Arial" w:hAnsi="Arial" w:cs="Arial"/>
          <w:sz w:val="20"/>
          <w:szCs w:val="20"/>
          <w:lang w:val="sr-Cyrl-RS"/>
        </w:rPr>
        <w:t xml:space="preserve"> </w:t>
      </w:r>
      <w:r>
        <w:rPr>
          <w:rFonts w:ascii="Arial" w:hAnsi="Arial" w:cs="Arial"/>
          <w:sz w:val="20"/>
          <w:szCs w:val="20"/>
          <w:lang w:val="sr-Cyrl-RS"/>
        </w:rPr>
        <w:t>dete</w:t>
      </w:r>
      <w:r w:rsidRPr="00A56263">
        <w:rPr>
          <w:rFonts w:ascii="Arial" w:hAnsi="Arial" w:cs="Arial"/>
          <w:sz w:val="20"/>
          <w:szCs w:val="20"/>
          <w:lang w:val="sr-Cyrl-RS"/>
        </w:rPr>
        <w:t xml:space="preserve"> </w:t>
      </w:r>
      <w:r>
        <w:rPr>
          <w:rFonts w:ascii="Arial" w:hAnsi="Arial" w:cs="Arial"/>
          <w:sz w:val="20"/>
          <w:szCs w:val="20"/>
          <w:lang w:val="sr-Cyrl-RS"/>
        </w:rPr>
        <w:t>ima</w:t>
      </w:r>
      <w:r w:rsidRPr="00A56263">
        <w:rPr>
          <w:rFonts w:ascii="Arial" w:hAnsi="Arial" w:cs="Arial"/>
          <w:sz w:val="20"/>
          <w:szCs w:val="20"/>
          <w:lang w:val="sr-Cyrl-RS"/>
        </w:rPr>
        <w:t xml:space="preserve"> </w:t>
      </w:r>
      <w:r>
        <w:rPr>
          <w:rFonts w:ascii="Arial" w:hAnsi="Arial" w:cs="Arial"/>
          <w:sz w:val="20"/>
          <w:szCs w:val="20"/>
          <w:lang w:val="sr-Cyrl-RS"/>
        </w:rPr>
        <w:t>pravo</w:t>
      </w:r>
      <w:r w:rsidRPr="00A56263">
        <w:rPr>
          <w:rFonts w:ascii="Arial" w:hAnsi="Arial" w:cs="Arial"/>
          <w:sz w:val="20"/>
          <w:szCs w:val="20"/>
          <w:lang w:val="sr-Cyrl-RS"/>
        </w:rPr>
        <w:t xml:space="preserve"> </w:t>
      </w:r>
      <w:r>
        <w:rPr>
          <w:rFonts w:ascii="Arial" w:hAnsi="Arial" w:cs="Arial"/>
          <w:sz w:val="20"/>
          <w:szCs w:val="20"/>
          <w:lang w:val="sr-Cyrl-RS"/>
        </w:rPr>
        <w:t>da</w:t>
      </w:r>
      <w:r w:rsidRPr="00A56263">
        <w:rPr>
          <w:rFonts w:ascii="Arial" w:hAnsi="Arial" w:cs="Arial"/>
          <w:sz w:val="20"/>
          <w:szCs w:val="20"/>
          <w:lang w:val="sr-Cyrl-RS"/>
        </w:rPr>
        <w:t xml:space="preserve"> </w:t>
      </w:r>
      <w:r>
        <w:rPr>
          <w:rFonts w:ascii="Arial" w:hAnsi="Arial" w:cs="Arial"/>
          <w:sz w:val="20"/>
          <w:szCs w:val="20"/>
          <w:lang w:val="sr-Cyrl-RS"/>
        </w:rPr>
        <w:t>radi</w:t>
      </w:r>
      <w:r w:rsidRPr="00A56263">
        <w:rPr>
          <w:rFonts w:ascii="Arial" w:hAnsi="Arial" w:cs="Arial"/>
          <w:sz w:val="20"/>
          <w:szCs w:val="20"/>
          <w:lang w:val="sr-Cyrl-RS"/>
        </w:rPr>
        <w:t xml:space="preserve"> </w:t>
      </w:r>
      <w:r>
        <w:rPr>
          <w:rFonts w:ascii="Arial" w:hAnsi="Arial" w:cs="Arial"/>
          <w:sz w:val="20"/>
          <w:szCs w:val="20"/>
          <w:lang w:val="sr-Cyrl-RS"/>
        </w:rPr>
        <w:t>polovinu</w:t>
      </w:r>
      <w:r w:rsidRPr="00A56263">
        <w:rPr>
          <w:rFonts w:ascii="Arial" w:hAnsi="Arial" w:cs="Arial"/>
          <w:sz w:val="20"/>
          <w:szCs w:val="20"/>
          <w:lang w:val="sr-Cyrl-RS"/>
        </w:rPr>
        <w:t xml:space="preserve"> </w:t>
      </w:r>
      <w:r>
        <w:rPr>
          <w:rFonts w:ascii="Arial" w:hAnsi="Arial" w:cs="Arial"/>
          <w:sz w:val="20"/>
          <w:szCs w:val="20"/>
          <w:lang w:val="sr-Cyrl-RS"/>
        </w:rPr>
        <w:t>punog</w:t>
      </w:r>
      <w:r w:rsidRPr="00A56263">
        <w:rPr>
          <w:rFonts w:ascii="Arial" w:hAnsi="Arial" w:cs="Arial"/>
          <w:sz w:val="20"/>
          <w:szCs w:val="20"/>
          <w:lang w:val="sr-Cyrl-RS"/>
        </w:rPr>
        <w:t xml:space="preserve"> </w:t>
      </w:r>
      <w:r>
        <w:rPr>
          <w:rFonts w:ascii="Arial" w:hAnsi="Arial" w:cs="Arial"/>
          <w:sz w:val="20"/>
          <w:szCs w:val="20"/>
          <w:lang w:val="sr-Cyrl-RS"/>
        </w:rPr>
        <w:t>radnog</w:t>
      </w:r>
      <w:r w:rsidRPr="00A56263">
        <w:rPr>
          <w:rFonts w:ascii="Arial" w:hAnsi="Arial" w:cs="Arial"/>
          <w:sz w:val="20"/>
          <w:szCs w:val="20"/>
          <w:lang w:val="sr-Cyrl-RS"/>
        </w:rPr>
        <w:t xml:space="preserve"> </w:t>
      </w:r>
      <w:r>
        <w:rPr>
          <w:rFonts w:ascii="Arial" w:hAnsi="Arial" w:cs="Arial"/>
          <w:sz w:val="20"/>
          <w:szCs w:val="20"/>
          <w:lang w:val="sr-Cyrl-RS"/>
        </w:rPr>
        <w:t>vremena</w:t>
      </w:r>
      <w:r w:rsidRPr="00A56263">
        <w:rPr>
          <w:rFonts w:ascii="Arial" w:hAnsi="Arial" w:cs="Arial"/>
          <w:sz w:val="20"/>
          <w:szCs w:val="20"/>
          <w:lang w:val="sr-Cyrl-RS"/>
        </w:rPr>
        <w:t xml:space="preserve"> </w:t>
      </w:r>
      <w:r>
        <w:rPr>
          <w:rFonts w:ascii="Arial" w:hAnsi="Arial" w:cs="Arial"/>
          <w:sz w:val="20"/>
          <w:szCs w:val="20"/>
          <w:lang w:val="sr-Cyrl-RS"/>
        </w:rPr>
        <w:t>do</w:t>
      </w:r>
      <w:r w:rsidRPr="00A56263">
        <w:rPr>
          <w:rFonts w:ascii="Arial" w:hAnsi="Arial" w:cs="Arial"/>
          <w:sz w:val="20"/>
          <w:szCs w:val="20"/>
          <w:lang w:val="sr-Cyrl-RS"/>
        </w:rPr>
        <w:t xml:space="preserve"> </w:t>
      </w:r>
      <w:r>
        <w:rPr>
          <w:rFonts w:ascii="Arial" w:hAnsi="Arial" w:cs="Arial"/>
          <w:sz w:val="20"/>
          <w:szCs w:val="20"/>
          <w:lang w:val="sr-Cyrl-RS"/>
        </w:rPr>
        <w:t>navršene</w:t>
      </w:r>
      <w:r w:rsidRPr="00A56263">
        <w:rPr>
          <w:rFonts w:ascii="Arial" w:hAnsi="Arial" w:cs="Arial"/>
          <w:sz w:val="20"/>
          <w:szCs w:val="20"/>
          <w:lang w:val="sr-Cyrl-RS"/>
        </w:rPr>
        <w:t xml:space="preserve"> </w:t>
      </w:r>
      <w:r>
        <w:rPr>
          <w:rFonts w:ascii="Arial" w:hAnsi="Arial" w:cs="Arial"/>
          <w:sz w:val="20"/>
          <w:szCs w:val="20"/>
          <w:lang w:val="sr-Cyrl-RS"/>
        </w:rPr>
        <w:t>druge</w:t>
      </w:r>
      <w:r w:rsidRPr="00A56263">
        <w:rPr>
          <w:rFonts w:ascii="Arial" w:hAnsi="Arial" w:cs="Arial"/>
          <w:sz w:val="20"/>
          <w:szCs w:val="20"/>
          <w:lang w:val="sr-Cyrl-RS"/>
        </w:rPr>
        <w:t xml:space="preserve"> </w:t>
      </w:r>
      <w:r>
        <w:rPr>
          <w:rFonts w:ascii="Arial" w:hAnsi="Arial" w:cs="Arial"/>
          <w:sz w:val="20"/>
          <w:szCs w:val="20"/>
          <w:lang w:val="sr-Cyrl-RS"/>
        </w:rPr>
        <w:t>godine</w:t>
      </w:r>
      <w:r w:rsidRPr="00A56263">
        <w:rPr>
          <w:rFonts w:ascii="Arial" w:hAnsi="Arial" w:cs="Arial"/>
          <w:sz w:val="20"/>
          <w:szCs w:val="20"/>
          <w:lang w:val="sr-Cyrl-RS"/>
        </w:rPr>
        <w:t xml:space="preserve"> </w:t>
      </w:r>
      <w:r>
        <w:rPr>
          <w:rFonts w:ascii="Arial" w:hAnsi="Arial" w:cs="Arial"/>
          <w:sz w:val="20"/>
          <w:szCs w:val="20"/>
          <w:lang w:val="sr-Cyrl-RS"/>
        </w:rPr>
        <w:t>života</w:t>
      </w:r>
      <w:r w:rsidRPr="00A56263">
        <w:rPr>
          <w:rFonts w:ascii="Arial" w:hAnsi="Arial" w:cs="Arial"/>
          <w:sz w:val="20"/>
          <w:szCs w:val="20"/>
          <w:lang w:val="sr-Cyrl-RS"/>
        </w:rPr>
        <w:t xml:space="preserve"> </w:t>
      </w:r>
      <w:r>
        <w:rPr>
          <w:rFonts w:ascii="Arial" w:hAnsi="Arial" w:cs="Arial"/>
          <w:sz w:val="20"/>
          <w:szCs w:val="20"/>
          <w:lang w:val="sr-Cyrl-RS"/>
        </w:rPr>
        <w:t>deteta</w:t>
      </w:r>
      <w:r w:rsidRPr="00A56263">
        <w:rPr>
          <w:rFonts w:ascii="Arial" w:hAnsi="Arial" w:cs="Arial"/>
          <w:sz w:val="20"/>
          <w:szCs w:val="20"/>
          <w:lang w:val="sr-Cyrl-RS"/>
        </w:rPr>
        <w:t xml:space="preserve">, </w:t>
      </w:r>
      <w:r>
        <w:rPr>
          <w:rFonts w:ascii="Arial" w:hAnsi="Arial" w:cs="Arial"/>
          <w:sz w:val="20"/>
          <w:szCs w:val="20"/>
          <w:lang w:val="sr-Cyrl-RS"/>
        </w:rPr>
        <w:t>ako</w:t>
      </w:r>
      <w:r w:rsidRPr="00A56263">
        <w:rPr>
          <w:rFonts w:ascii="Arial" w:hAnsi="Arial" w:cs="Arial"/>
          <w:sz w:val="20"/>
          <w:szCs w:val="20"/>
          <w:lang w:val="sr-Cyrl-RS"/>
        </w:rPr>
        <w:t xml:space="preserve"> </w:t>
      </w:r>
      <w:r>
        <w:rPr>
          <w:rFonts w:ascii="Arial" w:hAnsi="Arial" w:cs="Arial"/>
          <w:sz w:val="20"/>
          <w:szCs w:val="20"/>
          <w:lang w:val="sr-Cyrl-RS"/>
        </w:rPr>
        <w:t>propisom</w:t>
      </w:r>
      <w:r w:rsidRPr="00A56263">
        <w:rPr>
          <w:rFonts w:ascii="Arial" w:hAnsi="Arial" w:cs="Arial"/>
          <w:sz w:val="20"/>
          <w:szCs w:val="20"/>
          <w:lang w:val="sr-Cyrl-RS"/>
        </w:rPr>
        <w:t xml:space="preserve"> </w:t>
      </w:r>
      <w:r>
        <w:rPr>
          <w:rFonts w:ascii="Arial" w:hAnsi="Arial" w:cs="Arial"/>
          <w:sz w:val="20"/>
          <w:szCs w:val="20"/>
          <w:lang w:val="sr-Cyrl-RS"/>
        </w:rPr>
        <w:t>kantona</w:t>
      </w:r>
      <w:r w:rsidRPr="00A56263">
        <w:rPr>
          <w:rFonts w:ascii="Arial" w:hAnsi="Arial" w:cs="Arial"/>
          <w:sz w:val="20"/>
          <w:szCs w:val="20"/>
          <w:lang w:val="sr-Cyrl-RS"/>
        </w:rPr>
        <w:t xml:space="preserve"> </w:t>
      </w:r>
      <w:r>
        <w:rPr>
          <w:rFonts w:ascii="Arial" w:hAnsi="Arial" w:cs="Arial"/>
          <w:sz w:val="20"/>
          <w:szCs w:val="20"/>
          <w:lang w:val="sr-Cyrl-RS"/>
        </w:rPr>
        <w:t>nije</w:t>
      </w:r>
      <w:r w:rsidRPr="00A56263">
        <w:rPr>
          <w:rFonts w:ascii="Arial" w:hAnsi="Arial" w:cs="Arial"/>
          <w:sz w:val="20"/>
          <w:szCs w:val="20"/>
          <w:lang w:val="sr-Cyrl-RS"/>
        </w:rPr>
        <w:t xml:space="preserve"> </w:t>
      </w:r>
      <w:r>
        <w:rPr>
          <w:rFonts w:ascii="Arial" w:hAnsi="Arial" w:cs="Arial"/>
          <w:sz w:val="20"/>
          <w:szCs w:val="20"/>
          <w:lang w:val="sr-Cyrl-RS"/>
        </w:rPr>
        <w:t>drugačije</w:t>
      </w:r>
      <w:r w:rsidRPr="00A56263">
        <w:rPr>
          <w:rFonts w:ascii="Arial" w:hAnsi="Arial" w:cs="Arial"/>
          <w:sz w:val="20"/>
          <w:szCs w:val="20"/>
          <w:lang w:val="sr-Cyrl-RS"/>
        </w:rPr>
        <w:t xml:space="preserve"> </w:t>
      </w:r>
      <w:r>
        <w:rPr>
          <w:rFonts w:ascii="Arial" w:hAnsi="Arial" w:cs="Arial"/>
          <w:sz w:val="20"/>
          <w:szCs w:val="20"/>
          <w:lang w:val="sr-Cyrl-RS"/>
        </w:rPr>
        <w:t>propisano</w:t>
      </w:r>
      <w:r w:rsidRPr="00A56263">
        <w:rPr>
          <w:rFonts w:ascii="Arial" w:hAnsi="Arial" w:cs="Arial"/>
          <w:sz w:val="20"/>
          <w:szCs w:val="20"/>
          <w:lang w:val="sr-Cyrl-RS"/>
        </w:rPr>
        <w:t>.</w:t>
      </w:r>
    </w:p>
    <w:p w:rsidR="004115B6" w:rsidRPr="00A56263" w:rsidRDefault="004115B6" w:rsidP="004115B6">
      <w:pPr>
        <w:spacing w:after="0"/>
        <w:jc w:val="both"/>
        <w:rPr>
          <w:rFonts w:ascii="Arial" w:eastAsia="Times New Roman" w:hAnsi="Arial" w:cs="Arial"/>
          <w:sz w:val="20"/>
          <w:szCs w:val="20"/>
          <w:lang w:val="sr-Cyrl-RS"/>
        </w:rPr>
      </w:pPr>
    </w:p>
    <w:p w:rsidR="004115B6" w:rsidRPr="004115B6" w:rsidRDefault="004115B6" w:rsidP="004115B6">
      <w:pPr>
        <w:spacing w:after="0" w:line="360" w:lineRule="auto"/>
        <w:jc w:val="both"/>
        <w:rPr>
          <w:rFonts w:ascii="Arial" w:eastAsia="Times New Roman" w:hAnsi="Arial" w:cs="Arial"/>
          <w:sz w:val="20"/>
          <w:szCs w:val="20"/>
          <w:lang w:val="sr-Cyrl-RS"/>
        </w:rPr>
      </w:pPr>
      <w:r>
        <w:rPr>
          <w:rFonts w:ascii="Arial" w:eastAsia="Times New Roman" w:hAnsi="Arial" w:cs="Arial"/>
          <w:sz w:val="20"/>
          <w:szCs w:val="20"/>
          <w:lang w:val="ru-RU"/>
        </w:rPr>
        <w:t>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okviru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posebne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za</w:t>
      </w:r>
      <w:r w:rsidRPr="004115B6">
        <w:rPr>
          <w:rFonts w:ascii="Arial" w:eastAsia="Times New Roman" w:hAnsi="Arial" w:cs="Arial"/>
          <w:sz w:val="20"/>
          <w:szCs w:val="20"/>
          <w:lang w:val="sr-Cyrl-RS"/>
        </w:rPr>
        <w:t>š</w:t>
      </w:r>
      <w:r>
        <w:rPr>
          <w:rFonts w:ascii="Arial" w:eastAsia="Times New Roman" w:hAnsi="Arial" w:cs="Arial"/>
          <w:sz w:val="20"/>
          <w:szCs w:val="20"/>
          <w:lang w:val="ru-RU"/>
        </w:rPr>
        <w:t>tite</w:t>
      </w:r>
      <w:r w:rsidRPr="004115B6">
        <w:rPr>
          <w:rFonts w:ascii="Arial" w:eastAsia="Times New Roman" w:hAnsi="Arial" w:cs="Arial"/>
          <w:sz w:val="20"/>
          <w:szCs w:val="20"/>
          <w:lang w:val="sr-Cyrl-RS"/>
        </w:rPr>
        <w:t xml:space="preserve"> ž</w:t>
      </w:r>
      <w:r>
        <w:rPr>
          <w:rFonts w:ascii="Arial" w:eastAsia="Times New Roman" w:hAnsi="Arial" w:cs="Arial"/>
          <w:sz w:val="20"/>
          <w:szCs w:val="20"/>
          <w:lang w:val="ru-RU"/>
        </w:rPr>
        <w:t>ene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maj</w:t>
      </w:r>
      <w:r w:rsidRPr="004115B6">
        <w:rPr>
          <w:rFonts w:ascii="Arial" w:eastAsia="Times New Roman" w:hAnsi="Arial" w:cs="Arial"/>
          <w:sz w:val="20"/>
          <w:szCs w:val="20"/>
          <w:lang w:val="sr-Cyrl-RS"/>
        </w:rPr>
        <w:t>č</w:t>
      </w:r>
      <w:r>
        <w:rPr>
          <w:rFonts w:ascii="Arial" w:eastAsia="Times New Roman" w:hAnsi="Arial" w:cs="Arial"/>
          <w:sz w:val="20"/>
          <w:szCs w:val="20"/>
          <w:lang w:val="ru-RU"/>
        </w:rPr>
        <w:t>instva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Zakonom</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radu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F</w:t>
      </w:r>
      <w:r>
        <w:rPr>
          <w:rFonts w:ascii="Arial" w:eastAsia="Times New Roman" w:hAnsi="Arial" w:cs="Arial"/>
          <w:sz w:val="20"/>
          <w:szCs w:val="20"/>
          <w:lang w:val="sr-Cyrl-RS"/>
        </w:rPr>
        <w:t>ederacije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ru-RU"/>
        </w:rPr>
        <w:t>BiH</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Zakonom</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o</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radu</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Brčko</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Distrikta</w:t>
      </w:r>
      <w:r w:rsidRPr="004115B6">
        <w:rPr>
          <w:rFonts w:ascii="Arial" w:hAnsi="Arial" w:cs="Arial"/>
          <w:sz w:val="20"/>
          <w:szCs w:val="20"/>
          <w:lang w:val="sr-Cyrl-RS"/>
        </w:rPr>
        <w:t xml:space="preserve"> </w:t>
      </w:r>
      <w:r>
        <w:rPr>
          <w:rFonts w:ascii="Arial" w:eastAsia="Times New Roman" w:hAnsi="Arial" w:cs="Arial"/>
          <w:sz w:val="20"/>
          <w:szCs w:val="20"/>
          <w:lang w:val="ru-RU"/>
        </w:rPr>
        <w:t>je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ure</w:t>
      </w:r>
      <w:r w:rsidRPr="004115B6">
        <w:rPr>
          <w:rFonts w:ascii="Arial" w:eastAsia="Times New Roman" w:hAnsi="Arial" w:cs="Arial"/>
          <w:sz w:val="20"/>
          <w:szCs w:val="20"/>
          <w:lang w:val="sr-Cyrl-RS"/>
        </w:rPr>
        <w:t>đ</w:t>
      </w:r>
      <w:r>
        <w:rPr>
          <w:rFonts w:ascii="Arial" w:eastAsia="Times New Roman" w:hAnsi="Arial" w:cs="Arial"/>
          <w:sz w:val="20"/>
          <w:szCs w:val="20"/>
          <w:lang w:val="ru-RU"/>
        </w:rPr>
        <w:t>eno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pravo</w:t>
      </w:r>
      <w:r w:rsidRPr="004115B6">
        <w:rPr>
          <w:rFonts w:ascii="Arial" w:eastAsia="Times New Roman" w:hAnsi="Arial" w:cs="Arial"/>
          <w:sz w:val="20"/>
          <w:szCs w:val="20"/>
          <w:lang w:val="sr-Cyrl-RS"/>
        </w:rPr>
        <w:t xml:space="preserve"> ž</w:t>
      </w:r>
      <w:r>
        <w:rPr>
          <w:rFonts w:ascii="Arial" w:eastAsia="Times New Roman" w:hAnsi="Arial" w:cs="Arial"/>
          <w:sz w:val="20"/>
          <w:szCs w:val="20"/>
          <w:lang w:val="ru-RU"/>
        </w:rPr>
        <w:t>ene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odsustvo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radi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dojenja</w:t>
      </w:r>
      <w:r w:rsidRPr="004115B6">
        <w:rPr>
          <w:rFonts w:ascii="Arial" w:eastAsia="Times New Roman" w:hAnsi="Arial" w:cs="Arial"/>
          <w:sz w:val="20"/>
          <w:szCs w:val="20"/>
          <w:lang w:val="sr-Cyrl-RS"/>
        </w:rPr>
        <w:t>. Ž</w:t>
      </w:r>
      <w:r>
        <w:rPr>
          <w:rFonts w:ascii="Arial" w:eastAsia="Times New Roman" w:hAnsi="Arial" w:cs="Arial"/>
          <w:sz w:val="20"/>
          <w:szCs w:val="20"/>
          <w:lang w:val="ru-RU"/>
        </w:rPr>
        <w:t>ena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koja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doji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dete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koja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nakon</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kori</w:t>
      </w:r>
      <w:r w:rsidRPr="004115B6">
        <w:rPr>
          <w:rFonts w:ascii="Arial" w:eastAsia="Times New Roman" w:hAnsi="Arial" w:cs="Arial"/>
          <w:sz w:val="20"/>
          <w:szCs w:val="20"/>
          <w:lang w:val="sr-Cyrl-RS"/>
        </w:rPr>
        <w:t>šć</w:t>
      </w:r>
      <w:r>
        <w:rPr>
          <w:rFonts w:ascii="Arial" w:eastAsia="Times New Roman" w:hAnsi="Arial" w:cs="Arial"/>
          <w:sz w:val="20"/>
          <w:szCs w:val="20"/>
          <w:lang w:val="ru-RU"/>
        </w:rPr>
        <w:t>enja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porodiljskog</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odsustva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radi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puno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radno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vreme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ima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pravo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odsustvuje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s</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posla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dva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puta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dnevno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lastRenderedPageBreak/>
        <w:t>trajanju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od</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sat</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vremena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radi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dojenja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navr</w:t>
      </w:r>
      <w:r w:rsidRPr="004115B6">
        <w:rPr>
          <w:rFonts w:ascii="Arial" w:eastAsia="Times New Roman" w:hAnsi="Arial" w:cs="Arial"/>
          <w:sz w:val="20"/>
          <w:szCs w:val="20"/>
          <w:lang w:val="sr-Cyrl-RS"/>
        </w:rPr>
        <w:t>š</w:t>
      </w:r>
      <w:r>
        <w:rPr>
          <w:rFonts w:ascii="Arial" w:eastAsia="Times New Roman" w:hAnsi="Arial" w:cs="Arial"/>
          <w:sz w:val="20"/>
          <w:szCs w:val="20"/>
          <w:lang w:val="ru-RU"/>
        </w:rPr>
        <w:t>ene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jedne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godine</w:t>
      </w:r>
      <w:r w:rsidRPr="004115B6">
        <w:rPr>
          <w:rFonts w:ascii="Arial" w:eastAsia="Times New Roman" w:hAnsi="Arial" w:cs="Arial"/>
          <w:sz w:val="20"/>
          <w:szCs w:val="20"/>
          <w:lang w:val="sr-Cyrl-RS"/>
        </w:rPr>
        <w:t xml:space="preserve"> ž</w:t>
      </w:r>
      <w:r>
        <w:rPr>
          <w:rFonts w:ascii="Arial" w:eastAsia="Times New Roman" w:hAnsi="Arial" w:cs="Arial"/>
          <w:sz w:val="20"/>
          <w:szCs w:val="20"/>
          <w:lang w:val="ru-RU"/>
        </w:rPr>
        <w:t>ivota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deteta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Pravo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iz</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stava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jedan</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ovog</w:t>
      </w:r>
      <w:r w:rsidRPr="004115B6">
        <w:rPr>
          <w:rFonts w:ascii="Arial" w:eastAsia="Times New Roman" w:hAnsi="Arial" w:cs="Arial"/>
          <w:sz w:val="20"/>
          <w:szCs w:val="20"/>
          <w:lang w:val="sr-Cyrl-RS"/>
        </w:rPr>
        <w:t xml:space="preserve"> č</w:t>
      </w:r>
      <w:r>
        <w:rPr>
          <w:rFonts w:ascii="Arial" w:eastAsia="Times New Roman" w:hAnsi="Arial" w:cs="Arial"/>
          <w:sz w:val="20"/>
          <w:szCs w:val="20"/>
          <w:lang w:val="ru-RU"/>
        </w:rPr>
        <w:t>lana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mo</w:t>
      </w:r>
      <w:r w:rsidRPr="004115B6">
        <w:rPr>
          <w:rFonts w:ascii="Arial" w:eastAsia="Times New Roman" w:hAnsi="Arial" w:cs="Arial"/>
          <w:sz w:val="20"/>
          <w:szCs w:val="20"/>
          <w:lang w:val="sr-Cyrl-RS"/>
        </w:rPr>
        <w:t>ž</w:t>
      </w:r>
      <w:r>
        <w:rPr>
          <w:rFonts w:ascii="Arial" w:eastAsia="Times New Roman" w:hAnsi="Arial" w:cs="Arial"/>
          <w:sz w:val="20"/>
          <w:szCs w:val="20"/>
          <w:lang w:val="ru-RU"/>
        </w:rPr>
        <w:t>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koristiti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otac</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deteta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ako</w:t>
      </w:r>
      <w:r w:rsidRPr="004115B6">
        <w:rPr>
          <w:rFonts w:ascii="Arial" w:eastAsia="Times New Roman" w:hAnsi="Arial" w:cs="Arial"/>
          <w:sz w:val="20"/>
          <w:szCs w:val="20"/>
          <w:lang w:val="sr-Cyrl-RS"/>
        </w:rPr>
        <w:t xml:space="preserve"> ž</w:t>
      </w:r>
      <w:r>
        <w:rPr>
          <w:rFonts w:ascii="Arial" w:eastAsia="Times New Roman" w:hAnsi="Arial" w:cs="Arial"/>
          <w:sz w:val="20"/>
          <w:szCs w:val="20"/>
          <w:lang w:val="ru-RU"/>
        </w:rPr>
        <w:t>ena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za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to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vreme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radi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punom</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radnom</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vremenu</w:t>
      </w:r>
      <w:r w:rsidRPr="00A56263">
        <w:rPr>
          <w:rStyle w:val="FootnoteReference"/>
          <w:rFonts w:ascii="Arial" w:eastAsia="Times New Roman" w:hAnsi="Arial" w:cs="Arial"/>
          <w:sz w:val="20"/>
          <w:szCs w:val="20"/>
        </w:rPr>
        <w:footnoteReference w:id="16"/>
      </w:r>
      <w:r w:rsidRPr="004115B6">
        <w:rPr>
          <w:rFonts w:ascii="Arial" w:eastAsia="Times New Roman" w:hAnsi="Arial" w:cs="Arial"/>
          <w:sz w:val="20"/>
          <w:szCs w:val="20"/>
          <w:lang w:val="sr-Cyrl-RS"/>
        </w:rPr>
        <w:t>.</w:t>
      </w:r>
    </w:p>
    <w:p w:rsidR="004115B6" w:rsidRPr="00A56263" w:rsidRDefault="004115B6" w:rsidP="004115B6">
      <w:pPr>
        <w:spacing w:after="0"/>
        <w:jc w:val="both"/>
        <w:rPr>
          <w:rFonts w:ascii="Arial" w:eastAsia="Times New Roman" w:hAnsi="Arial" w:cs="Arial"/>
          <w:sz w:val="20"/>
          <w:szCs w:val="20"/>
          <w:lang w:val="sr-Cyrl-RS"/>
        </w:rPr>
      </w:pPr>
    </w:p>
    <w:p w:rsidR="004115B6" w:rsidRPr="004115B6" w:rsidRDefault="004115B6" w:rsidP="004115B6">
      <w:pPr>
        <w:spacing w:after="0" w:line="360" w:lineRule="auto"/>
        <w:jc w:val="both"/>
        <w:rPr>
          <w:rFonts w:ascii="Arial" w:hAnsi="Arial" w:cs="Arial"/>
          <w:sz w:val="20"/>
          <w:szCs w:val="20"/>
          <w:lang w:val="sr-Cyrl-RS"/>
        </w:rPr>
      </w:pPr>
      <w:r>
        <w:rPr>
          <w:rFonts w:ascii="Arial" w:eastAsia="Times New Roman" w:hAnsi="Arial" w:cs="Arial"/>
          <w:sz w:val="20"/>
          <w:szCs w:val="20"/>
          <w:lang w:val="sr-Cyrl-RS"/>
        </w:rPr>
        <w:t>U</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skladu</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s</w:t>
      </w:r>
      <w:r w:rsidRPr="00A56263">
        <w:rPr>
          <w:rFonts w:ascii="Arial" w:eastAsia="Times New Roman" w:hAnsi="Arial" w:cs="Arial"/>
          <w:sz w:val="20"/>
          <w:szCs w:val="20"/>
          <w:lang w:val="sr-Cyrl-RS"/>
        </w:rPr>
        <w:t xml:space="preserve"> </w:t>
      </w:r>
      <w:r w:rsidR="00BF7886">
        <w:rPr>
          <w:rFonts w:ascii="Arial" w:eastAsia="Times New Roman" w:hAnsi="Arial" w:cs="Arial"/>
          <w:sz w:val="20"/>
          <w:szCs w:val="20"/>
          <w:lang w:val="sr-Latn-RS"/>
        </w:rPr>
        <w:t xml:space="preserve">članom 108. stav 2. </w:t>
      </w:r>
      <w:r w:rsidR="00BF7886">
        <w:rPr>
          <w:rFonts w:ascii="Arial" w:eastAsia="Times New Roman" w:hAnsi="Arial" w:cs="Arial"/>
          <w:sz w:val="20"/>
          <w:szCs w:val="20"/>
          <w:lang w:val="sr-Cyrl-RS"/>
        </w:rPr>
        <w:t>Zakon</w:t>
      </w:r>
      <w:r w:rsidR="00BF7886">
        <w:rPr>
          <w:rFonts w:ascii="Arial" w:eastAsia="Times New Roman" w:hAnsi="Arial" w:cs="Arial"/>
          <w:sz w:val="20"/>
          <w:szCs w:val="20"/>
          <w:lang w:val="sr-Latn-RS"/>
        </w:rPr>
        <w:t>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o</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radu</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Republike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Srpske</w:t>
      </w:r>
      <w:r w:rsidRPr="00A56263">
        <w:rPr>
          <w:rFonts w:ascii="Arial" w:eastAsia="Times New Roman" w:hAnsi="Arial" w:cs="Arial"/>
          <w:sz w:val="20"/>
          <w:szCs w:val="20"/>
          <w:lang w:val="sr-Cyrl-RS"/>
        </w:rPr>
        <w:t xml:space="preserve">  </w:t>
      </w:r>
      <w:r w:rsidRPr="00BF7886">
        <w:rPr>
          <w:rFonts w:ascii="Arial" w:hAnsi="Arial" w:cs="Arial"/>
          <w:sz w:val="20"/>
          <w:szCs w:val="20"/>
          <w:lang w:val="sr-Latn-RS"/>
        </w:rPr>
        <w:t>u</w:t>
      </w:r>
      <w:r w:rsidRPr="004115B6">
        <w:rPr>
          <w:rFonts w:ascii="Arial" w:hAnsi="Arial" w:cs="Arial"/>
          <w:sz w:val="20"/>
          <w:szCs w:val="20"/>
          <w:lang w:val="sr-Cyrl-RS"/>
        </w:rPr>
        <w:t xml:space="preserve"> </w:t>
      </w:r>
      <w:r w:rsidRPr="00BF7886">
        <w:rPr>
          <w:rFonts w:ascii="Arial" w:hAnsi="Arial" w:cs="Arial"/>
          <w:sz w:val="20"/>
          <w:szCs w:val="20"/>
          <w:lang w:val="sr-Latn-RS"/>
        </w:rPr>
        <w:t>slu</w:t>
      </w:r>
      <w:r w:rsidRPr="004115B6">
        <w:rPr>
          <w:rFonts w:ascii="Arial" w:hAnsi="Arial" w:cs="Arial"/>
          <w:sz w:val="20"/>
          <w:szCs w:val="20"/>
          <w:lang w:val="sr-Cyrl-RS"/>
        </w:rPr>
        <w:t>č</w:t>
      </w:r>
      <w:r w:rsidRPr="00BF7886">
        <w:rPr>
          <w:rFonts w:ascii="Arial" w:hAnsi="Arial" w:cs="Arial"/>
          <w:sz w:val="20"/>
          <w:szCs w:val="20"/>
          <w:lang w:val="sr-Latn-RS"/>
        </w:rPr>
        <w:t>aju</w:t>
      </w:r>
      <w:r w:rsidRPr="004115B6">
        <w:rPr>
          <w:rFonts w:ascii="Arial" w:hAnsi="Arial" w:cs="Arial"/>
          <w:sz w:val="20"/>
          <w:szCs w:val="20"/>
          <w:lang w:val="sr-Cyrl-RS"/>
        </w:rPr>
        <w:t xml:space="preserve"> </w:t>
      </w:r>
      <w:r w:rsidRPr="00BF7886">
        <w:rPr>
          <w:rFonts w:ascii="Arial" w:hAnsi="Arial" w:cs="Arial"/>
          <w:sz w:val="20"/>
          <w:szCs w:val="20"/>
          <w:lang w:val="sr-Latn-RS"/>
        </w:rPr>
        <w:t>da</w:t>
      </w:r>
      <w:r w:rsidRPr="004115B6">
        <w:rPr>
          <w:rFonts w:ascii="Arial" w:hAnsi="Arial" w:cs="Arial"/>
          <w:sz w:val="20"/>
          <w:szCs w:val="20"/>
          <w:lang w:val="sr-Cyrl-RS"/>
        </w:rPr>
        <w:t xml:space="preserve"> ž</w:t>
      </w:r>
      <w:r w:rsidRPr="00BF7886">
        <w:rPr>
          <w:rFonts w:ascii="Arial" w:hAnsi="Arial" w:cs="Arial"/>
          <w:sz w:val="20"/>
          <w:szCs w:val="20"/>
          <w:lang w:val="sr-Latn-RS"/>
        </w:rPr>
        <w:t>ena</w:t>
      </w:r>
      <w:r w:rsidRPr="004115B6">
        <w:rPr>
          <w:rFonts w:ascii="Arial" w:hAnsi="Arial" w:cs="Arial"/>
          <w:sz w:val="20"/>
          <w:szCs w:val="20"/>
          <w:lang w:val="sr-Cyrl-RS"/>
        </w:rPr>
        <w:t xml:space="preserve"> </w:t>
      </w:r>
      <w:r w:rsidRPr="00BF7886">
        <w:rPr>
          <w:rFonts w:ascii="Arial" w:hAnsi="Arial" w:cs="Arial"/>
          <w:sz w:val="20"/>
          <w:szCs w:val="20"/>
          <w:lang w:val="sr-Latn-RS"/>
        </w:rPr>
        <w:t>po</w:t>
      </w:r>
      <w:r w:rsidRPr="004115B6">
        <w:rPr>
          <w:rFonts w:ascii="Arial" w:hAnsi="Arial" w:cs="Arial"/>
          <w:sz w:val="20"/>
          <w:szCs w:val="20"/>
          <w:lang w:val="sr-Cyrl-RS"/>
        </w:rPr>
        <w:t>č</w:t>
      </w:r>
      <w:r w:rsidRPr="00BF7886">
        <w:rPr>
          <w:rFonts w:ascii="Arial" w:hAnsi="Arial" w:cs="Arial"/>
          <w:sz w:val="20"/>
          <w:szCs w:val="20"/>
          <w:lang w:val="sr-Latn-RS"/>
        </w:rPr>
        <w:t>ne</w:t>
      </w:r>
      <w:r w:rsidRPr="004115B6">
        <w:rPr>
          <w:rFonts w:ascii="Arial" w:hAnsi="Arial" w:cs="Arial"/>
          <w:sz w:val="20"/>
          <w:szCs w:val="20"/>
          <w:lang w:val="sr-Cyrl-RS"/>
        </w:rPr>
        <w:t xml:space="preserve"> </w:t>
      </w:r>
      <w:r w:rsidRPr="00BF7886">
        <w:rPr>
          <w:rFonts w:ascii="Arial" w:hAnsi="Arial" w:cs="Arial"/>
          <w:sz w:val="20"/>
          <w:szCs w:val="20"/>
          <w:lang w:val="sr-Latn-RS"/>
        </w:rPr>
        <w:t>da</w:t>
      </w:r>
      <w:r w:rsidRPr="004115B6">
        <w:rPr>
          <w:rFonts w:ascii="Arial" w:hAnsi="Arial" w:cs="Arial"/>
          <w:sz w:val="20"/>
          <w:szCs w:val="20"/>
          <w:lang w:val="sr-Cyrl-RS"/>
        </w:rPr>
        <w:t xml:space="preserve"> </w:t>
      </w:r>
      <w:r w:rsidRPr="00BF7886">
        <w:rPr>
          <w:rFonts w:ascii="Arial" w:hAnsi="Arial" w:cs="Arial"/>
          <w:sz w:val="20"/>
          <w:szCs w:val="20"/>
          <w:lang w:val="sr-Latn-RS"/>
        </w:rPr>
        <w:t>radi</w:t>
      </w:r>
      <w:r w:rsidRPr="004115B6">
        <w:rPr>
          <w:rFonts w:ascii="Arial" w:hAnsi="Arial" w:cs="Arial"/>
          <w:sz w:val="20"/>
          <w:szCs w:val="20"/>
          <w:lang w:val="sr-Cyrl-RS"/>
        </w:rPr>
        <w:t xml:space="preserve"> </w:t>
      </w:r>
      <w:r w:rsidRPr="00BF7886">
        <w:rPr>
          <w:rFonts w:ascii="Arial" w:hAnsi="Arial" w:cs="Arial"/>
          <w:sz w:val="20"/>
          <w:szCs w:val="20"/>
          <w:lang w:val="sr-Latn-RS"/>
        </w:rPr>
        <w:t>pre</w:t>
      </w:r>
      <w:r w:rsidRPr="004115B6">
        <w:rPr>
          <w:rFonts w:ascii="Arial" w:hAnsi="Arial" w:cs="Arial"/>
          <w:sz w:val="20"/>
          <w:szCs w:val="20"/>
          <w:lang w:val="sr-Cyrl-RS"/>
        </w:rPr>
        <w:t xml:space="preserve"> </w:t>
      </w:r>
      <w:r w:rsidRPr="00BF7886">
        <w:rPr>
          <w:rFonts w:ascii="Arial" w:hAnsi="Arial" w:cs="Arial"/>
          <w:sz w:val="20"/>
          <w:szCs w:val="20"/>
          <w:lang w:val="sr-Latn-RS"/>
        </w:rPr>
        <w:t>isteka</w:t>
      </w:r>
      <w:r w:rsidRPr="004115B6">
        <w:rPr>
          <w:rFonts w:ascii="Arial" w:hAnsi="Arial" w:cs="Arial"/>
          <w:sz w:val="20"/>
          <w:szCs w:val="20"/>
          <w:lang w:val="sr-Cyrl-RS"/>
        </w:rPr>
        <w:t xml:space="preserve"> </w:t>
      </w:r>
      <w:r w:rsidRPr="00BF7886">
        <w:rPr>
          <w:rFonts w:ascii="Arial" w:hAnsi="Arial" w:cs="Arial"/>
          <w:sz w:val="20"/>
          <w:szCs w:val="20"/>
          <w:lang w:val="sr-Latn-RS"/>
        </w:rPr>
        <w:t>vremena</w:t>
      </w:r>
      <w:r w:rsidRPr="004115B6">
        <w:rPr>
          <w:rFonts w:ascii="Arial" w:hAnsi="Arial" w:cs="Arial"/>
          <w:sz w:val="20"/>
          <w:szCs w:val="20"/>
          <w:lang w:val="sr-Cyrl-RS"/>
        </w:rPr>
        <w:t xml:space="preserve"> </w:t>
      </w:r>
      <w:r w:rsidRPr="00BF7886">
        <w:rPr>
          <w:rFonts w:ascii="Arial" w:hAnsi="Arial" w:cs="Arial"/>
          <w:sz w:val="20"/>
          <w:szCs w:val="20"/>
          <w:lang w:val="sr-Latn-RS"/>
        </w:rPr>
        <w:t>porodiljskog</w:t>
      </w:r>
      <w:r w:rsidRPr="004115B6">
        <w:rPr>
          <w:rFonts w:ascii="Arial" w:hAnsi="Arial" w:cs="Arial"/>
          <w:sz w:val="20"/>
          <w:szCs w:val="20"/>
          <w:lang w:val="sr-Cyrl-RS"/>
        </w:rPr>
        <w:t xml:space="preserve"> </w:t>
      </w:r>
      <w:r w:rsidRPr="00BF7886">
        <w:rPr>
          <w:rFonts w:ascii="Arial" w:hAnsi="Arial" w:cs="Arial"/>
          <w:sz w:val="20"/>
          <w:szCs w:val="20"/>
          <w:lang w:val="sr-Latn-RS"/>
        </w:rPr>
        <w:t>odsustva</w:t>
      </w:r>
      <w:r w:rsidRPr="004115B6">
        <w:rPr>
          <w:rFonts w:ascii="Arial" w:hAnsi="Arial" w:cs="Arial"/>
          <w:sz w:val="20"/>
          <w:szCs w:val="20"/>
          <w:lang w:val="sr-Cyrl-RS"/>
        </w:rPr>
        <w:t xml:space="preserve"> , </w:t>
      </w:r>
      <w:r>
        <w:rPr>
          <w:rFonts w:ascii="Arial" w:hAnsi="Arial" w:cs="Arial"/>
          <w:sz w:val="20"/>
          <w:szCs w:val="20"/>
          <w:lang w:val="sr-Cyrl-RS"/>
        </w:rPr>
        <w:t>ima</w:t>
      </w:r>
      <w:r w:rsidRPr="00A56263">
        <w:rPr>
          <w:rFonts w:ascii="Arial" w:hAnsi="Arial" w:cs="Arial"/>
          <w:sz w:val="20"/>
          <w:szCs w:val="20"/>
          <w:lang w:val="sr-Cyrl-RS"/>
        </w:rPr>
        <w:t xml:space="preserve"> </w:t>
      </w:r>
      <w:r>
        <w:rPr>
          <w:rFonts w:ascii="Arial" w:hAnsi="Arial" w:cs="Arial"/>
          <w:sz w:val="20"/>
          <w:szCs w:val="20"/>
          <w:lang w:val="sr-Cyrl-RS"/>
        </w:rPr>
        <w:t>pravo</w:t>
      </w:r>
      <w:r w:rsidRPr="00A56263">
        <w:rPr>
          <w:rFonts w:ascii="Arial" w:hAnsi="Arial" w:cs="Arial"/>
          <w:sz w:val="20"/>
          <w:szCs w:val="20"/>
          <w:lang w:val="sr-Cyrl-RS"/>
        </w:rPr>
        <w:t xml:space="preserve"> </w:t>
      </w:r>
      <w:r>
        <w:rPr>
          <w:rFonts w:ascii="Arial" w:hAnsi="Arial" w:cs="Arial"/>
          <w:sz w:val="20"/>
          <w:szCs w:val="20"/>
          <w:lang w:val="sr-Cyrl-RS"/>
        </w:rPr>
        <w:t>da</w:t>
      </w:r>
      <w:r w:rsidRPr="00A56263">
        <w:rPr>
          <w:rFonts w:ascii="Arial" w:hAnsi="Arial" w:cs="Arial"/>
          <w:sz w:val="20"/>
          <w:szCs w:val="20"/>
          <w:lang w:val="sr-Cyrl-RS"/>
        </w:rPr>
        <w:t xml:space="preserve"> </w:t>
      </w:r>
      <w:r>
        <w:rPr>
          <w:rFonts w:ascii="Arial" w:hAnsi="Arial" w:cs="Arial"/>
          <w:sz w:val="20"/>
          <w:szCs w:val="20"/>
          <w:lang w:val="sr-Cyrl-RS"/>
        </w:rPr>
        <w:t>za</w:t>
      </w:r>
      <w:r w:rsidRPr="00A56263">
        <w:rPr>
          <w:rFonts w:ascii="Arial" w:hAnsi="Arial" w:cs="Arial"/>
          <w:sz w:val="20"/>
          <w:szCs w:val="20"/>
          <w:lang w:val="sr-Cyrl-RS"/>
        </w:rPr>
        <w:t xml:space="preserve"> </w:t>
      </w:r>
      <w:r>
        <w:rPr>
          <w:rFonts w:ascii="Arial" w:hAnsi="Arial" w:cs="Arial"/>
          <w:sz w:val="20"/>
          <w:szCs w:val="20"/>
          <w:lang w:val="sr-Cyrl-RS"/>
        </w:rPr>
        <w:t>vreme</w:t>
      </w:r>
      <w:r w:rsidRPr="00A56263">
        <w:rPr>
          <w:rFonts w:ascii="Arial" w:hAnsi="Arial" w:cs="Arial"/>
          <w:sz w:val="20"/>
          <w:szCs w:val="20"/>
          <w:lang w:val="sr-Cyrl-RS"/>
        </w:rPr>
        <w:t xml:space="preserve"> </w:t>
      </w:r>
      <w:r>
        <w:rPr>
          <w:rFonts w:ascii="Arial" w:hAnsi="Arial" w:cs="Arial"/>
          <w:sz w:val="20"/>
          <w:szCs w:val="20"/>
          <w:lang w:val="sr-Cyrl-RS"/>
        </w:rPr>
        <w:t>radnog</w:t>
      </w:r>
      <w:r w:rsidRPr="00A56263">
        <w:rPr>
          <w:rFonts w:ascii="Arial" w:hAnsi="Arial" w:cs="Arial"/>
          <w:sz w:val="20"/>
          <w:szCs w:val="20"/>
          <w:lang w:val="sr-Cyrl-RS"/>
        </w:rPr>
        <w:t xml:space="preserve"> </w:t>
      </w:r>
      <w:r>
        <w:rPr>
          <w:rFonts w:ascii="Arial" w:hAnsi="Arial" w:cs="Arial"/>
          <w:sz w:val="20"/>
          <w:szCs w:val="20"/>
          <w:lang w:val="sr-Cyrl-RS"/>
        </w:rPr>
        <w:t>dana</w:t>
      </w:r>
      <w:r w:rsidRPr="00A56263">
        <w:rPr>
          <w:rFonts w:ascii="Arial" w:hAnsi="Arial" w:cs="Arial"/>
          <w:sz w:val="20"/>
          <w:szCs w:val="20"/>
          <w:lang w:val="sr-Cyrl-RS"/>
        </w:rPr>
        <w:t xml:space="preserve"> , </w:t>
      </w:r>
      <w:r>
        <w:rPr>
          <w:rFonts w:ascii="Arial" w:hAnsi="Arial" w:cs="Arial"/>
          <w:sz w:val="20"/>
          <w:szCs w:val="20"/>
          <w:lang w:val="sr-Cyrl-RS"/>
        </w:rPr>
        <w:t>pored</w:t>
      </w:r>
      <w:r w:rsidRPr="00A56263">
        <w:rPr>
          <w:rFonts w:ascii="Arial" w:hAnsi="Arial" w:cs="Arial"/>
          <w:sz w:val="20"/>
          <w:szCs w:val="20"/>
          <w:lang w:val="sr-Cyrl-RS"/>
        </w:rPr>
        <w:t xml:space="preserve"> </w:t>
      </w:r>
      <w:r>
        <w:rPr>
          <w:rFonts w:ascii="Arial" w:hAnsi="Arial" w:cs="Arial"/>
          <w:sz w:val="20"/>
          <w:szCs w:val="20"/>
          <w:lang w:val="sr-Cyrl-RS"/>
        </w:rPr>
        <w:t>dnevnog</w:t>
      </w:r>
      <w:r w:rsidRPr="00A56263">
        <w:rPr>
          <w:rFonts w:ascii="Arial" w:hAnsi="Arial" w:cs="Arial"/>
          <w:sz w:val="20"/>
          <w:szCs w:val="20"/>
          <w:lang w:val="sr-Cyrl-RS"/>
        </w:rPr>
        <w:t xml:space="preserve"> </w:t>
      </w:r>
      <w:r>
        <w:rPr>
          <w:rFonts w:ascii="Arial" w:hAnsi="Arial" w:cs="Arial"/>
          <w:sz w:val="20"/>
          <w:szCs w:val="20"/>
          <w:lang w:val="sr-Cyrl-RS"/>
        </w:rPr>
        <w:t>odmora</w:t>
      </w:r>
      <w:r w:rsidRPr="00A56263">
        <w:rPr>
          <w:rFonts w:ascii="Arial" w:hAnsi="Arial" w:cs="Arial"/>
          <w:sz w:val="20"/>
          <w:szCs w:val="20"/>
          <w:lang w:val="sr-Cyrl-RS"/>
        </w:rPr>
        <w:t xml:space="preserve">, </w:t>
      </w:r>
      <w:r>
        <w:rPr>
          <w:rFonts w:ascii="Arial" w:hAnsi="Arial" w:cs="Arial"/>
          <w:sz w:val="20"/>
          <w:szCs w:val="20"/>
          <w:lang w:val="sr-Cyrl-RS"/>
        </w:rPr>
        <w:t>koristi</w:t>
      </w:r>
      <w:r w:rsidRPr="00A56263">
        <w:rPr>
          <w:rFonts w:ascii="Arial" w:hAnsi="Arial" w:cs="Arial"/>
          <w:sz w:val="20"/>
          <w:szCs w:val="20"/>
          <w:lang w:val="sr-Cyrl-RS"/>
        </w:rPr>
        <w:t xml:space="preserve"> </w:t>
      </w:r>
      <w:r>
        <w:rPr>
          <w:rFonts w:ascii="Arial" w:hAnsi="Arial" w:cs="Arial"/>
          <w:sz w:val="20"/>
          <w:szCs w:val="20"/>
          <w:lang w:val="sr-Cyrl-RS"/>
        </w:rPr>
        <w:t>i</w:t>
      </w:r>
      <w:r w:rsidRPr="00A56263">
        <w:rPr>
          <w:rFonts w:ascii="Arial" w:hAnsi="Arial" w:cs="Arial"/>
          <w:sz w:val="20"/>
          <w:szCs w:val="20"/>
          <w:lang w:val="sr-Cyrl-RS"/>
        </w:rPr>
        <w:t xml:space="preserve"> </w:t>
      </w:r>
      <w:r>
        <w:rPr>
          <w:rFonts w:ascii="Arial" w:hAnsi="Arial" w:cs="Arial"/>
          <w:sz w:val="20"/>
          <w:szCs w:val="20"/>
          <w:lang w:val="sr-Cyrl-RS"/>
        </w:rPr>
        <w:t>još</w:t>
      </w:r>
      <w:r w:rsidRPr="00A56263">
        <w:rPr>
          <w:rFonts w:ascii="Arial" w:hAnsi="Arial" w:cs="Arial"/>
          <w:sz w:val="20"/>
          <w:szCs w:val="20"/>
          <w:lang w:val="sr-Cyrl-RS"/>
        </w:rPr>
        <w:t xml:space="preserve"> 60 </w:t>
      </w:r>
      <w:r>
        <w:rPr>
          <w:rFonts w:ascii="Arial" w:hAnsi="Arial" w:cs="Arial"/>
          <w:sz w:val="20"/>
          <w:szCs w:val="20"/>
          <w:lang w:val="sr-Cyrl-RS"/>
        </w:rPr>
        <w:t>minuta</w:t>
      </w:r>
      <w:r w:rsidRPr="00A56263">
        <w:rPr>
          <w:rFonts w:ascii="Arial" w:hAnsi="Arial" w:cs="Arial"/>
          <w:sz w:val="20"/>
          <w:szCs w:val="20"/>
          <w:lang w:val="sr-Cyrl-RS"/>
        </w:rPr>
        <w:t xml:space="preserve"> </w:t>
      </w:r>
      <w:r>
        <w:rPr>
          <w:rFonts w:ascii="Arial" w:hAnsi="Arial" w:cs="Arial"/>
          <w:sz w:val="20"/>
          <w:szCs w:val="20"/>
          <w:lang w:val="sr-Cyrl-RS"/>
        </w:rPr>
        <w:t>odsustva</w:t>
      </w:r>
      <w:r w:rsidRPr="00A56263">
        <w:rPr>
          <w:rFonts w:ascii="Arial" w:hAnsi="Arial" w:cs="Arial"/>
          <w:sz w:val="20"/>
          <w:szCs w:val="20"/>
          <w:lang w:val="sr-Cyrl-RS"/>
        </w:rPr>
        <w:t xml:space="preserve"> </w:t>
      </w:r>
      <w:r>
        <w:rPr>
          <w:rFonts w:ascii="Arial" w:hAnsi="Arial" w:cs="Arial"/>
          <w:sz w:val="20"/>
          <w:szCs w:val="20"/>
          <w:lang w:val="sr-Cyrl-RS"/>
        </w:rPr>
        <w:t>radi</w:t>
      </w:r>
      <w:r w:rsidRPr="00A56263">
        <w:rPr>
          <w:rFonts w:ascii="Arial" w:hAnsi="Arial" w:cs="Arial"/>
          <w:sz w:val="20"/>
          <w:szCs w:val="20"/>
          <w:lang w:val="sr-Cyrl-RS"/>
        </w:rPr>
        <w:t xml:space="preserve"> </w:t>
      </w:r>
      <w:r>
        <w:rPr>
          <w:rFonts w:ascii="Arial" w:hAnsi="Arial" w:cs="Arial"/>
          <w:sz w:val="20"/>
          <w:szCs w:val="20"/>
          <w:lang w:val="sr-Cyrl-RS"/>
        </w:rPr>
        <w:t>dojenja</w:t>
      </w:r>
      <w:r w:rsidRPr="00A56263">
        <w:rPr>
          <w:rFonts w:ascii="Arial" w:hAnsi="Arial" w:cs="Arial"/>
          <w:sz w:val="20"/>
          <w:szCs w:val="20"/>
          <w:lang w:val="sr-Cyrl-RS"/>
        </w:rPr>
        <w:t xml:space="preserve"> </w:t>
      </w:r>
      <w:r>
        <w:rPr>
          <w:rFonts w:ascii="Arial" w:hAnsi="Arial" w:cs="Arial"/>
          <w:sz w:val="20"/>
          <w:szCs w:val="20"/>
          <w:lang w:val="sr-Cyrl-RS"/>
        </w:rPr>
        <w:t>deteta</w:t>
      </w:r>
      <w:r w:rsidRPr="004115B6">
        <w:rPr>
          <w:rFonts w:ascii="Arial" w:hAnsi="Arial" w:cs="Arial"/>
          <w:sz w:val="20"/>
          <w:szCs w:val="20"/>
          <w:lang w:val="sr-Cyrl-RS"/>
        </w:rPr>
        <w:t>.</w:t>
      </w:r>
    </w:p>
    <w:p w:rsidR="004115B6" w:rsidRPr="004115B6" w:rsidRDefault="004115B6" w:rsidP="004115B6">
      <w:pPr>
        <w:spacing w:after="0"/>
        <w:jc w:val="both"/>
        <w:rPr>
          <w:rFonts w:ascii="Arial" w:eastAsia="Times New Roman" w:hAnsi="Arial" w:cs="Arial"/>
          <w:sz w:val="20"/>
          <w:szCs w:val="20"/>
          <w:lang w:val="sr-Cyrl-RS"/>
        </w:rPr>
      </w:pPr>
    </w:p>
    <w:p w:rsidR="004115B6" w:rsidRPr="004115B6" w:rsidRDefault="004115B6" w:rsidP="004115B6">
      <w:pPr>
        <w:spacing w:after="0" w:line="360" w:lineRule="auto"/>
        <w:jc w:val="both"/>
        <w:rPr>
          <w:rFonts w:ascii="Arial" w:eastAsia="Times New Roman" w:hAnsi="Arial" w:cs="Arial"/>
          <w:sz w:val="20"/>
          <w:szCs w:val="20"/>
          <w:lang w:val="sr-Cyrl-RS"/>
        </w:rPr>
      </w:pPr>
      <w:r>
        <w:rPr>
          <w:rFonts w:ascii="Arial" w:eastAsia="Times New Roman" w:hAnsi="Arial" w:cs="Arial"/>
          <w:sz w:val="20"/>
          <w:szCs w:val="20"/>
          <w:lang w:val="ru-RU"/>
        </w:rPr>
        <w:t>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slu</w:t>
      </w:r>
      <w:r w:rsidRPr="004115B6">
        <w:rPr>
          <w:rFonts w:ascii="Arial" w:eastAsia="Times New Roman" w:hAnsi="Arial" w:cs="Arial"/>
          <w:sz w:val="20"/>
          <w:szCs w:val="20"/>
          <w:lang w:val="sr-Cyrl-RS"/>
        </w:rPr>
        <w:t>č</w:t>
      </w:r>
      <w:r>
        <w:rPr>
          <w:rFonts w:ascii="Arial" w:eastAsia="Times New Roman" w:hAnsi="Arial" w:cs="Arial"/>
          <w:sz w:val="20"/>
          <w:szCs w:val="20"/>
          <w:lang w:val="ru-RU"/>
        </w:rPr>
        <w:t>aju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ako</w:t>
      </w:r>
      <w:r w:rsidRPr="004115B6">
        <w:rPr>
          <w:rFonts w:ascii="Arial" w:eastAsia="Times New Roman" w:hAnsi="Arial" w:cs="Arial"/>
          <w:sz w:val="20"/>
          <w:szCs w:val="20"/>
          <w:lang w:val="sr-Cyrl-RS"/>
        </w:rPr>
        <w:t xml:space="preserve"> ž</w:t>
      </w:r>
      <w:r>
        <w:rPr>
          <w:rFonts w:ascii="Arial" w:eastAsia="Times New Roman" w:hAnsi="Arial" w:cs="Arial"/>
          <w:sz w:val="20"/>
          <w:szCs w:val="20"/>
          <w:lang w:val="ru-RU"/>
        </w:rPr>
        <w:t>ena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rodi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mrtvo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dete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ili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ako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dete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umre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pre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isteka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porodiljskog</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odsustva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ona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ima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pravo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produ</w:t>
      </w:r>
      <w:r w:rsidRPr="004115B6">
        <w:rPr>
          <w:rFonts w:ascii="Arial" w:eastAsia="Times New Roman" w:hAnsi="Arial" w:cs="Arial"/>
          <w:sz w:val="20"/>
          <w:szCs w:val="20"/>
          <w:lang w:val="sr-Cyrl-RS"/>
        </w:rPr>
        <w:t>ž</w:t>
      </w:r>
      <w:r>
        <w:rPr>
          <w:rFonts w:ascii="Arial" w:eastAsia="Times New Roman" w:hAnsi="Arial" w:cs="Arial"/>
          <w:sz w:val="20"/>
          <w:szCs w:val="20"/>
          <w:lang w:val="ru-RU"/>
        </w:rPr>
        <w:t>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porodiljsko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odsustvo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za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onoliko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vremena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za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koliko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je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prema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nalazu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ovla</w:t>
      </w:r>
      <w:r w:rsidRPr="004115B6">
        <w:rPr>
          <w:rFonts w:ascii="Arial" w:eastAsia="Times New Roman" w:hAnsi="Arial" w:cs="Arial"/>
          <w:sz w:val="20"/>
          <w:szCs w:val="20"/>
          <w:lang w:val="sr-Cyrl-RS"/>
        </w:rPr>
        <w:t>šć</w:t>
      </w:r>
      <w:r>
        <w:rPr>
          <w:rFonts w:ascii="Arial" w:eastAsia="Times New Roman" w:hAnsi="Arial" w:cs="Arial"/>
          <w:sz w:val="20"/>
          <w:szCs w:val="20"/>
          <w:lang w:val="ru-RU"/>
        </w:rPr>
        <w:t>enog</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lekara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potrebno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se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oporavi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od</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poroda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psihi</w:t>
      </w:r>
      <w:r w:rsidRPr="004115B6">
        <w:rPr>
          <w:rFonts w:ascii="Arial" w:eastAsia="Times New Roman" w:hAnsi="Arial" w:cs="Arial"/>
          <w:sz w:val="20"/>
          <w:szCs w:val="20"/>
          <w:lang w:val="sr-Cyrl-RS"/>
        </w:rPr>
        <w:t>č</w:t>
      </w:r>
      <w:r>
        <w:rPr>
          <w:rFonts w:ascii="Arial" w:eastAsia="Times New Roman" w:hAnsi="Arial" w:cs="Arial"/>
          <w:sz w:val="20"/>
          <w:szCs w:val="20"/>
          <w:lang w:val="ru-RU"/>
        </w:rPr>
        <w:t>kog</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stanja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prouzrokovanog</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gubitkom</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deteta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najmanje</w:t>
      </w:r>
      <w:r w:rsidRPr="004115B6">
        <w:rPr>
          <w:rFonts w:ascii="Arial" w:eastAsia="Times New Roman" w:hAnsi="Arial" w:cs="Arial"/>
          <w:sz w:val="20"/>
          <w:szCs w:val="20"/>
          <w:lang w:val="sr-Cyrl-RS"/>
        </w:rPr>
        <w:t xml:space="preserve"> 45 </w:t>
      </w:r>
      <w:r>
        <w:rPr>
          <w:rFonts w:ascii="Arial" w:eastAsia="Times New Roman" w:hAnsi="Arial" w:cs="Arial"/>
          <w:sz w:val="20"/>
          <w:szCs w:val="20"/>
          <w:lang w:val="ru-RU"/>
        </w:rPr>
        <w:t>dana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od</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poro</w:t>
      </w:r>
      <w:r w:rsidRPr="004115B6">
        <w:rPr>
          <w:rFonts w:ascii="Arial" w:eastAsia="Times New Roman" w:hAnsi="Arial" w:cs="Arial"/>
          <w:sz w:val="20"/>
          <w:szCs w:val="20"/>
          <w:lang w:val="sr-Cyrl-RS"/>
        </w:rPr>
        <w:t>đ</w:t>
      </w:r>
      <w:r>
        <w:rPr>
          <w:rFonts w:ascii="Arial" w:eastAsia="Times New Roman" w:hAnsi="Arial" w:cs="Arial"/>
          <w:sz w:val="20"/>
          <w:szCs w:val="20"/>
          <w:lang w:val="ru-RU"/>
        </w:rPr>
        <w:t>aja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odnosno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od</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smrti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deteta</w:t>
      </w:r>
      <w:r w:rsidRPr="00A56263">
        <w:rPr>
          <w:rStyle w:val="FootnoteReference"/>
          <w:rFonts w:ascii="Arial" w:eastAsia="Times New Roman" w:hAnsi="Arial" w:cs="Arial"/>
          <w:sz w:val="20"/>
          <w:szCs w:val="20"/>
        </w:rPr>
        <w:footnoteReference w:id="17"/>
      </w:r>
      <w:r w:rsidRPr="004115B6">
        <w:rPr>
          <w:rFonts w:ascii="Arial" w:eastAsia="Times New Roman" w:hAnsi="Arial" w:cs="Arial"/>
          <w:sz w:val="20"/>
          <w:szCs w:val="20"/>
          <w:lang w:val="sr-Cyrl-RS"/>
        </w:rPr>
        <w:t>.</w:t>
      </w:r>
    </w:p>
    <w:p w:rsidR="004115B6" w:rsidRPr="004115B6" w:rsidRDefault="004115B6" w:rsidP="004115B6">
      <w:pPr>
        <w:spacing w:after="0"/>
        <w:jc w:val="both"/>
        <w:rPr>
          <w:rFonts w:ascii="Arial" w:eastAsia="Times New Roman" w:hAnsi="Arial" w:cs="Arial"/>
          <w:sz w:val="20"/>
          <w:szCs w:val="20"/>
          <w:lang w:val="sr-Cyrl-RS"/>
        </w:rPr>
      </w:pPr>
    </w:p>
    <w:p w:rsidR="004115B6" w:rsidRPr="004115B6" w:rsidRDefault="004115B6" w:rsidP="004115B6">
      <w:pPr>
        <w:spacing w:after="0" w:line="360" w:lineRule="auto"/>
        <w:jc w:val="both"/>
        <w:rPr>
          <w:rFonts w:ascii="Arial" w:eastAsia="Times New Roman" w:hAnsi="Arial" w:cs="Arial"/>
          <w:sz w:val="20"/>
          <w:szCs w:val="20"/>
          <w:lang w:val="sr-Cyrl-RS"/>
        </w:rPr>
      </w:pPr>
      <w:r>
        <w:rPr>
          <w:rFonts w:ascii="Arial" w:eastAsia="Times New Roman" w:hAnsi="Arial" w:cs="Arial"/>
          <w:sz w:val="20"/>
          <w:szCs w:val="20"/>
          <w:lang w:val="ru-RU"/>
        </w:rPr>
        <w:t>Jedno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od</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osnovnih</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prava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koje</w:t>
      </w:r>
      <w:r w:rsidRPr="004115B6">
        <w:rPr>
          <w:rFonts w:ascii="Arial" w:eastAsia="Times New Roman" w:hAnsi="Arial" w:cs="Arial"/>
          <w:sz w:val="20"/>
          <w:szCs w:val="20"/>
          <w:lang w:val="sr-Cyrl-RS"/>
        </w:rPr>
        <w:t xml:space="preserve"> ž</w:t>
      </w:r>
      <w:r>
        <w:rPr>
          <w:rFonts w:ascii="Arial" w:eastAsia="Times New Roman" w:hAnsi="Arial" w:cs="Arial"/>
          <w:sz w:val="20"/>
          <w:szCs w:val="20"/>
          <w:lang w:val="ru-RU"/>
        </w:rPr>
        <w:t>ena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ostvaruje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osnovu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trudno</w:t>
      </w:r>
      <w:r w:rsidRPr="004115B6">
        <w:rPr>
          <w:rFonts w:ascii="Arial" w:eastAsia="Times New Roman" w:hAnsi="Arial" w:cs="Arial"/>
          <w:sz w:val="20"/>
          <w:szCs w:val="20"/>
          <w:lang w:val="sr-Cyrl-RS"/>
        </w:rPr>
        <w:t>ć</w:t>
      </w:r>
      <w:r>
        <w:rPr>
          <w:rFonts w:ascii="Arial" w:eastAsia="Times New Roman" w:hAnsi="Arial" w:cs="Arial"/>
          <w:sz w:val="20"/>
          <w:szCs w:val="20"/>
          <w:lang w:val="ru-RU"/>
        </w:rPr>
        <w:t>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poro</w:t>
      </w:r>
      <w:r w:rsidRPr="004115B6">
        <w:rPr>
          <w:rFonts w:ascii="Arial" w:eastAsia="Times New Roman" w:hAnsi="Arial" w:cs="Arial"/>
          <w:sz w:val="20"/>
          <w:szCs w:val="20"/>
          <w:lang w:val="sr-Cyrl-RS"/>
        </w:rPr>
        <w:t>đ</w:t>
      </w:r>
      <w:r>
        <w:rPr>
          <w:rFonts w:ascii="Arial" w:eastAsia="Times New Roman" w:hAnsi="Arial" w:cs="Arial"/>
          <w:sz w:val="20"/>
          <w:szCs w:val="20"/>
          <w:lang w:val="ru-RU"/>
        </w:rPr>
        <w:t>aja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nege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deteta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je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pravo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naknadu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plate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Zahvaljuju</w:t>
      </w:r>
      <w:r w:rsidRPr="004115B6">
        <w:rPr>
          <w:rFonts w:ascii="Arial" w:eastAsia="Times New Roman" w:hAnsi="Arial" w:cs="Arial"/>
          <w:sz w:val="20"/>
          <w:szCs w:val="20"/>
          <w:lang w:val="sr-Cyrl-RS"/>
        </w:rPr>
        <w:t>ć</w:t>
      </w:r>
      <w:r>
        <w:rPr>
          <w:rFonts w:ascii="Arial" w:eastAsia="Times New Roman" w:hAnsi="Arial" w:cs="Arial"/>
          <w:sz w:val="20"/>
          <w:szCs w:val="20"/>
          <w:lang w:val="ru-RU"/>
        </w:rPr>
        <w:t>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centralizovanoj</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organizaciji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vlasti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Republici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Srpskoj</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su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usvojena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jedinstvena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re</w:t>
      </w:r>
      <w:r w:rsidRPr="004115B6">
        <w:rPr>
          <w:rFonts w:ascii="Arial" w:eastAsia="Times New Roman" w:hAnsi="Arial" w:cs="Arial"/>
          <w:sz w:val="20"/>
          <w:szCs w:val="20"/>
          <w:lang w:val="sr-Cyrl-RS"/>
        </w:rPr>
        <w:t>š</w:t>
      </w:r>
      <w:r>
        <w:rPr>
          <w:rFonts w:ascii="Arial" w:eastAsia="Times New Roman" w:hAnsi="Arial" w:cs="Arial"/>
          <w:sz w:val="20"/>
          <w:szCs w:val="20"/>
          <w:lang w:val="ru-RU"/>
        </w:rPr>
        <w:t>enja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cilju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za</w:t>
      </w:r>
      <w:r w:rsidRPr="004115B6">
        <w:rPr>
          <w:rFonts w:ascii="Arial" w:eastAsia="Times New Roman" w:hAnsi="Arial" w:cs="Arial"/>
          <w:sz w:val="20"/>
          <w:szCs w:val="20"/>
          <w:lang w:val="sr-Cyrl-RS"/>
        </w:rPr>
        <w:t>š</w:t>
      </w:r>
      <w:r>
        <w:rPr>
          <w:rFonts w:ascii="Arial" w:eastAsia="Times New Roman" w:hAnsi="Arial" w:cs="Arial"/>
          <w:sz w:val="20"/>
          <w:szCs w:val="20"/>
          <w:lang w:val="ru-RU"/>
        </w:rPr>
        <w:t>tite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majke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koja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je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zaposlena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za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vreme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porodiljskog</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odsustva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za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celokupnu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teritoriju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entiteta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S</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druge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strane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F</w:t>
      </w:r>
      <w:r>
        <w:rPr>
          <w:rFonts w:ascii="Arial" w:eastAsia="Times New Roman" w:hAnsi="Arial" w:cs="Arial"/>
          <w:sz w:val="20"/>
          <w:szCs w:val="20"/>
          <w:lang w:val="sr-Cyrl-RS"/>
        </w:rPr>
        <w:t>ederaciji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ru-RU"/>
        </w:rPr>
        <w:t>BiH</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imaju</w:t>
      </w:r>
      <w:r w:rsidRPr="004115B6">
        <w:rPr>
          <w:rFonts w:ascii="Arial" w:eastAsia="Times New Roman" w:hAnsi="Arial" w:cs="Arial"/>
          <w:sz w:val="20"/>
          <w:szCs w:val="20"/>
          <w:lang w:val="sr-Cyrl-RS"/>
        </w:rPr>
        <w:t>ć</w:t>
      </w:r>
      <w:r>
        <w:rPr>
          <w:rFonts w:ascii="Arial" w:eastAsia="Times New Roman" w:hAnsi="Arial" w:cs="Arial"/>
          <w:sz w:val="20"/>
          <w:szCs w:val="20"/>
          <w:lang w:val="ru-RU"/>
        </w:rPr>
        <w:t>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vidu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njenu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decentraliziranu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strukturu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postoji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propis</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koji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bi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jedinstven</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na</w:t>
      </w:r>
      <w:r w:rsidRPr="004115B6">
        <w:rPr>
          <w:rFonts w:ascii="Arial" w:eastAsia="Times New Roman" w:hAnsi="Arial" w:cs="Arial"/>
          <w:sz w:val="20"/>
          <w:szCs w:val="20"/>
          <w:lang w:val="sr-Cyrl-RS"/>
        </w:rPr>
        <w:t>č</w:t>
      </w:r>
      <w:r>
        <w:rPr>
          <w:rFonts w:ascii="Arial" w:eastAsia="Times New Roman" w:hAnsi="Arial" w:cs="Arial"/>
          <w:sz w:val="20"/>
          <w:szCs w:val="20"/>
          <w:lang w:val="ru-RU"/>
        </w:rPr>
        <w:t>in</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regulisao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ostvarivanje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navedenog</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prava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temelju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Ustava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Federacije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ru-RU"/>
        </w:rPr>
        <w:t>BiH</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nadle</w:t>
      </w:r>
      <w:r w:rsidRPr="004115B6">
        <w:rPr>
          <w:rFonts w:ascii="Arial" w:eastAsia="Times New Roman" w:hAnsi="Arial" w:cs="Arial"/>
          <w:sz w:val="20"/>
          <w:szCs w:val="20"/>
          <w:lang w:val="sr-Cyrl-RS"/>
        </w:rPr>
        <w:t>ž</w:t>
      </w:r>
      <w:r>
        <w:rPr>
          <w:rFonts w:ascii="Arial" w:eastAsia="Times New Roman" w:hAnsi="Arial" w:cs="Arial"/>
          <w:sz w:val="20"/>
          <w:szCs w:val="20"/>
          <w:lang w:val="ru-RU"/>
        </w:rPr>
        <w:t>nosti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ovoj</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oblasti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se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dele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izme</w:t>
      </w:r>
      <w:r w:rsidRPr="004115B6">
        <w:rPr>
          <w:rFonts w:ascii="Arial" w:eastAsia="Times New Roman" w:hAnsi="Arial" w:cs="Arial"/>
          <w:sz w:val="20"/>
          <w:szCs w:val="20"/>
          <w:lang w:val="sr-Cyrl-RS"/>
        </w:rPr>
        <w:t>đ</w:t>
      </w:r>
      <w:r>
        <w:rPr>
          <w:rFonts w:ascii="Arial" w:eastAsia="Times New Roman" w:hAnsi="Arial" w:cs="Arial"/>
          <w:sz w:val="20"/>
          <w:szCs w:val="20"/>
          <w:lang w:val="ru-RU"/>
        </w:rPr>
        <w:t>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Federacije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i</w:t>
      </w:r>
      <w:r w:rsidRPr="004115B6">
        <w:rPr>
          <w:rFonts w:ascii="Arial" w:eastAsia="Times New Roman" w:hAnsi="Arial" w:cs="Arial"/>
          <w:sz w:val="20"/>
          <w:szCs w:val="20"/>
          <w:lang w:val="sr-Cyrl-RS"/>
        </w:rPr>
        <w:t xml:space="preserve"> 10 </w:t>
      </w:r>
      <w:r>
        <w:rPr>
          <w:rFonts w:ascii="Arial" w:eastAsia="Times New Roman" w:hAnsi="Arial" w:cs="Arial"/>
          <w:sz w:val="20"/>
          <w:szCs w:val="20"/>
          <w:lang w:val="ru-RU"/>
        </w:rPr>
        <w:t>kantona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uz</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obavezu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Federacije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kreira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okvirnu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politiku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dok</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se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propisima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kantona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bli</w:t>
      </w:r>
      <w:r w:rsidRPr="004115B6">
        <w:rPr>
          <w:rFonts w:ascii="Arial" w:eastAsia="Times New Roman" w:hAnsi="Arial" w:cs="Arial"/>
          <w:sz w:val="20"/>
          <w:szCs w:val="20"/>
          <w:lang w:val="sr-Cyrl-RS"/>
        </w:rPr>
        <w:t>ž</w:t>
      </w:r>
      <w:r>
        <w:rPr>
          <w:rFonts w:ascii="Arial" w:eastAsia="Times New Roman" w:hAnsi="Arial" w:cs="Arial"/>
          <w:sz w:val="20"/>
          <w:szCs w:val="20"/>
          <w:lang w:val="ru-RU"/>
        </w:rPr>
        <w:t>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ure</w:t>
      </w:r>
      <w:r w:rsidRPr="004115B6">
        <w:rPr>
          <w:rFonts w:ascii="Arial" w:eastAsia="Times New Roman" w:hAnsi="Arial" w:cs="Arial"/>
          <w:sz w:val="20"/>
          <w:szCs w:val="20"/>
          <w:lang w:val="sr-Cyrl-RS"/>
        </w:rPr>
        <w:t>đ</w:t>
      </w:r>
      <w:r>
        <w:rPr>
          <w:rFonts w:ascii="Arial" w:eastAsia="Times New Roman" w:hAnsi="Arial" w:cs="Arial"/>
          <w:sz w:val="20"/>
          <w:szCs w:val="20"/>
          <w:lang w:val="ru-RU"/>
        </w:rPr>
        <w:t>uju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uslovi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na</w:t>
      </w:r>
      <w:r w:rsidRPr="004115B6">
        <w:rPr>
          <w:rFonts w:ascii="Arial" w:eastAsia="Times New Roman" w:hAnsi="Arial" w:cs="Arial"/>
          <w:sz w:val="20"/>
          <w:szCs w:val="20"/>
          <w:lang w:val="sr-Cyrl-RS"/>
        </w:rPr>
        <w:t>č</w:t>
      </w:r>
      <w:r>
        <w:rPr>
          <w:rFonts w:ascii="Arial" w:eastAsia="Times New Roman" w:hAnsi="Arial" w:cs="Arial"/>
          <w:sz w:val="20"/>
          <w:szCs w:val="20"/>
          <w:lang w:val="ru-RU"/>
        </w:rPr>
        <w:t>in</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postupak</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organi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finansiranje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ste</w:t>
      </w:r>
      <w:r w:rsidRPr="004115B6">
        <w:rPr>
          <w:rFonts w:ascii="Arial" w:eastAsia="Times New Roman" w:hAnsi="Arial" w:cs="Arial"/>
          <w:sz w:val="20"/>
          <w:szCs w:val="20"/>
          <w:lang w:val="sr-Cyrl-RS"/>
        </w:rPr>
        <w:t>č</w:t>
      </w:r>
      <w:r>
        <w:rPr>
          <w:rFonts w:ascii="Arial" w:eastAsia="Times New Roman" w:hAnsi="Arial" w:cs="Arial"/>
          <w:sz w:val="20"/>
          <w:szCs w:val="20"/>
          <w:lang w:val="ru-RU"/>
        </w:rPr>
        <w:t>enih</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prava</w:t>
      </w:r>
      <w:r w:rsidR="00B55D34">
        <w:rPr>
          <w:rFonts w:ascii="Arial" w:eastAsia="Times New Roman" w:hAnsi="Arial" w:cs="Arial"/>
          <w:sz w:val="20"/>
          <w:szCs w:val="20"/>
          <w:lang w:val="sr-Cyrl-RS"/>
        </w:rPr>
        <w:t>.</w:t>
      </w:r>
      <w:r w:rsidRPr="00A56263">
        <w:rPr>
          <w:rStyle w:val="FootnoteReference"/>
          <w:rFonts w:ascii="Arial" w:eastAsia="Times New Roman" w:hAnsi="Arial" w:cs="Arial"/>
          <w:sz w:val="20"/>
          <w:szCs w:val="20"/>
        </w:rPr>
        <w:footnoteReference w:id="18"/>
      </w:r>
    </w:p>
    <w:p w:rsidR="004115B6" w:rsidRPr="004115B6" w:rsidRDefault="004115B6" w:rsidP="004115B6">
      <w:pPr>
        <w:spacing w:after="0"/>
        <w:jc w:val="both"/>
        <w:rPr>
          <w:rFonts w:ascii="Arial" w:eastAsia="Times New Roman" w:hAnsi="Arial" w:cs="Arial"/>
          <w:sz w:val="20"/>
          <w:szCs w:val="20"/>
          <w:lang w:val="sr-Cyrl-RS"/>
        </w:rPr>
      </w:pPr>
    </w:p>
    <w:p w:rsidR="004115B6" w:rsidRPr="00A56263" w:rsidRDefault="004115B6" w:rsidP="004115B6">
      <w:pPr>
        <w:spacing w:after="0" w:line="360" w:lineRule="auto"/>
        <w:jc w:val="both"/>
        <w:rPr>
          <w:rFonts w:ascii="Arial" w:eastAsia="Times New Roman" w:hAnsi="Arial" w:cs="Arial"/>
          <w:sz w:val="20"/>
          <w:szCs w:val="20"/>
          <w:lang w:val="sr-Cyrl-BA"/>
        </w:rPr>
      </w:pPr>
      <w:r>
        <w:rPr>
          <w:rFonts w:ascii="Arial" w:eastAsia="Times New Roman" w:hAnsi="Arial" w:cs="Arial"/>
          <w:sz w:val="20"/>
          <w:szCs w:val="20"/>
          <w:lang w:val="sr-Cyrl-RS"/>
        </w:rPr>
        <w:t>U</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skladu</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s</w:t>
      </w:r>
      <w:r w:rsidRPr="00A56263">
        <w:rPr>
          <w:rFonts w:ascii="Arial" w:eastAsia="Times New Roman" w:hAnsi="Arial" w:cs="Arial"/>
          <w:sz w:val="20"/>
          <w:szCs w:val="20"/>
          <w:lang w:val="sr-Cyrl-RS"/>
        </w:rPr>
        <w:t xml:space="preserve"> </w:t>
      </w:r>
      <w:r w:rsidR="00BF7886">
        <w:rPr>
          <w:rFonts w:ascii="Arial" w:eastAsia="Times New Roman" w:hAnsi="Arial" w:cs="Arial"/>
          <w:sz w:val="20"/>
          <w:szCs w:val="20"/>
          <w:lang w:val="sr-Latn-RS"/>
        </w:rPr>
        <w:t xml:space="preserve">članom 112. </w:t>
      </w:r>
      <w:r w:rsidR="00BF7886" w:rsidRPr="00BF7886">
        <w:rPr>
          <w:rFonts w:ascii="Arial" w:eastAsia="Times New Roman" w:hAnsi="Arial" w:cs="Arial"/>
          <w:sz w:val="20"/>
          <w:szCs w:val="20"/>
          <w:lang w:val="sr-Latn-RS"/>
        </w:rPr>
        <w:t>Zakon</w:t>
      </w:r>
      <w:r w:rsidR="00BF7886">
        <w:rPr>
          <w:rFonts w:ascii="Arial" w:eastAsia="Times New Roman" w:hAnsi="Arial" w:cs="Arial"/>
          <w:sz w:val="20"/>
          <w:szCs w:val="20"/>
          <w:lang w:val="sr-Latn-RS"/>
        </w:rPr>
        <w:t>a</w:t>
      </w:r>
      <w:r w:rsidRPr="004115B6">
        <w:rPr>
          <w:rFonts w:ascii="Arial" w:eastAsia="Times New Roman" w:hAnsi="Arial" w:cs="Arial"/>
          <w:sz w:val="20"/>
          <w:szCs w:val="20"/>
          <w:lang w:val="sr-Cyrl-RS"/>
        </w:rPr>
        <w:t xml:space="preserve"> </w:t>
      </w:r>
      <w:r w:rsidRPr="00BF7886">
        <w:rPr>
          <w:rFonts w:ascii="Arial" w:eastAsia="Times New Roman" w:hAnsi="Arial" w:cs="Arial"/>
          <w:sz w:val="20"/>
          <w:szCs w:val="20"/>
          <w:lang w:val="sr-Latn-RS"/>
        </w:rPr>
        <w:t>o</w:t>
      </w:r>
      <w:r w:rsidRPr="004115B6">
        <w:rPr>
          <w:rFonts w:ascii="Arial" w:eastAsia="Times New Roman" w:hAnsi="Arial" w:cs="Arial"/>
          <w:sz w:val="20"/>
          <w:szCs w:val="20"/>
          <w:lang w:val="sr-Cyrl-RS"/>
        </w:rPr>
        <w:t xml:space="preserve"> </w:t>
      </w:r>
      <w:r w:rsidRPr="00BF7886">
        <w:rPr>
          <w:rFonts w:ascii="Arial" w:eastAsia="Times New Roman" w:hAnsi="Arial" w:cs="Arial"/>
          <w:sz w:val="20"/>
          <w:szCs w:val="20"/>
          <w:lang w:val="sr-Latn-RS"/>
        </w:rPr>
        <w:t>radu</w:t>
      </w:r>
      <w:r w:rsidRPr="004115B6">
        <w:rPr>
          <w:rFonts w:ascii="Arial" w:eastAsia="Times New Roman" w:hAnsi="Arial" w:cs="Arial"/>
          <w:sz w:val="20"/>
          <w:szCs w:val="20"/>
          <w:lang w:val="sr-Cyrl-RS"/>
        </w:rPr>
        <w:t xml:space="preserve"> </w:t>
      </w:r>
      <w:r w:rsidRPr="00BF7886">
        <w:rPr>
          <w:rFonts w:ascii="Arial" w:eastAsia="Times New Roman" w:hAnsi="Arial" w:cs="Arial"/>
          <w:sz w:val="20"/>
          <w:szCs w:val="20"/>
          <w:lang w:val="sr-Latn-RS"/>
        </w:rPr>
        <w:t>Republike</w:t>
      </w:r>
      <w:r w:rsidRPr="004115B6">
        <w:rPr>
          <w:rFonts w:ascii="Arial" w:eastAsia="Times New Roman" w:hAnsi="Arial" w:cs="Arial"/>
          <w:sz w:val="20"/>
          <w:szCs w:val="20"/>
          <w:lang w:val="sr-Cyrl-RS"/>
        </w:rPr>
        <w:t xml:space="preserve"> </w:t>
      </w:r>
      <w:r w:rsidRPr="00BF7886">
        <w:rPr>
          <w:rFonts w:ascii="Arial" w:eastAsia="Times New Roman" w:hAnsi="Arial" w:cs="Arial"/>
          <w:sz w:val="20"/>
          <w:szCs w:val="20"/>
          <w:lang w:val="sr-Latn-RS"/>
        </w:rPr>
        <w:t>Srpske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sr-Cyrl-BA"/>
        </w:rPr>
        <w:t>za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vreme</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korišćenja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porodiljskog</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odsustva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žena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ima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pravo</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na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naknadu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plate</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visini</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prosečne</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plate</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koju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je</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ostvarila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toku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CS"/>
        </w:rPr>
        <w:t>poslednjih</w:t>
      </w:r>
      <w:r w:rsidRPr="00A56263">
        <w:rPr>
          <w:rFonts w:ascii="Arial" w:eastAsia="Times New Roman" w:hAnsi="Arial" w:cs="Arial"/>
          <w:sz w:val="20"/>
          <w:szCs w:val="20"/>
          <w:lang w:val="sr-Cyrl-CS"/>
        </w:rPr>
        <w:t xml:space="preserve"> 12 </w:t>
      </w:r>
      <w:r>
        <w:rPr>
          <w:rFonts w:ascii="Arial" w:eastAsia="Times New Roman" w:hAnsi="Arial" w:cs="Arial"/>
          <w:sz w:val="20"/>
          <w:szCs w:val="20"/>
          <w:lang w:val="sr-Cyrl-CS"/>
        </w:rPr>
        <w:t>meseci</w:t>
      </w:r>
      <w:r w:rsidRPr="00A56263">
        <w:rPr>
          <w:rFonts w:ascii="Arial" w:eastAsia="Times New Roman" w:hAnsi="Arial" w:cs="Arial"/>
          <w:sz w:val="20"/>
          <w:szCs w:val="20"/>
          <w:lang w:val="sr-Cyrl-CS"/>
        </w:rPr>
        <w:t xml:space="preserve"> </w:t>
      </w:r>
      <w:r>
        <w:rPr>
          <w:rFonts w:ascii="Arial" w:eastAsia="Times New Roman" w:hAnsi="Arial" w:cs="Arial"/>
          <w:sz w:val="20"/>
          <w:szCs w:val="20"/>
          <w:lang w:val="sr-Cyrl-BA"/>
        </w:rPr>
        <w:t>pre</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nego</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što</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započne</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porodiljsko</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odsustvo</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Naknada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se</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mesečno</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usklađuje</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sa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rastom</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prosečnih</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plata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Republici</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CS"/>
        </w:rPr>
        <w:t>Ako</w:t>
      </w:r>
      <w:r w:rsidRPr="00A56263">
        <w:rPr>
          <w:rFonts w:ascii="Arial" w:eastAsia="Times New Roman" w:hAnsi="Arial" w:cs="Arial"/>
          <w:sz w:val="20"/>
          <w:szCs w:val="20"/>
          <w:lang w:val="sr-Cyrl-CS"/>
        </w:rPr>
        <w:t xml:space="preserve"> </w:t>
      </w:r>
      <w:r>
        <w:rPr>
          <w:rFonts w:ascii="Arial" w:eastAsia="Times New Roman" w:hAnsi="Arial" w:cs="Arial"/>
          <w:sz w:val="20"/>
          <w:szCs w:val="20"/>
          <w:lang w:val="sr-Cyrl-CS"/>
        </w:rPr>
        <w:t>žena</w:t>
      </w:r>
      <w:r w:rsidRPr="00A56263">
        <w:rPr>
          <w:rFonts w:ascii="Arial" w:eastAsia="Times New Roman" w:hAnsi="Arial" w:cs="Arial"/>
          <w:sz w:val="20"/>
          <w:szCs w:val="20"/>
          <w:lang w:val="sr-Cyrl-CS"/>
        </w:rPr>
        <w:t xml:space="preserve"> </w:t>
      </w:r>
      <w:r>
        <w:rPr>
          <w:rFonts w:ascii="Arial" w:eastAsia="Times New Roman" w:hAnsi="Arial" w:cs="Arial"/>
          <w:sz w:val="20"/>
          <w:szCs w:val="20"/>
          <w:lang w:val="sr-Cyrl-CS"/>
        </w:rPr>
        <w:t>nije</w:t>
      </w:r>
      <w:r w:rsidRPr="00A56263">
        <w:rPr>
          <w:rFonts w:ascii="Arial" w:eastAsia="Times New Roman" w:hAnsi="Arial" w:cs="Arial"/>
          <w:sz w:val="20"/>
          <w:szCs w:val="20"/>
          <w:lang w:val="sr-Cyrl-CS"/>
        </w:rPr>
        <w:t xml:space="preserve"> </w:t>
      </w:r>
      <w:r>
        <w:rPr>
          <w:rFonts w:ascii="Arial" w:eastAsia="Times New Roman" w:hAnsi="Arial" w:cs="Arial"/>
          <w:sz w:val="20"/>
          <w:szCs w:val="20"/>
          <w:lang w:val="sr-Cyrl-CS"/>
        </w:rPr>
        <w:t>ostvarila</w:t>
      </w:r>
      <w:r w:rsidRPr="00A56263">
        <w:rPr>
          <w:rFonts w:ascii="Arial" w:eastAsia="Times New Roman" w:hAnsi="Arial" w:cs="Arial"/>
          <w:sz w:val="20"/>
          <w:szCs w:val="20"/>
          <w:lang w:val="sr-Cyrl-CS"/>
        </w:rPr>
        <w:t xml:space="preserve"> </w:t>
      </w:r>
      <w:r>
        <w:rPr>
          <w:rFonts w:ascii="Arial" w:eastAsia="Times New Roman" w:hAnsi="Arial" w:cs="Arial"/>
          <w:sz w:val="20"/>
          <w:szCs w:val="20"/>
          <w:lang w:val="sr-Cyrl-CS"/>
        </w:rPr>
        <w:t>platu</w:t>
      </w:r>
      <w:r w:rsidRPr="00A56263">
        <w:rPr>
          <w:rFonts w:ascii="Arial" w:eastAsia="Times New Roman" w:hAnsi="Arial" w:cs="Arial"/>
          <w:sz w:val="20"/>
          <w:szCs w:val="20"/>
          <w:lang w:val="sr-Cyrl-CS"/>
        </w:rPr>
        <w:t xml:space="preserve"> </w:t>
      </w:r>
      <w:r>
        <w:rPr>
          <w:rFonts w:ascii="Arial" w:eastAsia="Times New Roman" w:hAnsi="Arial" w:cs="Arial"/>
          <w:sz w:val="20"/>
          <w:szCs w:val="20"/>
          <w:lang w:val="sr-Cyrl-CS"/>
        </w:rPr>
        <w:t>za</w:t>
      </w:r>
      <w:r w:rsidRPr="00A56263">
        <w:rPr>
          <w:rFonts w:ascii="Arial" w:eastAsia="Times New Roman" w:hAnsi="Arial" w:cs="Arial"/>
          <w:sz w:val="20"/>
          <w:szCs w:val="20"/>
          <w:lang w:val="sr-Cyrl-CS"/>
        </w:rPr>
        <w:t xml:space="preserve"> </w:t>
      </w:r>
      <w:r>
        <w:rPr>
          <w:rFonts w:ascii="Arial" w:eastAsia="Times New Roman" w:hAnsi="Arial" w:cs="Arial"/>
          <w:sz w:val="20"/>
          <w:szCs w:val="20"/>
          <w:lang w:val="sr-Cyrl-CS"/>
        </w:rPr>
        <w:t>svih</w:t>
      </w:r>
      <w:r w:rsidRPr="00A56263">
        <w:rPr>
          <w:rFonts w:ascii="Arial" w:eastAsia="Times New Roman" w:hAnsi="Arial" w:cs="Arial"/>
          <w:sz w:val="20"/>
          <w:szCs w:val="20"/>
          <w:lang w:val="sr-Cyrl-CS"/>
        </w:rPr>
        <w:t xml:space="preserve"> </w:t>
      </w:r>
      <w:r>
        <w:rPr>
          <w:rFonts w:ascii="Arial" w:eastAsia="Times New Roman" w:hAnsi="Arial" w:cs="Arial"/>
          <w:sz w:val="20"/>
          <w:szCs w:val="20"/>
          <w:lang w:val="sr-Cyrl-CS"/>
        </w:rPr>
        <w:t>poslednjih</w:t>
      </w:r>
      <w:r w:rsidRPr="00A56263">
        <w:rPr>
          <w:rFonts w:ascii="Arial" w:eastAsia="Times New Roman" w:hAnsi="Arial" w:cs="Arial"/>
          <w:sz w:val="20"/>
          <w:szCs w:val="20"/>
          <w:lang w:val="sr-Cyrl-CS"/>
        </w:rPr>
        <w:t xml:space="preserve"> 12 </w:t>
      </w:r>
      <w:r>
        <w:rPr>
          <w:rFonts w:ascii="Arial" w:eastAsia="Times New Roman" w:hAnsi="Arial" w:cs="Arial"/>
          <w:sz w:val="20"/>
          <w:szCs w:val="20"/>
          <w:lang w:val="sr-Cyrl-CS"/>
        </w:rPr>
        <w:t>meseci</w:t>
      </w:r>
      <w:r w:rsidRPr="00A56263">
        <w:rPr>
          <w:rFonts w:ascii="Arial" w:eastAsia="Times New Roman" w:hAnsi="Arial" w:cs="Arial"/>
          <w:sz w:val="20"/>
          <w:szCs w:val="20"/>
          <w:lang w:val="sr-Cyrl-CS"/>
        </w:rPr>
        <w:t xml:space="preserve">, </w:t>
      </w:r>
      <w:r>
        <w:rPr>
          <w:rFonts w:ascii="Arial" w:eastAsia="Times New Roman" w:hAnsi="Arial" w:cs="Arial"/>
          <w:sz w:val="20"/>
          <w:szCs w:val="20"/>
          <w:lang w:val="sr-Cyrl-CS"/>
        </w:rPr>
        <w:t>naknada</w:t>
      </w:r>
      <w:r w:rsidRPr="00A56263">
        <w:rPr>
          <w:rFonts w:ascii="Arial" w:eastAsia="Times New Roman" w:hAnsi="Arial" w:cs="Arial"/>
          <w:sz w:val="20"/>
          <w:szCs w:val="20"/>
          <w:lang w:val="sr-Cyrl-CS"/>
        </w:rPr>
        <w:t xml:space="preserve"> </w:t>
      </w:r>
      <w:r>
        <w:rPr>
          <w:rFonts w:ascii="Arial" w:eastAsia="Times New Roman" w:hAnsi="Arial" w:cs="Arial"/>
          <w:sz w:val="20"/>
          <w:szCs w:val="20"/>
          <w:lang w:val="sr-Cyrl-CS"/>
        </w:rPr>
        <w:t>plate</w:t>
      </w:r>
      <w:r w:rsidRPr="00A56263">
        <w:rPr>
          <w:rFonts w:ascii="Arial" w:eastAsia="Times New Roman" w:hAnsi="Arial" w:cs="Arial"/>
          <w:sz w:val="20"/>
          <w:szCs w:val="20"/>
          <w:lang w:val="sr-Cyrl-CS"/>
        </w:rPr>
        <w:t xml:space="preserve"> </w:t>
      </w:r>
      <w:r>
        <w:rPr>
          <w:rFonts w:ascii="Arial" w:eastAsia="Times New Roman" w:hAnsi="Arial" w:cs="Arial"/>
          <w:sz w:val="20"/>
          <w:szCs w:val="20"/>
          <w:lang w:val="sr-Cyrl-CS"/>
        </w:rPr>
        <w:t>je</w:t>
      </w:r>
      <w:r w:rsidRPr="00A56263">
        <w:rPr>
          <w:rFonts w:ascii="Arial" w:eastAsia="Times New Roman" w:hAnsi="Arial" w:cs="Arial"/>
          <w:sz w:val="20"/>
          <w:szCs w:val="20"/>
          <w:lang w:val="sr-Cyrl-CS"/>
        </w:rPr>
        <w:t xml:space="preserve"> </w:t>
      </w:r>
      <w:r>
        <w:rPr>
          <w:rFonts w:ascii="Arial" w:eastAsia="Times New Roman" w:hAnsi="Arial" w:cs="Arial"/>
          <w:sz w:val="20"/>
          <w:szCs w:val="20"/>
          <w:lang w:val="sr-Cyrl-CS"/>
        </w:rPr>
        <w:t>u</w:t>
      </w:r>
      <w:r w:rsidRPr="00A56263">
        <w:rPr>
          <w:rFonts w:ascii="Arial" w:eastAsia="Times New Roman" w:hAnsi="Arial" w:cs="Arial"/>
          <w:sz w:val="20"/>
          <w:szCs w:val="20"/>
          <w:lang w:val="sr-Cyrl-CS"/>
        </w:rPr>
        <w:t xml:space="preserve"> </w:t>
      </w:r>
      <w:r>
        <w:rPr>
          <w:rFonts w:ascii="Arial" w:eastAsia="Times New Roman" w:hAnsi="Arial" w:cs="Arial"/>
          <w:sz w:val="20"/>
          <w:szCs w:val="20"/>
          <w:lang w:val="sr-Cyrl-CS"/>
        </w:rPr>
        <w:t>visini</w:t>
      </w:r>
      <w:r w:rsidRPr="00A56263">
        <w:rPr>
          <w:rFonts w:ascii="Arial" w:eastAsia="Times New Roman" w:hAnsi="Arial" w:cs="Arial"/>
          <w:sz w:val="20"/>
          <w:szCs w:val="20"/>
          <w:lang w:val="sr-Cyrl-CS"/>
        </w:rPr>
        <w:t xml:space="preserve"> </w:t>
      </w:r>
      <w:r>
        <w:rPr>
          <w:rFonts w:ascii="Arial" w:eastAsia="Times New Roman" w:hAnsi="Arial" w:cs="Arial"/>
          <w:sz w:val="20"/>
          <w:szCs w:val="20"/>
          <w:lang w:val="sr-Cyrl-CS"/>
        </w:rPr>
        <w:t>plate</w:t>
      </w:r>
      <w:r w:rsidRPr="00A56263">
        <w:rPr>
          <w:rFonts w:ascii="Arial" w:eastAsia="Times New Roman" w:hAnsi="Arial" w:cs="Arial"/>
          <w:sz w:val="20"/>
          <w:szCs w:val="20"/>
          <w:lang w:val="sr-Cyrl-CS"/>
        </w:rPr>
        <w:t xml:space="preserve"> </w:t>
      </w:r>
      <w:r>
        <w:rPr>
          <w:rFonts w:ascii="Arial" w:eastAsia="Times New Roman" w:hAnsi="Arial" w:cs="Arial"/>
          <w:sz w:val="20"/>
          <w:szCs w:val="20"/>
          <w:lang w:val="sr-Cyrl-CS"/>
        </w:rPr>
        <w:t>koju</w:t>
      </w:r>
      <w:r w:rsidRPr="00A56263">
        <w:rPr>
          <w:rFonts w:ascii="Arial" w:eastAsia="Times New Roman" w:hAnsi="Arial" w:cs="Arial"/>
          <w:sz w:val="20"/>
          <w:szCs w:val="20"/>
          <w:lang w:val="sr-Cyrl-CS"/>
        </w:rPr>
        <w:t xml:space="preserve"> </w:t>
      </w:r>
      <w:r>
        <w:rPr>
          <w:rFonts w:ascii="Arial" w:eastAsia="Times New Roman" w:hAnsi="Arial" w:cs="Arial"/>
          <w:sz w:val="20"/>
          <w:szCs w:val="20"/>
          <w:lang w:val="sr-Cyrl-CS"/>
        </w:rPr>
        <w:t>bi</w:t>
      </w:r>
      <w:r w:rsidRPr="00A56263">
        <w:rPr>
          <w:rFonts w:ascii="Arial" w:eastAsia="Times New Roman" w:hAnsi="Arial" w:cs="Arial"/>
          <w:sz w:val="20"/>
          <w:szCs w:val="20"/>
          <w:lang w:val="sr-Cyrl-CS"/>
        </w:rPr>
        <w:t xml:space="preserve"> </w:t>
      </w:r>
      <w:r>
        <w:rPr>
          <w:rFonts w:ascii="Arial" w:eastAsia="Times New Roman" w:hAnsi="Arial" w:cs="Arial"/>
          <w:sz w:val="20"/>
          <w:szCs w:val="20"/>
          <w:lang w:val="sr-Cyrl-CS"/>
        </w:rPr>
        <w:t>ostvarila</w:t>
      </w:r>
      <w:r w:rsidRPr="00A56263">
        <w:rPr>
          <w:rFonts w:ascii="Arial" w:eastAsia="Times New Roman" w:hAnsi="Arial" w:cs="Arial"/>
          <w:sz w:val="20"/>
          <w:szCs w:val="20"/>
          <w:lang w:val="sr-Cyrl-CS"/>
        </w:rPr>
        <w:t xml:space="preserve"> </w:t>
      </w:r>
      <w:r>
        <w:rPr>
          <w:rFonts w:ascii="Arial" w:eastAsia="Times New Roman" w:hAnsi="Arial" w:cs="Arial"/>
          <w:sz w:val="20"/>
          <w:szCs w:val="20"/>
          <w:lang w:val="sr-Cyrl-CS"/>
        </w:rPr>
        <w:t>da</w:t>
      </w:r>
      <w:r w:rsidRPr="00A56263">
        <w:rPr>
          <w:rFonts w:ascii="Arial" w:eastAsia="Times New Roman" w:hAnsi="Arial" w:cs="Arial"/>
          <w:sz w:val="20"/>
          <w:szCs w:val="20"/>
          <w:lang w:val="sr-Cyrl-CS"/>
        </w:rPr>
        <w:t xml:space="preserve"> </w:t>
      </w:r>
      <w:r>
        <w:rPr>
          <w:rFonts w:ascii="Arial" w:eastAsia="Times New Roman" w:hAnsi="Arial" w:cs="Arial"/>
          <w:sz w:val="20"/>
          <w:szCs w:val="20"/>
          <w:lang w:val="sr-Cyrl-CS"/>
        </w:rPr>
        <w:t>je</w:t>
      </w:r>
      <w:r w:rsidRPr="00A56263">
        <w:rPr>
          <w:rFonts w:ascii="Arial" w:eastAsia="Times New Roman" w:hAnsi="Arial" w:cs="Arial"/>
          <w:b/>
          <w:sz w:val="20"/>
          <w:szCs w:val="20"/>
          <w:lang w:val="sr-Cyrl-CS"/>
        </w:rPr>
        <w:t xml:space="preserve"> </w:t>
      </w:r>
      <w:r>
        <w:rPr>
          <w:rFonts w:ascii="Arial" w:eastAsia="Times New Roman" w:hAnsi="Arial" w:cs="Arial"/>
          <w:sz w:val="20"/>
          <w:szCs w:val="20"/>
          <w:lang w:val="sr-Cyrl-CS"/>
        </w:rPr>
        <w:t>na</w:t>
      </w:r>
      <w:r w:rsidRPr="00A56263">
        <w:rPr>
          <w:rFonts w:ascii="Arial" w:eastAsia="Times New Roman" w:hAnsi="Arial" w:cs="Arial"/>
          <w:sz w:val="20"/>
          <w:szCs w:val="20"/>
          <w:lang w:val="sr-Cyrl-CS"/>
        </w:rPr>
        <w:t xml:space="preserve"> </w:t>
      </w:r>
      <w:r>
        <w:rPr>
          <w:rFonts w:ascii="Arial" w:eastAsia="Times New Roman" w:hAnsi="Arial" w:cs="Arial"/>
          <w:sz w:val="20"/>
          <w:szCs w:val="20"/>
          <w:lang w:val="sr-Cyrl-CS"/>
        </w:rPr>
        <w:t>radu</w:t>
      </w:r>
      <w:r w:rsidRPr="00A56263">
        <w:rPr>
          <w:rFonts w:ascii="Arial" w:eastAsia="Times New Roman" w:hAnsi="Arial" w:cs="Arial"/>
          <w:sz w:val="20"/>
          <w:szCs w:val="20"/>
          <w:lang w:val="sr-Cyrl-CS"/>
        </w:rPr>
        <w:t xml:space="preserve">. </w:t>
      </w:r>
      <w:r>
        <w:rPr>
          <w:rFonts w:ascii="Arial" w:eastAsia="Times New Roman" w:hAnsi="Arial" w:cs="Arial"/>
          <w:sz w:val="20"/>
          <w:szCs w:val="20"/>
          <w:lang w:val="sr-Cyrl-BA"/>
        </w:rPr>
        <w:t>Odredbe</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st</w:t>
      </w:r>
      <w:r w:rsidRPr="00A56263">
        <w:rPr>
          <w:rFonts w:ascii="Arial" w:eastAsia="Times New Roman" w:hAnsi="Arial" w:cs="Arial"/>
          <w:sz w:val="20"/>
          <w:szCs w:val="20"/>
          <w:lang w:val="sr-Cyrl-BA"/>
        </w:rPr>
        <w:t xml:space="preserve">. 1. </w:t>
      </w:r>
      <w:r>
        <w:rPr>
          <w:rFonts w:ascii="Arial" w:eastAsia="Times New Roman" w:hAnsi="Arial" w:cs="Arial"/>
          <w:sz w:val="20"/>
          <w:szCs w:val="20"/>
          <w:lang w:val="sr-Cyrl-BA"/>
        </w:rPr>
        <w:t>i</w:t>
      </w:r>
      <w:r w:rsidRPr="00A56263">
        <w:rPr>
          <w:rFonts w:ascii="Arial" w:eastAsia="Times New Roman" w:hAnsi="Arial" w:cs="Arial"/>
          <w:sz w:val="20"/>
          <w:szCs w:val="20"/>
          <w:lang w:val="sr-Cyrl-BA"/>
        </w:rPr>
        <w:t xml:space="preserve"> 2. </w:t>
      </w:r>
      <w:r>
        <w:rPr>
          <w:rFonts w:ascii="Arial" w:eastAsia="Times New Roman" w:hAnsi="Arial" w:cs="Arial"/>
          <w:sz w:val="20"/>
          <w:szCs w:val="20"/>
          <w:lang w:val="sr-Cyrl-BA"/>
        </w:rPr>
        <w:t>ovog</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člana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shodno</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se</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primenjuju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i</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na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druga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lica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koja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skladu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sa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ovim</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zakonom</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imaju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pravo</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na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naknadu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plate</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za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vreme</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odsustvovanja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s</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posla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zbog</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nege</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i</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staranja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o</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detetu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Naknada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plate</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iz</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stava</w:t>
      </w:r>
      <w:r w:rsidRPr="00A56263">
        <w:rPr>
          <w:rFonts w:ascii="Arial" w:eastAsia="Times New Roman" w:hAnsi="Arial" w:cs="Arial"/>
          <w:sz w:val="20"/>
          <w:szCs w:val="20"/>
          <w:lang w:val="sr-Cyrl-BA"/>
        </w:rPr>
        <w:t xml:space="preserve"> 1. </w:t>
      </w:r>
      <w:r>
        <w:rPr>
          <w:rFonts w:ascii="Arial" w:eastAsia="Times New Roman" w:hAnsi="Arial" w:cs="Arial"/>
          <w:sz w:val="20"/>
          <w:szCs w:val="20"/>
          <w:lang w:val="sr-Cyrl-BA"/>
        </w:rPr>
        <w:t>ovog</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člana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ostvaruje</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se</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na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teret</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CS"/>
        </w:rPr>
        <w:t>Javnog</w:t>
      </w:r>
      <w:r w:rsidRPr="00A56263">
        <w:rPr>
          <w:rFonts w:ascii="Arial" w:eastAsia="Times New Roman" w:hAnsi="Arial" w:cs="Arial"/>
          <w:sz w:val="20"/>
          <w:szCs w:val="20"/>
          <w:lang w:val="sr-Cyrl-CS"/>
        </w:rPr>
        <w:t xml:space="preserve"> </w:t>
      </w:r>
      <w:r>
        <w:rPr>
          <w:rFonts w:ascii="Arial" w:eastAsia="Times New Roman" w:hAnsi="Arial" w:cs="Arial"/>
          <w:sz w:val="20"/>
          <w:szCs w:val="20"/>
          <w:lang w:val="sr-Cyrl-CS"/>
        </w:rPr>
        <w:t>fonda</w:t>
      </w:r>
      <w:r w:rsidRPr="00A56263">
        <w:rPr>
          <w:rFonts w:ascii="Arial" w:eastAsia="Times New Roman" w:hAnsi="Arial" w:cs="Arial"/>
          <w:sz w:val="20"/>
          <w:szCs w:val="20"/>
          <w:lang w:val="sr-Cyrl-CS"/>
        </w:rPr>
        <w:t xml:space="preserve"> </w:t>
      </w:r>
      <w:r>
        <w:rPr>
          <w:rFonts w:ascii="Arial" w:eastAsia="Times New Roman" w:hAnsi="Arial" w:cs="Arial"/>
          <w:sz w:val="20"/>
          <w:szCs w:val="20"/>
          <w:lang w:val="sr-Cyrl-CS"/>
        </w:rPr>
        <w:t>za</w:t>
      </w:r>
      <w:r w:rsidRPr="00A56263">
        <w:rPr>
          <w:rFonts w:ascii="Arial" w:eastAsia="Times New Roman" w:hAnsi="Arial" w:cs="Arial"/>
          <w:sz w:val="20"/>
          <w:szCs w:val="20"/>
          <w:lang w:val="sr-Cyrl-CS"/>
        </w:rPr>
        <w:t xml:space="preserve"> </w:t>
      </w:r>
      <w:r>
        <w:rPr>
          <w:rFonts w:ascii="Arial" w:eastAsia="Times New Roman" w:hAnsi="Arial" w:cs="Arial"/>
          <w:sz w:val="20"/>
          <w:szCs w:val="20"/>
          <w:lang w:val="sr-Cyrl-CS"/>
        </w:rPr>
        <w:t>dečiju</w:t>
      </w:r>
      <w:r w:rsidRPr="00A56263">
        <w:rPr>
          <w:rFonts w:ascii="Arial" w:eastAsia="Times New Roman" w:hAnsi="Arial" w:cs="Arial"/>
          <w:sz w:val="20"/>
          <w:szCs w:val="20"/>
          <w:lang w:val="sr-Cyrl-CS"/>
        </w:rPr>
        <w:t xml:space="preserve"> </w:t>
      </w:r>
      <w:r>
        <w:rPr>
          <w:rFonts w:ascii="Arial" w:eastAsia="Times New Roman" w:hAnsi="Arial" w:cs="Arial"/>
          <w:sz w:val="20"/>
          <w:szCs w:val="20"/>
          <w:lang w:val="sr-Cyrl-CS"/>
        </w:rPr>
        <w:t>zaštitu</w:t>
      </w:r>
      <w:r w:rsidRPr="00A56263">
        <w:rPr>
          <w:rFonts w:ascii="Arial" w:eastAsia="Times New Roman" w:hAnsi="Arial" w:cs="Arial"/>
          <w:sz w:val="20"/>
          <w:szCs w:val="20"/>
          <w:lang w:val="sr-Cyrl-CS"/>
        </w:rPr>
        <w:t xml:space="preserve"> </w:t>
      </w:r>
      <w:r>
        <w:rPr>
          <w:rFonts w:ascii="Arial" w:eastAsia="Times New Roman" w:hAnsi="Arial" w:cs="Arial"/>
          <w:sz w:val="20"/>
          <w:szCs w:val="20"/>
          <w:lang w:val="sr-Cyrl-CS"/>
        </w:rPr>
        <w:t>Republike</w:t>
      </w:r>
      <w:r w:rsidRPr="00A56263">
        <w:rPr>
          <w:rFonts w:ascii="Arial" w:eastAsia="Times New Roman" w:hAnsi="Arial" w:cs="Arial"/>
          <w:sz w:val="20"/>
          <w:szCs w:val="20"/>
          <w:lang w:val="sr-Cyrl-CS"/>
        </w:rPr>
        <w:t xml:space="preserve"> </w:t>
      </w:r>
      <w:r>
        <w:rPr>
          <w:rFonts w:ascii="Arial" w:eastAsia="Times New Roman" w:hAnsi="Arial" w:cs="Arial"/>
          <w:sz w:val="20"/>
          <w:szCs w:val="20"/>
          <w:lang w:val="sr-Cyrl-CS"/>
        </w:rPr>
        <w:t>Srpske</w:t>
      </w:r>
      <w:r w:rsidRPr="00A56263">
        <w:rPr>
          <w:rFonts w:ascii="Arial" w:eastAsia="Times New Roman" w:hAnsi="Arial" w:cs="Arial"/>
          <w:sz w:val="20"/>
          <w:szCs w:val="20"/>
          <w:lang w:val="sr-Cyrl-BA"/>
        </w:rPr>
        <w:t>.</w:t>
      </w:r>
    </w:p>
    <w:p w:rsidR="004115B6" w:rsidRPr="00A56263" w:rsidRDefault="004115B6" w:rsidP="004115B6">
      <w:pPr>
        <w:spacing w:after="0" w:line="360" w:lineRule="auto"/>
        <w:jc w:val="both"/>
        <w:rPr>
          <w:rFonts w:ascii="Arial" w:eastAsia="Times New Roman" w:hAnsi="Arial" w:cs="Arial"/>
          <w:sz w:val="20"/>
          <w:szCs w:val="20"/>
          <w:lang w:val="sr-Cyrl-BA"/>
        </w:rPr>
      </w:pPr>
    </w:p>
    <w:p w:rsidR="004115B6" w:rsidRPr="00A56263" w:rsidRDefault="004115B6" w:rsidP="004115B6">
      <w:pPr>
        <w:spacing w:after="0" w:line="360" w:lineRule="auto"/>
        <w:jc w:val="both"/>
        <w:rPr>
          <w:rFonts w:ascii="Arial" w:eastAsia="Times New Roman" w:hAnsi="Arial" w:cs="Arial"/>
          <w:sz w:val="20"/>
          <w:szCs w:val="20"/>
          <w:lang w:val="sr-Cyrl-BA"/>
        </w:rPr>
      </w:pPr>
      <w:r>
        <w:rPr>
          <w:rFonts w:ascii="Arial" w:eastAsia="Times New Roman" w:hAnsi="Arial" w:cs="Arial"/>
          <w:sz w:val="20"/>
          <w:szCs w:val="20"/>
          <w:lang w:val="sr-Cyrl-BA"/>
        </w:rPr>
        <w:t>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skladu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s</w:t>
      </w:r>
      <w:r w:rsidRPr="00A56263">
        <w:rPr>
          <w:rFonts w:ascii="Arial" w:eastAsia="Times New Roman" w:hAnsi="Arial" w:cs="Arial"/>
          <w:sz w:val="20"/>
          <w:szCs w:val="20"/>
          <w:lang w:val="sr-Cyrl-BA"/>
        </w:rPr>
        <w:t xml:space="preserve"> </w:t>
      </w:r>
      <w:r w:rsidR="00BF7886">
        <w:rPr>
          <w:rFonts w:ascii="Arial" w:eastAsia="Times New Roman" w:hAnsi="Arial" w:cs="Arial"/>
          <w:sz w:val="20"/>
          <w:szCs w:val="20"/>
          <w:lang w:val="sr-Latn-RS"/>
        </w:rPr>
        <w:t xml:space="preserve">članom 51. </w:t>
      </w:r>
      <w:r w:rsidR="00BF7886">
        <w:rPr>
          <w:rFonts w:ascii="Arial" w:eastAsia="Times New Roman" w:hAnsi="Arial" w:cs="Arial"/>
          <w:sz w:val="20"/>
          <w:szCs w:val="20"/>
          <w:lang w:val="sr-Cyrl-BA"/>
        </w:rPr>
        <w:t>Zakon</w:t>
      </w:r>
      <w:r w:rsidR="00BF7886">
        <w:rPr>
          <w:rFonts w:ascii="Arial" w:eastAsia="Times New Roman" w:hAnsi="Arial" w:cs="Arial"/>
          <w:sz w:val="20"/>
          <w:szCs w:val="20"/>
          <w:lang w:val="sr-Latn-RS"/>
        </w:rPr>
        <w:t>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o</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radu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Brčko</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Distrikta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za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vreme</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korišćenja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porodiljskog</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odsustva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zaposleni</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ima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pravo</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na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naknadu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plate</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skladu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s</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zakonom</w:t>
      </w:r>
      <w:r w:rsidRPr="00A56263">
        <w:rPr>
          <w:rFonts w:ascii="Arial" w:eastAsia="Times New Roman" w:hAnsi="Arial" w:cs="Arial"/>
          <w:sz w:val="20"/>
          <w:szCs w:val="20"/>
          <w:lang w:val="sr-Cyrl-BA"/>
        </w:rPr>
        <w:t>.</w:t>
      </w:r>
    </w:p>
    <w:p w:rsidR="004115B6" w:rsidRPr="00A56263" w:rsidRDefault="004115B6" w:rsidP="004115B6">
      <w:pPr>
        <w:spacing w:after="0"/>
        <w:jc w:val="both"/>
        <w:rPr>
          <w:rFonts w:ascii="Arial" w:eastAsia="Times New Roman" w:hAnsi="Arial" w:cs="Arial"/>
          <w:sz w:val="20"/>
          <w:szCs w:val="20"/>
          <w:lang w:val="sr-Cyrl-BA"/>
        </w:rPr>
      </w:pPr>
    </w:p>
    <w:p w:rsidR="004115B6" w:rsidRPr="00A56263" w:rsidRDefault="004115B6" w:rsidP="004115B6">
      <w:pPr>
        <w:spacing w:after="0" w:line="360" w:lineRule="auto"/>
        <w:jc w:val="both"/>
        <w:rPr>
          <w:rFonts w:ascii="Arial" w:eastAsia="Times New Roman" w:hAnsi="Arial" w:cs="Arial"/>
          <w:sz w:val="20"/>
          <w:szCs w:val="20"/>
          <w:lang w:val="sr-Cyrl-BA"/>
        </w:rPr>
      </w:pPr>
      <w:r>
        <w:rPr>
          <w:rFonts w:ascii="Arial" w:eastAsia="Times New Roman" w:hAnsi="Arial" w:cs="Arial"/>
          <w:sz w:val="20"/>
          <w:szCs w:val="20"/>
          <w:lang w:val="ru-RU"/>
        </w:rPr>
        <w:t>U</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BiH</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oba</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entitetska</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zakona</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o</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radu</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reguli</w:t>
      </w:r>
      <w:r w:rsidRPr="004115B6">
        <w:rPr>
          <w:rFonts w:ascii="Arial" w:eastAsia="Times New Roman" w:hAnsi="Arial" w:cs="Arial"/>
          <w:sz w:val="20"/>
          <w:szCs w:val="20"/>
          <w:lang w:val="sr-Cyrl-BA"/>
        </w:rPr>
        <w:t>š</w:t>
      </w:r>
      <w:r>
        <w:rPr>
          <w:rFonts w:ascii="Arial" w:eastAsia="Times New Roman" w:hAnsi="Arial" w:cs="Arial"/>
          <w:sz w:val="20"/>
          <w:szCs w:val="20"/>
          <w:lang w:val="ru-RU"/>
        </w:rPr>
        <w:t>u</w:t>
      </w:r>
      <w:r w:rsidRPr="004115B6">
        <w:rPr>
          <w:rFonts w:ascii="Arial" w:eastAsia="Times New Roman" w:hAnsi="Arial" w:cs="Arial"/>
          <w:sz w:val="20"/>
          <w:szCs w:val="20"/>
          <w:lang w:val="sr-Cyrl-BA"/>
        </w:rPr>
        <w:t xml:space="preserve"> </w:t>
      </w:r>
      <w:r>
        <w:rPr>
          <w:rFonts w:ascii="Arial" w:eastAsia="Times New Roman" w:hAnsi="Arial" w:cs="Arial"/>
          <w:sz w:val="20"/>
          <w:szCs w:val="20"/>
          <w:lang w:val="sr-Cyrl-RS"/>
        </w:rPr>
        <w:t>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ru-RU"/>
        </w:rPr>
        <w:t>pitanje</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i</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prava</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roditelja</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deteta</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sa</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te</w:t>
      </w:r>
      <w:r w:rsidRPr="004115B6">
        <w:rPr>
          <w:rFonts w:ascii="Arial" w:eastAsia="Times New Roman" w:hAnsi="Arial" w:cs="Arial"/>
          <w:sz w:val="20"/>
          <w:szCs w:val="20"/>
          <w:lang w:val="sr-Cyrl-BA"/>
        </w:rPr>
        <w:t>ž</w:t>
      </w:r>
      <w:r>
        <w:rPr>
          <w:rFonts w:ascii="Arial" w:eastAsia="Times New Roman" w:hAnsi="Arial" w:cs="Arial"/>
          <w:sz w:val="20"/>
          <w:szCs w:val="20"/>
          <w:lang w:val="ru-RU"/>
        </w:rPr>
        <w:t>im</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smetnjama</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u</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razvoju</w:t>
      </w:r>
      <w:r w:rsidRPr="004115B6">
        <w:rPr>
          <w:rFonts w:ascii="Arial" w:eastAsia="Times New Roman" w:hAnsi="Arial" w:cs="Arial"/>
          <w:sz w:val="20"/>
          <w:szCs w:val="20"/>
          <w:lang w:val="sr-Cyrl-BA"/>
        </w:rPr>
        <w:t xml:space="preserve">. </w:t>
      </w:r>
      <w:r>
        <w:rPr>
          <w:rFonts w:ascii="Arial" w:eastAsia="Times New Roman" w:hAnsi="Arial" w:cs="Arial"/>
          <w:sz w:val="20"/>
          <w:szCs w:val="20"/>
          <w:lang w:val="sr-Cyrl-RS"/>
        </w:rPr>
        <w:t>U</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skladu</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s</w:t>
      </w:r>
      <w:r w:rsidRPr="00A56263">
        <w:rPr>
          <w:rFonts w:ascii="Arial" w:eastAsia="Times New Roman" w:hAnsi="Arial" w:cs="Arial"/>
          <w:sz w:val="20"/>
          <w:szCs w:val="20"/>
          <w:lang w:val="sr-Cyrl-RS"/>
        </w:rPr>
        <w:t xml:space="preserve"> </w:t>
      </w:r>
      <w:r w:rsidR="00BF7886">
        <w:rPr>
          <w:rFonts w:ascii="Arial" w:eastAsia="Times New Roman" w:hAnsi="Arial" w:cs="Arial"/>
          <w:sz w:val="20"/>
          <w:szCs w:val="20"/>
          <w:lang w:val="sr-Latn-RS"/>
        </w:rPr>
        <w:t xml:space="preserve">članom 11. </w:t>
      </w:r>
      <w:r w:rsidR="00BF7886">
        <w:rPr>
          <w:rFonts w:ascii="Arial" w:eastAsia="Times New Roman" w:hAnsi="Arial" w:cs="Arial"/>
          <w:sz w:val="20"/>
          <w:szCs w:val="20"/>
          <w:lang w:val="sr-Cyrl-RS"/>
        </w:rPr>
        <w:t>Zakon</w:t>
      </w:r>
      <w:r w:rsidR="00BF7886">
        <w:rPr>
          <w:rFonts w:ascii="Arial" w:eastAsia="Times New Roman" w:hAnsi="Arial" w:cs="Arial"/>
          <w:sz w:val="20"/>
          <w:szCs w:val="20"/>
          <w:lang w:val="sr-Latn-RS"/>
        </w:rPr>
        <w:t>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o</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radu</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Republike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Srpske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j</w:t>
      </w:r>
      <w:r>
        <w:rPr>
          <w:rFonts w:ascii="Arial" w:eastAsia="Times New Roman" w:hAnsi="Arial" w:cs="Arial"/>
          <w:sz w:val="20"/>
          <w:szCs w:val="20"/>
          <w:lang w:val="sr-Cyrl-BA"/>
        </w:rPr>
        <w:t>edan</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od</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roditelja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deteta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sa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lastRenderedPageBreak/>
        <w:t>psihofizičkim</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smetnjama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razvoju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koje</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nije</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smešteno</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odgovarajuću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zdravstvenu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ili</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socijalnu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ustanovu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ima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pravo</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da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radi</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s</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polovinom</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punog</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radnog</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vremena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sa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pravom</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na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naknadu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plate</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za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drugu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polovinu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punog</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radnog</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vremena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O</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trajanju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odnosno</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početku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i</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prestanku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korišćenja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ovog</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prava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odlučuje</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ovlašćena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zdravstvena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ustanova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vodeći</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računa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o</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potrebama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deteta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za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pojačanom</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roditeljskom</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negom</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i</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staranjem</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Roditelju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deteta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koji</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koristi</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ovo</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pravo</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pripada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naknada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plate</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koju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obezbeđuje</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Javni</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fond</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za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dečiju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zaštitu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Republike</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Srpske</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Roditelju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se</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ne</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može</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bez</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njegove</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saglasnosti</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odrediti</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da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radi</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prekovremeno</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ili</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noću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niti</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mu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se</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bez</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njegovog</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pristanka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može</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promeniti</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mesto</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rada</w:t>
      </w:r>
      <w:r w:rsidRPr="00A56263">
        <w:rPr>
          <w:rFonts w:ascii="Arial" w:eastAsia="Times New Roman" w:hAnsi="Arial" w:cs="Arial"/>
          <w:sz w:val="20"/>
          <w:szCs w:val="20"/>
          <w:lang w:val="sr-Cyrl-BA"/>
        </w:rPr>
        <w:t>.</w:t>
      </w:r>
    </w:p>
    <w:p w:rsidR="004115B6" w:rsidRPr="00A56263" w:rsidRDefault="004115B6" w:rsidP="004115B6">
      <w:pPr>
        <w:spacing w:after="0"/>
        <w:jc w:val="both"/>
        <w:rPr>
          <w:rFonts w:ascii="Arial" w:eastAsia="Times New Roman" w:hAnsi="Arial" w:cs="Arial"/>
          <w:sz w:val="20"/>
          <w:szCs w:val="20"/>
          <w:lang w:val="sr-Cyrl-BA"/>
        </w:rPr>
      </w:pPr>
    </w:p>
    <w:p w:rsidR="004115B6" w:rsidRPr="004115B6" w:rsidRDefault="004115B6" w:rsidP="004115B6">
      <w:pPr>
        <w:spacing w:after="0" w:line="360" w:lineRule="auto"/>
        <w:jc w:val="both"/>
        <w:rPr>
          <w:rFonts w:ascii="Arial" w:eastAsia="Times New Roman" w:hAnsi="Arial" w:cs="Arial"/>
          <w:sz w:val="20"/>
          <w:szCs w:val="20"/>
          <w:lang w:val="sr-Cyrl-BA"/>
        </w:rPr>
      </w:pPr>
      <w:r>
        <w:rPr>
          <w:rFonts w:ascii="Arial" w:eastAsia="Times New Roman" w:hAnsi="Arial" w:cs="Arial"/>
          <w:sz w:val="20"/>
          <w:szCs w:val="20"/>
          <w:lang w:val="sr-Cyrl-BA"/>
        </w:rPr>
        <w:t>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skladu</w:t>
      </w:r>
      <w:r w:rsidRPr="00A56263">
        <w:rPr>
          <w:rFonts w:ascii="Arial" w:eastAsia="Times New Roman" w:hAnsi="Arial" w:cs="Arial"/>
          <w:sz w:val="20"/>
          <w:szCs w:val="20"/>
          <w:lang w:val="sr-Cyrl-BA"/>
        </w:rPr>
        <w:t xml:space="preserve"> </w:t>
      </w:r>
      <w:r w:rsidR="00BF7886">
        <w:rPr>
          <w:rFonts w:ascii="Arial" w:eastAsia="Times New Roman" w:hAnsi="Arial" w:cs="Arial"/>
          <w:sz w:val="20"/>
          <w:szCs w:val="20"/>
          <w:lang w:val="sr-Cyrl-BA"/>
        </w:rPr>
        <w:t>s</w:t>
      </w:r>
      <w:r w:rsidR="00BF7886">
        <w:rPr>
          <w:rFonts w:ascii="Arial" w:eastAsia="Times New Roman" w:hAnsi="Arial" w:cs="Arial"/>
          <w:sz w:val="20"/>
          <w:szCs w:val="20"/>
          <w:lang w:val="sr-Latn-RS"/>
        </w:rPr>
        <w:t xml:space="preserve"> članom 69 </w:t>
      </w:r>
      <w:r w:rsidR="00BF7886">
        <w:rPr>
          <w:rFonts w:ascii="Arial" w:eastAsia="Times New Roman" w:hAnsi="Arial" w:cs="Arial"/>
          <w:sz w:val="20"/>
          <w:szCs w:val="20"/>
          <w:lang w:val="sr-Cyrl-BA"/>
        </w:rPr>
        <w:t>Zakon</w:t>
      </w:r>
      <w:r w:rsidR="00BF7886">
        <w:rPr>
          <w:rFonts w:ascii="Arial" w:eastAsia="Times New Roman" w:hAnsi="Arial" w:cs="Arial"/>
          <w:sz w:val="20"/>
          <w:szCs w:val="20"/>
          <w:lang w:val="sr-Latn-RS"/>
        </w:rPr>
        <w:t>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o</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radu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Federacije</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BiH</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i</w:t>
      </w:r>
      <w:r w:rsidRPr="00A56263">
        <w:rPr>
          <w:rFonts w:ascii="Arial" w:eastAsia="Times New Roman" w:hAnsi="Arial" w:cs="Arial"/>
          <w:sz w:val="20"/>
          <w:szCs w:val="20"/>
          <w:lang w:val="sr-Cyrl-BA"/>
        </w:rPr>
        <w:t xml:space="preserve"> </w:t>
      </w:r>
      <w:r w:rsidR="00BF7886">
        <w:rPr>
          <w:rFonts w:ascii="Arial" w:eastAsia="Times New Roman" w:hAnsi="Arial" w:cs="Arial"/>
          <w:sz w:val="20"/>
          <w:szCs w:val="20"/>
          <w:lang w:val="sr-Latn-RS"/>
        </w:rPr>
        <w:t xml:space="preserve">članom 43. </w:t>
      </w:r>
      <w:r w:rsidR="00BF7886">
        <w:rPr>
          <w:rFonts w:ascii="Arial" w:eastAsia="Times New Roman" w:hAnsi="Arial" w:cs="Arial"/>
          <w:sz w:val="20"/>
          <w:szCs w:val="20"/>
          <w:lang w:val="sr-Cyrl-BA"/>
        </w:rPr>
        <w:t>Zakon</w:t>
      </w:r>
      <w:r w:rsidR="00BF7886">
        <w:rPr>
          <w:rFonts w:ascii="Arial" w:eastAsia="Times New Roman" w:hAnsi="Arial" w:cs="Arial"/>
          <w:sz w:val="20"/>
          <w:szCs w:val="20"/>
          <w:lang w:val="sr-Latn-RS"/>
        </w:rPr>
        <w:t>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o</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radu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institucija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Bosne</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i</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Hercegovine</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jedan</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od</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roditelja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deteta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sa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težim</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smetnjama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razvoju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ima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pravo</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da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radi</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polovinu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radnog</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vremena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slučaju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da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se</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radi</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o</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samohranom</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roditelju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ili</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da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su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oba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roditelja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zaposlena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pod</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uslovom</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da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dete</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nije</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smešteno</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odgovarajuću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zdravstvenu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ili</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socijalnu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ustanovu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na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osnovu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nalaza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nadležne</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zdravstvene</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ustanove</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Roditelju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koji</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koristi</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ovo</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pravo</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pripada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naknada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plate</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skladu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sa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zakonom</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Roditelju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se</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ne</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može</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narediti</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da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radi</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prekovremeno</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noću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i</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isto</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tako</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ne</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može</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da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mu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se</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promeni</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mesto</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rada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ako</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za</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to</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nije</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dao</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svoju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pismenu</w:t>
      </w:r>
      <w:r w:rsidRPr="00A56263">
        <w:rPr>
          <w:rFonts w:ascii="Arial" w:eastAsia="Times New Roman" w:hAnsi="Arial" w:cs="Arial"/>
          <w:sz w:val="20"/>
          <w:szCs w:val="20"/>
          <w:lang w:val="sr-Cyrl-BA"/>
        </w:rPr>
        <w:t xml:space="preserve"> </w:t>
      </w:r>
      <w:r>
        <w:rPr>
          <w:rFonts w:ascii="Arial" w:eastAsia="Times New Roman" w:hAnsi="Arial" w:cs="Arial"/>
          <w:sz w:val="20"/>
          <w:szCs w:val="20"/>
          <w:lang w:val="sr-Cyrl-BA"/>
        </w:rPr>
        <w:t>saglasnost</w:t>
      </w:r>
      <w:r w:rsidRPr="00A56263">
        <w:rPr>
          <w:rFonts w:ascii="Arial" w:eastAsia="Times New Roman" w:hAnsi="Arial" w:cs="Arial"/>
          <w:sz w:val="20"/>
          <w:szCs w:val="20"/>
          <w:lang w:val="sr-Cyrl-BA"/>
        </w:rPr>
        <w:t>.</w:t>
      </w:r>
    </w:p>
    <w:p w:rsidR="004115B6" w:rsidRPr="004115B6" w:rsidRDefault="004115B6" w:rsidP="004115B6">
      <w:pPr>
        <w:spacing w:after="0"/>
        <w:jc w:val="both"/>
        <w:rPr>
          <w:rFonts w:ascii="Arial" w:eastAsia="Times New Roman" w:hAnsi="Arial" w:cs="Arial"/>
          <w:sz w:val="20"/>
          <w:szCs w:val="20"/>
          <w:lang w:val="sr-Cyrl-BA"/>
        </w:rPr>
      </w:pPr>
    </w:p>
    <w:p w:rsidR="004115B6" w:rsidRPr="004115B6" w:rsidRDefault="004115B6" w:rsidP="004115B6">
      <w:pPr>
        <w:spacing w:after="0" w:line="360" w:lineRule="auto"/>
        <w:jc w:val="both"/>
        <w:rPr>
          <w:rFonts w:ascii="Arial" w:hAnsi="Arial" w:cs="Arial"/>
          <w:sz w:val="20"/>
          <w:szCs w:val="20"/>
          <w:lang w:val="sr-Cyrl-BA"/>
        </w:rPr>
      </w:pPr>
      <w:r>
        <w:rPr>
          <w:rFonts w:ascii="Arial" w:eastAsia="Times New Roman" w:hAnsi="Arial" w:cs="Arial"/>
          <w:sz w:val="20"/>
          <w:szCs w:val="20"/>
          <w:lang w:val="ru-RU"/>
        </w:rPr>
        <w:t>Prilikom</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zapo</w:t>
      </w:r>
      <w:r w:rsidRPr="004115B6">
        <w:rPr>
          <w:rFonts w:ascii="Arial" w:eastAsia="Times New Roman" w:hAnsi="Arial" w:cs="Arial"/>
          <w:sz w:val="20"/>
          <w:szCs w:val="20"/>
          <w:lang w:val="sr-Cyrl-BA"/>
        </w:rPr>
        <w:t>š</w:t>
      </w:r>
      <w:r>
        <w:rPr>
          <w:rFonts w:ascii="Arial" w:eastAsia="Times New Roman" w:hAnsi="Arial" w:cs="Arial"/>
          <w:sz w:val="20"/>
          <w:szCs w:val="20"/>
          <w:lang w:val="ru-RU"/>
        </w:rPr>
        <w:t>ljavanja</w:t>
      </w:r>
      <w:r w:rsidRPr="004115B6">
        <w:rPr>
          <w:rFonts w:ascii="Arial" w:eastAsia="Times New Roman" w:hAnsi="Arial" w:cs="Arial"/>
          <w:sz w:val="20"/>
          <w:szCs w:val="20"/>
          <w:lang w:val="sr-Cyrl-BA"/>
        </w:rPr>
        <w:t xml:space="preserve"> ž</w:t>
      </w:r>
      <w:r>
        <w:rPr>
          <w:rFonts w:ascii="Arial" w:eastAsia="Times New Roman" w:hAnsi="Arial" w:cs="Arial"/>
          <w:sz w:val="20"/>
          <w:szCs w:val="20"/>
          <w:lang w:val="ru-RU"/>
        </w:rPr>
        <w:t>ena</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na</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odre</w:t>
      </w:r>
      <w:r w:rsidRPr="004115B6">
        <w:rPr>
          <w:rFonts w:ascii="Arial" w:eastAsia="Times New Roman" w:hAnsi="Arial" w:cs="Arial"/>
          <w:sz w:val="20"/>
          <w:szCs w:val="20"/>
          <w:lang w:val="sr-Cyrl-BA"/>
        </w:rPr>
        <w:t>đ</w:t>
      </w:r>
      <w:r>
        <w:rPr>
          <w:rFonts w:ascii="Arial" w:eastAsia="Times New Roman" w:hAnsi="Arial" w:cs="Arial"/>
          <w:sz w:val="20"/>
          <w:szCs w:val="20"/>
          <w:lang w:val="ru-RU"/>
        </w:rPr>
        <w:t>enim</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poslovima</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potrebno</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je</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voditi</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ra</w:t>
      </w:r>
      <w:r w:rsidRPr="004115B6">
        <w:rPr>
          <w:rFonts w:ascii="Arial" w:eastAsia="Times New Roman" w:hAnsi="Arial" w:cs="Arial"/>
          <w:sz w:val="20"/>
          <w:szCs w:val="20"/>
          <w:lang w:val="sr-Cyrl-BA"/>
        </w:rPr>
        <w:t>č</w:t>
      </w:r>
      <w:r>
        <w:rPr>
          <w:rFonts w:ascii="Arial" w:eastAsia="Times New Roman" w:hAnsi="Arial" w:cs="Arial"/>
          <w:sz w:val="20"/>
          <w:szCs w:val="20"/>
          <w:lang w:val="ru-RU"/>
        </w:rPr>
        <w:t>una</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o</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tome</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da</w:t>
      </w:r>
      <w:r w:rsidRPr="004115B6">
        <w:rPr>
          <w:rFonts w:ascii="Arial" w:eastAsia="Times New Roman" w:hAnsi="Arial" w:cs="Arial"/>
          <w:sz w:val="20"/>
          <w:szCs w:val="20"/>
          <w:lang w:val="sr-Cyrl-BA"/>
        </w:rPr>
        <w:t xml:space="preserve"> ž</w:t>
      </w:r>
      <w:r>
        <w:rPr>
          <w:rFonts w:ascii="Arial" w:eastAsia="Times New Roman" w:hAnsi="Arial" w:cs="Arial"/>
          <w:sz w:val="20"/>
          <w:szCs w:val="20"/>
          <w:lang w:val="ru-RU"/>
        </w:rPr>
        <w:t>ene</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ne</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smeju</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raditi</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na</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posebno</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te</w:t>
      </w:r>
      <w:r w:rsidRPr="004115B6">
        <w:rPr>
          <w:rFonts w:ascii="Arial" w:eastAsia="Times New Roman" w:hAnsi="Arial" w:cs="Arial"/>
          <w:sz w:val="20"/>
          <w:szCs w:val="20"/>
          <w:lang w:val="sr-Cyrl-BA"/>
        </w:rPr>
        <w:t>š</w:t>
      </w:r>
      <w:r>
        <w:rPr>
          <w:rFonts w:ascii="Arial" w:eastAsia="Times New Roman" w:hAnsi="Arial" w:cs="Arial"/>
          <w:sz w:val="20"/>
          <w:szCs w:val="20"/>
          <w:lang w:val="ru-RU"/>
        </w:rPr>
        <w:t>kim</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fizi</w:t>
      </w:r>
      <w:r w:rsidRPr="004115B6">
        <w:rPr>
          <w:rFonts w:ascii="Arial" w:eastAsia="Times New Roman" w:hAnsi="Arial" w:cs="Arial"/>
          <w:sz w:val="20"/>
          <w:szCs w:val="20"/>
          <w:lang w:val="sr-Cyrl-BA"/>
        </w:rPr>
        <w:t>č</w:t>
      </w:r>
      <w:r>
        <w:rPr>
          <w:rFonts w:ascii="Arial" w:eastAsia="Times New Roman" w:hAnsi="Arial" w:cs="Arial"/>
          <w:sz w:val="20"/>
          <w:szCs w:val="20"/>
          <w:lang w:val="ru-RU"/>
        </w:rPr>
        <w:t>kim</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poslovima</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kao</w:t>
      </w:r>
      <w:r w:rsidRPr="004115B6">
        <w:rPr>
          <w:rFonts w:ascii="Arial" w:eastAsia="Times New Roman" w:hAnsi="Arial" w:cs="Arial"/>
          <w:sz w:val="20"/>
          <w:szCs w:val="20"/>
          <w:lang w:val="sr-Cyrl-BA"/>
        </w:rPr>
        <w:t xml:space="preserve"> š</w:t>
      </w:r>
      <w:r>
        <w:rPr>
          <w:rFonts w:ascii="Arial" w:eastAsia="Times New Roman" w:hAnsi="Arial" w:cs="Arial"/>
          <w:sz w:val="20"/>
          <w:szCs w:val="20"/>
          <w:lang w:val="ru-RU"/>
        </w:rPr>
        <w:t>to</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su</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poslovi</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pod</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zemljom</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te</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drugim</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poslovima</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koji</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s</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obzirom</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na</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njene</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psihofizi</w:t>
      </w:r>
      <w:r w:rsidRPr="004115B6">
        <w:rPr>
          <w:rFonts w:ascii="Arial" w:eastAsia="Times New Roman" w:hAnsi="Arial" w:cs="Arial"/>
          <w:sz w:val="20"/>
          <w:szCs w:val="20"/>
          <w:lang w:val="sr-Cyrl-BA"/>
        </w:rPr>
        <w:t>č</w:t>
      </w:r>
      <w:r>
        <w:rPr>
          <w:rFonts w:ascii="Arial" w:eastAsia="Times New Roman" w:hAnsi="Arial" w:cs="Arial"/>
          <w:sz w:val="20"/>
          <w:szCs w:val="20"/>
          <w:lang w:val="ru-RU"/>
        </w:rPr>
        <w:t>ke</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osobine</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ugro</w:t>
      </w:r>
      <w:r w:rsidRPr="004115B6">
        <w:rPr>
          <w:rFonts w:ascii="Arial" w:eastAsia="Times New Roman" w:hAnsi="Arial" w:cs="Arial"/>
          <w:sz w:val="20"/>
          <w:szCs w:val="20"/>
          <w:lang w:val="sr-Cyrl-BA"/>
        </w:rPr>
        <w:t>ž</w:t>
      </w:r>
      <w:r>
        <w:rPr>
          <w:rFonts w:ascii="Arial" w:eastAsia="Times New Roman" w:hAnsi="Arial" w:cs="Arial"/>
          <w:sz w:val="20"/>
          <w:szCs w:val="20"/>
          <w:lang w:val="ru-RU"/>
        </w:rPr>
        <w:t>avaju</w:t>
      </w:r>
      <w:r w:rsidRPr="004115B6">
        <w:rPr>
          <w:rFonts w:ascii="Arial" w:eastAsia="Times New Roman" w:hAnsi="Arial" w:cs="Arial"/>
          <w:sz w:val="20"/>
          <w:szCs w:val="20"/>
          <w:lang w:val="sr-Cyrl-BA"/>
        </w:rPr>
        <w:t xml:space="preserve"> ž</w:t>
      </w:r>
      <w:r>
        <w:rPr>
          <w:rFonts w:ascii="Arial" w:eastAsia="Times New Roman" w:hAnsi="Arial" w:cs="Arial"/>
          <w:sz w:val="20"/>
          <w:szCs w:val="20"/>
          <w:lang w:val="ru-RU"/>
        </w:rPr>
        <w:t>enin</w:t>
      </w:r>
      <w:r w:rsidRPr="004115B6">
        <w:rPr>
          <w:rFonts w:ascii="Arial" w:eastAsia="Times New Roman" w:hAnsi="Arial" w:cs="Arial"/>
          <w:sz w:val="20"/>
          <w:szCs w:val="20"/>
          <w:lang w:val="sr-Cyrl-BA"/>
        </w:rPr>
        <w:t xml:space="preserve"> ž</w:t>
      </w:r>
      <w:r>
        <w:rPr>
          <w:rFonts w:ascii="Arial" w:eastAsia="Times New Roman" w:hAnsi="Arial" w:cs="Arial"/>
          <w:sz w:val="20"/>
          <w:szCs w:val="20"/>
          <w:lang w:val="ru-RU"/>
        </w:rPr>
        <w:t>ivot</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ili</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zdravlje</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Tako</w:t>
      </w:r>
      <w:r w:rsidRPr="004115B6">
        <w:rPr>
          <w:rFonts w:ascii="Arial" w:eastAsia="Times New Roman" w:hAnsi="Arial" w:cs="Arial"/>
          <w:sz w:val="20"/>
          <w:szCs w:val="20"/>
          <w:lang w:val="sr-Cyrl-BA"/>
        </w:rPr>
        <w:t xml:space="preserve"> č</w:t>
      </w:r>
      <w:r>
        <w:rPr>
          <w:rFonts w:ascii="Arial" w:eastAsia="Times New Roman" w:hAnsi="Arial" w:cs="Arial"/>
          <w:sz w:val="20"/>
          <w:szCs w:val="20"/>
          <w:lang w:val="ru-RU"/>
        </w:rPr>
        <w:t>lan</w:t>
      </w:r>
      <w:r w:rsidRPr="004115B6">
        <w:rPr>
          <w:rFonts w:ascii="Arial" w:eastAsia="Times New Roman" w:hAnsi="Arial" w:cs="Arial"/>
          <w:sz w:val="20"/>
          <w:szCs w:val="20"/>
          <w:lang w:val="sr-Cyrl-BA"/>
        </w:rPr>
        <w:t xml:space="preserve"> 59. </w:t>
      </w:r>
      <w:r>
        <w:rPr>
          <w:rFonts w:ascii="Arial" w:eastAsia="Times New Roman" w:hAnsi="Arial" w:cs="Arial"/>
          <w:sz w:val="20"/>
          <w:szCs w:val="20"/>
          <w:lang w:val="ru-RU"/>
        </w:rPr>
        <w:t>Zakona</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o</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radu</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F</w:t>
      </w:r>
      <w:r>
        <w:rPr>
          <w:rFonts w:ascii="Arial" w:eastAsia="Times New Roman" w:hAnsi="Arial" w:cs="Arial"/>
          <w:sz w:val="20"/>
          <w:szCs w:val="20"/>
          <w:lang w:val="sr-Cyrl-RS"/>
        </w:rPr>
        <w:t>ederacije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ru-RU"/>
        </w:rPr>
        <w:t>BiH</w:t>
      </w:r>
      <w:r w:rsidRPr="004115B6">
        <w:rPr>
          <w:rFonts w:ascii="Arial" w:eastAsia="Times New Roman" w:hAnsi="Arial" w:cs="Arial"/>
          <w:sz w:val="20"/>
          <w:szCs w:val="20"/>
          <w:lang w:val="sr-Cyrl-BA"/>
        </w:rPr>
        <w:t xml:space="preserve"> </w:t>
      </w:r>
      <w:r>
        <w:rPr>
          <w:rFonts w:ascii="Arial" w:eastAsia="Times New Roman" w:hAnsi="Arial" w:cs="Arial"/>
          <w:sz w:val="20"/>
          <w:szCs w:val="20"/>
          <w:lang w:val="sr-Cyrl-RS"/>
        </w:rPr>
        <w:t>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član</w:t>
      </w:r>
      <w:r w:rsidRPr="00A56263">
        <w:rPr>
          <w:rFonts w:ascii="Arial" w:eastAsia="Times New Roman" w:hAnsi="Arial" w:cs="Arial"/>
          <w:sz w:val="20"/>
          <w:szCs w:val="20"/>
          <w:lang w:val="sr-Cyrl-RS"/>
        </w:rPr>
        <w:t xml:space="preserve"> 42. </w:t>
      </w:r>
      <w:r>
        <w:rPr>
          <w:rFonts w:ascii="Arial" w:eastAsia="Times New Roman" w:hAnsi="Arial" w:cs="Arial"/>
          <w:sz w:val="20"/>
          <w:szCs w:val="20"/>
          <w:lang w:val="sr-Cyrl-RS"/>
        </w:rPr>
        <w:t>Zakona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o</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radu</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Brčko</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Distrikta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Bosne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Hercegovine</w:t>
      </w:r>
      <w:r w:rsidRPr="00A56263">
        <w:rPr>
          <w:rFonts w:ascii="Arial" w:eastAsia="Times New Roman" w:hAnsi="Arial" w:cs="Arial"/>
          <w:sz w:val="20"/>
          <w:szCs w:val="20"/>
          <w:lang w:val="sr-Cyrl-RS"/>
        </w:rPr>
        <w:t>,</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odre</w:t>
      </w:r>
      <w:r w:rsidRPr="004115B6">
        <w:rPr>
          <w:rFonts w:ascii="Arial" w:eastAsia="Times New Roman" w:hAnsi="Arial" w:cs="Arial"/>
          <w:sz w:val="20"/>
          <w:szCs w:val="20"/>
          <w:lang w:val="sr-Cyrl-BA"/>
        </w:rPr>
        <w:t>đ</w:t>
      </w:r>
      <w:r>
        <w:rPr>
          <w:rFonts w:ascii="Arial" w:eastAsia="Times New Roman" w:hAnsi="Arial" w:cs="Arial"/>
          <w:sz w:val="20"/>
          <w:szCs w:val="20"/>
          <w:lang w:val="ru-RU"/>
        </w:rPr>
        <w:t>uje</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da</w:t>
      </w:r>
      <w:r w:rsidRPr="004115B6">
        <w:rPr>
          <w:rFonts w:ascii="Arial" w:eastAsia="Times New Roman" w:hAnsi="Arial" w:cs="Arial"/>
          <w:sz w:val="20"/>
          <w:szCs w:val="20"/>
          <w:lang w:val="sr-Cyrl-BA"/>
        </w:rPr>
        <w:t xml:space="preserve"> ž</w:t>
      </w:r>
      <w:r>
        <w:rPr>
          <w:rFonts w:ascii="Arial" w:eastAsia="Times New Roman" w:hAnsi="Arial" w:cs="Arial"/>
          <w:sz w:val="20"/>
          <w:szCs w:val="20"/>
          <w:lang w:val="ru-RU"/>
        </w:rPr>
        <w:t>ena</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ne</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mo</w:t>
      </w:r>
      <w:r w:rsidRPr="004115B6">
        <w:rPr>
          <w:rFonts w:ascii="Arial" w:eastAsia="Times New Roman" w:hAnsi="Arial" w:cs="Arial"/>
          <w:sz w:val="20"/>
          <w:szCs w:val="20"/>
          <w:lang w:val="sr-Cyrl-BA"/>
        </w:rPr>
        <w:t>ž</w:t>
      </w:r>
      <w:r>
        <w:rPr>
          <w:rFonts w:ascii="Arial" w:eastAsia="Times New Roman" w:hAnsi="Arial" w:cs="Arial"/>
          <w:sz w:val="20"/>
          <w:szCs w:val="20"/>
          <w:lang w:val="ru-RU"/>
        </w:rPr>
        <w:t>e</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biti</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zaposlena</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na</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poslovima</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koji</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se</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obavljaju</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pod</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zemljom</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u</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rudnicima</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odnosno</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obavljati</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poslove</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koji</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bi</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mogli</w:t>
      </w:r>
      <w:r w:rsidRPr="004115B6">
        <w:rPr>
          <w:rFonts w:ascii="Arial" w:eastAsia="Times New Roman" w:hAnsi="Arial" w:cs="Arial"/>
          <w:sz w:val="20"/>
          <w:szCs w:val="20"/>
          <w:lang w:val="sr-Cyrl-BA"/>
        </w:rPr>
        <w:t xml:space="preserve"> š</w:t>
      </w:r>
      <w:r>
        <w:rPr>
          <w:rFonts w:ascii="Arial" w:eastAsia="Times New Roman" w:hAnsi="Arial" w:cs="Arial"/>
          <w:sz w:val="20"/>
          <w:szCs w:val="20"/>
          <w:lang w:val="ru-RU"/>
        </w:rPr>
        <w:t>tetno</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i</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s</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pove</w:t>
      </w:r>
      <w:r w:rsidRPr="004115B6">
        <w:rPr>
          <w:rFonts w:ascii="Arial" w:eastAsia="Times New Roman" w:hAnsi="Arial" w:cs="Arial"/>
          <w:sz w:val="20"/>
          <w:szCs w:val="20"/>
          <w:lang w:val="sr-Cyrl-BA"/>
        </w:rPr>
        <w:t>ć</w:t>
      </w:r>
      <w:r>
        <w:rPr>
          <w:rFonts w:ascii="Arial" w:eastAsia="Times New Roman" w:hAnsi="Arial" w:cs="Arial"/>
          <w:sz w:val="20"/>
          <w:szCs w:val="20"/>
          <w:lang w:val="ru-RU"/>
        </w:rPr>
        <w:t>anim</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rizikom</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uticati</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na</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njeno</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zdravlje</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Zabrana</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rada</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pod</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zemljom</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ne</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odnosi</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se</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na</w:t>
      </w:r>
      <w:r w:rsidRPr="004115B6">
        <w:rPr>
          <w:rFonts w:ascii="Arial" w:eastAsia="Times New Roman" w:hAnsi="Arial" w:cs="Arial"/>
          <w:sz w:val="20"/>
          <w:szCs w:val="20"/>
          <w:lang w:val="sr-Cyrl-BA"/>
        </w:rPr>
        <w:t xml:space="preserve"> ž</w:t>
      </w:r>
      <w:r>
        <w:rPr>
          <w:rFonts w:ascii="Arial" w:eastAsia="Times New Roman" w:hAnsi="Arial" w:cs="Arial"/>
          <w:sz w:val="20"/>
          <w:szCs w:val="20"/>
          <w:lang w:val="ru-RU"/>
        </w:rPr>
        <w:t>ene</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koje</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su</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zaposlene</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na</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rukovode</w:t>
      </w:r>
      <w:r w:rsidRPr="004115B6">
        <w:rPr>
          <w:rFonts w:ascii="Arial" w:eastAsia="Times New Roman" w:hAnsi="Arial" w:cs="Arial"/>
          <w:sz w:val="20"/>
          <w:szCs w:val="20"/>
          <w:lang w:val="sr-Cyrl-BA"/>
        </w:rPr>
        <w:t>ć</w:t>
      </w:r>
      <w:r>
        <w:rPr>
          <w:rFonts w:ascii="Arial" w:eastAsia="Times New Roman" w:hAnsi="Arial" w:cs="Arial"/>
          <w:sz w:val="20"/>
          <w:szCs w:val="20"/>
          <w:lang w:val="ru-RU"/>
        </w:rPr>
        <w:t>im</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mestima</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koja</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ne</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zahtevaju</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fizi</w:t>
      </w:r>
      <w:r w:rsidRPr="004115B6">
        <w:rPr>
          <w:rFonts w:ascii="Arial" w:eastAsia="Times New Roman" w:hAnsi="Arial" w:cs="Arial"/>
          <w:sz w:val="20"/>
          <w:szCs w:val="20"/>
          <w:lang w:val="sr-Cyrl-BA"/>
        </w:rPr>
        <w:t>č</w:t>
      </w:r>
      <w:r>
        <w:rPr>
          <w:rFonts w:ascii="Arial" w:eastAsia="Times New Roman" w:hAnsi="Arial" w:cs="Arial"/>
          <w:sz w:val="20"/>
          <w:szCs w:val="20"/>
          <w:lang w:val="ru-RU"/>
        </w:rPr>
        <w:t>ki</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rad</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niti</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na</w:t>
      </w:r>
      <w:r w:rsidRPr="004115B6">
        <w:rPr>
          <w:rFonts w:ascii="Arial" w:eastAsia="Times New Roman" w:hAnsi="Arial" w:cs="Arial"/>
          <w:sz w:val="20"/>
          <w:szCs w:val="20"/>
          <w:lang w:val="sr-Cyrl-BA"/>
        </w:rPr>
        <w:t xml:space="preserve"> ž</w:t>
      </w:r>
      <w:r>
        <w:rPr>
          <w:rFonts w:ascii="Arial" w:eastAsia="Times New Roman" w:hAnsi="Arial" w:cs="Arial"/>
          <w:sz w:val="20"/>
          <w:szCs w:val="20"/>
          <w:lang w:val="ru-RU"/>
        </w:rPr>
        <w:t>ene</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koje</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su</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zaposlene</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u</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slu</w:t>
      </w:r>
      <w:r w:rsidRPr="004115B6">
        <w:rPr>
          <w:rFonts w:ascii="Arial" w:eastAsia="Times New Roman" w:hAnsi="Arial" w:cs="Arial"/>
          <w:sz w:val="20"/>
          <w:szCs w:val="20"/>
          <w:lang w:val="sr-Cyrl-BA"/>
        </w:rPr>
        <w:t>ž</w:t>
      </w:r>
      <w:r>
        <w:rPr>
          <w:rFonts w:ascii="Arial" w:eastAsia="Times New Roman" w:hAnsi="Arial" w:cs="Arial"/>
          <w:sz w:val="20"/>
          <w:szCs w:val="20"/>
          <w:lang w:val="ru-RU"/>
        </w:rPr>
        <w:t>bama</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zdravstvene</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i</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socijalne</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za</w:t>
      </w:r>
      <w:r w:rsidRPr="004115B6">
        <w:rPr>
          <w:rFonts w:ascii="Arial" w:eastAsia="Times New Roman" w:hAnsi="Arial" w:cs="Arial"/>
          <w:sz w:val="20"/>
          <w:szCs w:val="20"/>
          <w:lang w:val="sr-Cyrl-BA"/>
        </w:rPr>
        <w:t>š</w:t>
      </w:r>
      <w:r>
        <w:rPr>
          <w:rFonts w:ascii="Arial" w:eastAsia="Times New Roman" w:hAnsi="Arial" w:cs="Arial"/>
          <w:sz w:val="20"/>
          <w:szCs w:val="20"/>
          <w:lang w:val="ru-RU"/>
        </w:rPr>
        <w:t>tite</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Tako</w:t>
      </w:r>
      <w:r w:rsidRPr="004115B6">
        <w:rPr>
          <w:rFonts w:ascii="Arial" w:eastAsia="Times New Roman" w:hAnsi="Arial" w:cs="Arial"/>
          <w:sz w:val="20"/>
          <w:szCs w:val="20"/>
          <w:lang w:val="sr-Cyrl-BA"/>
        </w:rPr>
        <w:t>đ</w:t>
      </w:r>
      <w:r>
        <w:rPr>
          <w:rFonts w:ascii="Arial" w:eastAsia="Times New Roman" w:hAnsi="Arial" w:cs="Arial"/>
          <w:sz w:val="20"/>
          <w:szCs w:val="20"/>
          <w:lang w:val="ru-RU"/>
        </w:rPr>
        <w:t>e</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ova</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zabrana</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se</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ne</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odnosi</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na</w:t>
      </w:r>
      <w:r w:rsidRPr="004115B6">
        <w:rPr>
          <w:rFonts w:ascii="Arial" w:eastAsia="Times New Roman" w:hAnsi="Arial" w:cs="Arial"/>
          <w:sz w:val="20"/>
          <w:szCs w:val="20"/>
          <w:lang w:val="sr-Cyrl-BA"/>
        </w:rPr>
        <w:t xml:space="preserve"> ž</w:t>
      </w:r>
      <w:r>
        <w:rPr>
          <w:rFonts w:ascii="Arial" w:eastAsia="Times New Roman" w:hAnsi="Arial" w:cs="Arial"/>
          <w:sz w:val="20"/>
          <w:szCs w:val="20"/>
          <w:lang w:val="ru-RU"/>
        </w:rPr>
        <w:t>ene</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koje</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moraju</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provesti</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izvesno</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vreme</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na</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obuci</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pod</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zemljom</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ili</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moraju</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ulaziti</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u</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podzemni</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deo</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rudnika</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u</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cilju</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obavljanja</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zanimanja</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koje</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ne</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uklju</w:t>
      </w:r>
      <w:r w:rsidRPr="004115B6">
        <w:rPr>
          <w:rFonts w:ascii="Arial" w:eastAsia="Times New Roman" w:hAnsi="Arial" w:cs="Arial"/>
          <w:sz w:val="20"/>
          <w:szCs w:val="20"/>
          <w:lang w:val="sr-Cyrl-BA"/>
        </w:rPr>
        <w:t>č</w:t>
      </w:r>
      <w:r>
        <w:rPr>
          <w:rFonts w:ascii="Arial" w:eastAsia="Times New Roman" w:hAnsi="Arial" w:cs="Arial"/>
          <w:sz w:val="20"/>
          <w:szCs w:val="20"/>
          <w:lang w:val="ru-RU"/>
        </w:rPr>
        <w:t>uje</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fizi</w:t>
      </w:r>
      <w:r w:rsidRPr="004115B6">
        <w:rPr>
          <w:rFonts w:ascii="Arial" w:eastAsia="Times New Roman" w:hAnsi="Arial" w:cs="Arial"/>
          <w:sz w:val="20"/>
          <w:szCs w:val="20"/>
          <w:lang w:val="sr-Cyrl-BA"/>
        </w:rPr>
        <w:t>č</w:t>
      </w:r>
      <w:r>
        <w:rPr>
          <w:rFonts w:ascii="Arial" w:eastAsia="Times New Roman" w:hAnsi="Arial" w:cs="Arial"/>
          <w:sz w:val="20"/>
          <w:szCs w:val="20"/>
          <w:lang w:val="ru-RU"/>
        </w:rPr>
        <w:t>ki</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rad</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Za</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razliku</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od</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re</w:t>
      </w:r>
      <w:r w:rsidRPr="004115B6">
        <w:rPr>
          <w:rFonts w:ascii="Arial" w:eastAsia="Times New Roman" w:hAnsi="Arial" w:cs="Arial"/>
          <w:sz w:val="20"/>
          <w:szCs w:val="20"/>
          <w:lang w:val="sr-Cyrl-BA"/>
        </w:rPr>
        <w:t>š</w:t>
      </w:r>
      <w:r>
        <w:rPr>
          <w:rFonts w:ascii="Arial" w:eastAsia="Times New Roman" w:hAnsi="Arial" w:cs="Arial"/>
          <w:sz w:val="20"/>
          <w:szCs w:val="20"/>
          <w:lang w:val="ru-RU"/>
        </w:rPr>
        <w:t>enja</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sadr</w:t>
      </w:r>
      <w:r w:rsidRPr="004115B6">
        <w:rPr>
          <w:rFonts w:ascii="Arial" w:eastAsia="Times New Roman" w:hAnsi="Arial" w:cs="Arial"/>
          <w:sz w:val="20"/>
          <w:szCs w:val="20"/>
          <w:lang w:val="sr-Cyrl-BA"/>
        </w:rPr>
        <w:t>ž</w:t>
      </w:r>
      <w:r>
        <w:rPr>
          <w:rFonts w:ascii="Arial" w:eastAsia="Times New Roman" w:hAnsi="Arial" w:cs="Arial"/>
          <w:sz w:val="20"/>
          <w:szCs w:val="20"/>
          <w:lang w:val="ru-RU"/>
        </w:rPr>
        <w:t>anog</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u</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Zakonu</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o</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radu</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Federacije</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BiH</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zabrana</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obavljanja</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poslova</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pod</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zemljom</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kao</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i</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onih</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poslova</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koji</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bi</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mogli</w:t>
      </w:r>
      <w:r w:rsidRPr="004115B6">
        <w:rPr>
          <w:rFonts w:ascii="Arial" w:eastAsia="Times New Roman" w:hAnsi="Arial" w:cs="Arial"/>
          <w:sz w:val="20"/>
          <w:szCs w:val="20"/>
          <w:lang w:val="sr-Cyrl-BA"/>
        </w:rPr>
        <w:t xml:space="preserve"> š</w:t>
      </w:r>
      <w:r>
        <w:rPr>
          <w:rFonts w:ascii="Arial" w:eastAsia="Times New Roman" w:hAnsi="Arial" w:cs="Arial"/>
          <w:sz w:val="20"/>
          <w:szCs w:val="20"/>
          <w:lang w:val="ru-RU"/>
        </w:rPr>
        <w:t>tetno</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i</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s</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pove</w:t>
      </w:r>
      <w:r w:rsidRPr="004115B6">
        <w:rPr>
          <w:rFonts w:ascii="Arial" w:eastAsia="Times New Roman" w:hAnsi="Arial" w:cs="Arial"/>
          <w:sz w:val="20"/>
          <w:szCs w:val="20"/>
          <w:lang w:val="sr-Cyrl-BA"/>
        </w:rPr>
        <w:t>ć</w:t>
      </w:r>
      <w:r>
        <w:rPr>
          <w:rFonts w:ascii="Arial" w:eastAsia="Times New Roman" w:hAnsi="Arial" w:cs="Arial"/>
          <w:sz w:val="20"/>
          <w:szCs w:val="20"/>
          <w:lang w:val="ru-RU"/>
        </w:rPr>
        <w:t>anim</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rizikom</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uticati</w:t>
      </w:r>
      <w:r w:rsidRPr="004115B6">
        <w:rPr>
          <w:rFonts w:ascii="Arial" w:eastAsia="Times New Roman" w:hAnsi="Arial" w:cs="Arial"/>
          <w:sz w:val="20"/>
          <w:szCs w:val="20"/>
          <w:lang w:val="sr-Cyrl-BA"/>
        </w:rPr>
        <w:t xml:space="preserve"> </w:t>
      </w:r>
      <w:r>
        <w:rPr>
          <w:rFonts w:ascii="Arial" w:hAnsi="Arial" w:cs="Arial"/>
          <w:sz w:val="20"/>
          <w:szCs w:val="20"/>
          <w:lang w:val="ru-RU"/>
        </w:rPr>
        <w:t>na</w:t>
      </w:r>
      <w:r w:rsidRPr="004115B6">
        <w:rPr>
          <w:rFonts w:ascii="Arial" w:hAnsi="Arial" w:cs="Arial"/>
          <w:sz w:val="20"/>
          <w:szCs w:val="20"/>
          <w:lang w:val="sr-Cyrl-BA"/>
        </w:rPr>
        <w:t xml:space="preserve"> </w:t>
      </w:r>
      <w:r>
        <w:rPr>
          <w:rFonts w:ascii="Arial" w:hAnsi="Arial" w:cs="Arial"/>
          <w:sz w:val="20"/>
          <w:szCs w:val="20"/>
          <w:lang w:val="ru-RU"/>
        </w:rPr>
        <w:t>zdravlje</w:t>
      </w:r>
      <w:r w:rsidRPr="004115B6">
        <w:rPr>
          <w:rFonts w:ascii="Arial" w:hAnsi="Arial" w:cs="Arial"/>
          <w:sz w:val="20"/>
          <w:szCs w:val="20"/>
          <w:lang w:val="sr-Cyrl-BA"/>
        </w:rPr>
        <w:t xml:space="preserve"> ž</w:t>
      </w:r>
      <w:r>
        <w:rPr>
          <w:rFonts w:ascii="Arial" w:hAnsi="Arial" w:cs="Arial"/>
          <w:sz w:val="20"/>
          <w:szCs w:val="20"/>
          <w:lang w:val="ru-RU"/>
        </w:rPr>
        <w:t>ene</w:t>
      </w:r>
      <w:r w:rsidRPr="004115B6">
        <w:rPr>
          <w:rFonts w:ascii="Arial" w:hAnsi="Arial" w:cs="Arial"/>
          <w:sz w:val="20"/>
          <w:szCs w:val="20"/>
          <w:lang w:val="sr-Cyrl-BA"/>
        </w:rPr>
        <w:t xml:space="preserve"> </w:t>
      </w:r>
      <w:r>
        <w:rPr>
          <w:rFonts w:ascii="Arial" w:hAnsi="Arial" w:cs="Arial"/>
          <w:sz w:val="20"/>
          <w:szCs w:val="20"/>
          <w:lang w:val="ru-RU"/>
        </w:rPr>
        <w:t>nije</w:t>
      </w:r>
      <w:r w:rsidRPr="004115B6">
        <w:rPr>
          <w:rFonts w:ascii="Arial" w:hAnsi="Arial" w:cs="Arial"/>
          <w:sz w:val="20"/>
          <w:szCs w:val="20"/>
          <w:lang w:val="sr-Cyrl-BA"/>
        </w:rPr>
        <w:t xml:space="preserve"> </w:t>
      </w:r>
      <w:r>
        <w:rPr>
          <w:rFonts w:ascii="Arial" w:hAnsi="Arial" w:cs="Arial"/>
          <w:sz w:val="20"/>
          <w:szCs w:val="20"/>
          <w:lang w:val="ru-RU"/>
        </w:rPr>
        <w:t>predvi</w:t>
      </w:r>
      <w:r w:rsidRPr="004115B6">
        <w:rPr>
          <w:rFonts w:ascii="Arial" w:hAnsi="Arial" w:cs="Arial"/>
          <w:sz w:val="20"/>
          <w:szCs w:val="20"/>
          <w:lang w:val="sr-Cyrl-BA"/>
        </w:rPr>
        <w:t>đ</w:t>
      </w:r>
      <w:r>
        <w:rPr>
          <w:rFonts w:ascii="Arial" w:hAnsi="Arial" w:cs="Arial"/>
          <w:sz w:val="20"/>
          <w:szCs w:val="20"/>
          <w:lang w:val="ru-RU"/>
        </w:rPr>
        <w:t>ena</w:t>
      </w:r>
      <w:r w:rsidRPr="004115B6">
        <w:rPr>
          <w:rFonts w:ascii="Arial" w:hAnsi="Arial" w:cs="Arial"/>
          <w:sz w:val="20"/>
          <w:szCs w:val="20"/>
          <w:lang w:val="sr-Cyrl-BA"/>
        </w:rPr>
        <w:t xml:space="preserve"> </w:t>
      </w:r>
      <w:r>
        <w:rPr>
          <w:rFonts w:ascii="Arial" w:hAnsi="Arial" w:cs="Arial"/>
          <w:sz w:val="20"/>
          <w:szCs w:val="20"/>
          <w:lang w:val="ru-RU"/>
        </w:rPr>
        <w:t>u</w:t>
      </w:r>
      <w:r w:rsidRPr="004115B6">
        <w:rPr>
          <w:rFonts w:ascii="Arial" w:hAnsi="Arial" w:cs="Arial"/>
          <w:sz w:val="20"/>
          <w:szCs w:val="20"/>
          <w:lang w:val="sr-Cyrl-BA"/>
        </w:rPr>
        <w:t xml:space="preserve"> </w:t>
      </w:r>
      <w:r>
        <w:rPr>
          <w:rFonts w:ascii="Arial" w:hAnsi="Arial" w:cs="Arial"/>
          <w:sz w:val="20"/>
          <w:szCs w:val="20"/>
          <w:lang w:val="ru-RU"/>
        </w:rPr>
        <w:t>Zakonu</w:t>
      </w:r>
      <w:r w:rsidRPr="004115B6">
        <w:rPr>
          <w:rFonts w:ascii="Arial" w:hAnsi="Arial" w:cs="Arial"/>
          <w:sz w:val="20"/>
          <w:szCs w:val="20"/>
          <w:lang w:val="sr-Cyrl-BA"/>
        </w:rPr>
        <w:t xml:space="preserve"> </w:t>
      </w:r>
      <w:r>
        <w:rPr>
          <w:rFonts w:ascii="Arial" w:hAnsi="Arial" w:cs="Arial"/>
          <w:sz w:val="20"/>
          <w:szCs w:val="20"/>
          <w:lang w:val="ru-RU"/>
        </w:rPr>
        <w:t>o</w:t>
      </w:r>
      <w:r w:rsidRPr="004115B6">
        <w:rPr>
          <w:rFonts w:ascii="Arial" w:hAnsi="Arial" w:cs="Arial"/>
          <w:sz w:val="20"/>
          <w:szCs w:val="20"/>
          <w:lang w:val="sr-Cyrl-BA"/>
        </w:rPr>
        <w:t xml:space="preserve"> </w:t>
      </w:r>
      <w:r>
        <w:rPr>
          <w:rFonts w:ascii="Arial" w:hAnsi="Arial" w:cs="Arial"/>
          <w:sz w:val="20"/>
          <w:szCs w:val="20"/>
          <w:lang w:val="ru-RU"/>
        </w:rPr>
        <w:t>radu</w:t>
      </w:r>
      <w:r w:rsidRPr="004115B6">
        <w:rPr>
          <w:rFonts w:ascii="Arial" w:hAnsi="Arial" w:cs="Arial"/>
          <w:sz w:val="20"/>
          <w:szCs w:val="20"/>
          <w:lang w:val="sr-Cyrl-BA"/>
        </w:rPr>
        <w:t xml:space="preserve"> </w:t>
      </w:r>
      <w:r>
        <w:rPr>
          <w:rFonts w:ascii="Arial" w:hAnsi="Arial" w:cs="Arial"/>
          <w:sz w:val="20"/>
          <w:szCs w:val="20"/>
          <w:lang w:val="ru-RU"/>
        </w:rPr>
        <w:t>R</w:t>
      </w:r>
      <w:r>
        <w:rPr>
          <w:rFonts w:ascii="Arial" w:hAnsi="Arial" w:cs="Arial"/>
          <w:sz w:val="20"/>
          <w:szCs w:val="20"/>
          <w:lang w:val="sr-Cyrl-RS"/>
        </w:rPr>
        <w:t>epublike</w:t>
      </w:r>
      <w:r w:rsidRPr="00A56263">
        <w:rPr>
          <w:rFonts w:ascii="Arial" w:hAnsi="Arial" w:cs="Arial"/>
          <w:sz w:val="20"/>
          <w:szCs w:val="20"/>
          <w:lang w:val="sr-Cyrl-RS"/>
        </w:rPr>
        <w:t xml:space="preserve"> </w:t>
      </w:r>
      <w:r>
        <w:rPr>
          <w:rFonts w:ascii="Arial" w:hAnsi="Arial" w:cs="Arial"/>
          <w:sz w:val="20"/>
          <w:szCs w:val="20"/>
          <w:lang w:val="ru-RU"/>
        </w:rPr>
        <w:t>S</w:t>
      </w:r>
      <w:r>
        <w:rPr>
          <w:rFonts w:ascii="Arial" w:hAnsi="Arial" w:cs="Arial"/>
          <w:sz w:val="20"/>
          <w:szCs w:val="20"/>
          <w:lang w:val="sr-Cyrl-RS"/>
        </w:rPr>
        <w:t>rpske</w:t>
      </w:r>
      <w:r w:rsidRPr="004115B6">
        <w:rPr>
          <w:rFonts w:ascii="Arial" w:hAnsi="Arial" w:cs="Arial"/>
          <w:sz w:val="20"/>
          <w:szCs w:val="20"/>
          <w:lang w:val="sr-Cyrl-BA"/>
        </w:rPr>
        <w:t>.</w:t>
      </w:r>
    </w:p>
    <w:p w:rsidR="004115B6" w:rsidRPr="004115B6" w:rsidRDefault="004115B6" w:rsidP="004115B6">
      <w:pPr>
        <w:spacing w:after="0" w:line="360" w:lineRule="auto"/>
        <w:jc w:val="both"/>
        <w:rPr>
          <w:rFonts w:ascii="Arial" w:hAnsi="Arial" w:cs="Arial"/>
          <w:sz w:val="20"/>
          <w:szCs w:val="20"/>
          <w:lang w:val="sr-Cyrl-BA"/>
        </w:rPr>
      </w:pPr>
    </w:p>
    <w:p w:rsidR="004115B6" w:rsidRPr="00B55D34" w:rsidRDefault="004115B6" w:rsidP="004115B6">
      <w:pPr>
        <w:spacing w:after="0" w:line="360" w:lineRule="auto"/>
        <w:jc w:val="both"/>
        <w:rPr>
          <w:rFonts w:ascii="Arial" w:hAnsi="Arial" w:cs="Arial"/>
          <w:sz w:val="20"/>
          <w:szCs w:val="20"/>
          <w:lang w:val="sr-Cyrl-BA"/>
        </w:rPr>
      </w:pPr>
      <w:r>
        <w:rPr>
          <w:rFonts w:ascii="Arial" w:hAnsi="Arial" w:cs="Arial"/>
          <w:sz w:val="20"/>
          <w:szCs w:val="20"/>
          <w:lang w:val="ru-RU"/>
        </w:rPr>
        <w:t>Prema</w:t>
      </w:r>
      <w:r w:rsidRPr="004115B6">
        <w:rPr>
          <w:rFonts w:ascii="Arial" w:hAnsi="Arial" w:cs="Arial"/>
          <w:sz w:val="20"/>
          <w:szCs w:val="20"/>
          <w:lang w:val="sr-Cyrl-BA"/>
        </w:rPr>
        <w:t xml:space="preserve"> č</w:t>
      </w:r>
      <w:r>
        <w:rPr>
          <w:rFonts w:ascii="Arial" w:hAnsi="Arial" w:cs="Arial"/>
          <w:sz w:val="20"/>
          <w:szCs w:val="20"/>
          <w:lang w:val="ru-RU"/>
        </w:rPr>
        <w:t>lanu</w:t>
      </w:r>
      <w:r w:rsidRPr="004115B6">
        <w:rPr>
          <w:rFonts w:ascii="Arial" w:hAnsi="Arial" w:cs="Arial"/>
          <w:sz w:val="20"/>
          <w:szCs w:val="20"/>
          <w:lang w:val="sr-Cyrl-BA"/>
        </w:rPr>
        <w:t xml:space="preserve"> 107. </w:t>
      </w:r>
      <w:r>
        <w:rPr>
          <w:rFonts w:ascii="Arial" w:hAnsi="Arial" w:cs="Arial"/>
          <w:sz w:val="20"/>
          <w:szCs w:val="20"/>
          <w:lang w:val="ru-RU"/>
        </w:rPr>
        <w:t>stav</w:t>
      </w:r>
      <w:r w:rsidRPr="004115B6">
        <w:rPr>
          <w:rFonts w:ascii="Arial" w:hAnsi="Arial" w:cs="Arial"/>
          <w:sz w:val="20"/>
          <w:szCs w:val="20"/>
          <w:lang w:val="sr-Cyrl-BA"/>
        </w:rPr>
        <w:t xml:space="preserve"> 4. </w:t>
      </w:r>
      <w:r>
        <w:rPr>
          <w:rFonts w:ascii="Arial" w:hAnsi="Arial" w:cs="Arial"/>
          <w:sz w:val="20"/>
          <w:szCs w:val="20"/>
          <w:lang w:val="ru-RU"/>
        </w:rPr>
        <w:t>Zakona</w:t>
      </w:r>
      <w:r w:rsidRPr="004115B6">
        <w:rPr>
          <w:rFonts w:ascii="Arial" w:hAnsi="Arial" w:cs="Arial"/>
          <w:sz w:val="20"/>
          <w:szCs w:val="20"/>
          <w:lang w:val="sr-Cyrl-BA"/>
        </w:rPr>
        <w:t xml:space="preserve"> </w:t>
      </w:r>
      <w:r>
        <w:rPr>
          <w:rFonts w:ascii="Arial" w:hAnsi="Arial" w:cs="Arial"/>
          <w:sz w:val="20"/>
          <w:szCs w:val="20"/>
          <w:lang w:val="ru-RU"/>
        </w:rPr>
        <w:t>o</w:t>
      </w:r>
      <w:r w:rsidRPr="004115B6">
        <w:rPr>
          <w:rFonts w:ascii="Arial" w:hAnsi="Arial" w:cs="Arial"/>
          <w:sz w:val="20"/>
          <w:szCs w:val="20"/>
          <w:lang w:val="sr-Cyrl-BA"/>
        </w:rPr>
        <w:t xml:space="preserve"> </w:t>
      </w:r>
      <w:r>
        <w:rPr>
          <w:rFonts w:ascii="Arial" w:hAnsi="Arial" w:cs="Arial"/>
          <w:sz w:val="20"/>
          <w:szCs w:val="20"/>
          <w:lang w:val="ru-RU"/>
        </w:rPr>
        <w:t>radu</w:t>
      </w:r>
      <w:r w:rsidRPr="004115B6">
        <w:rPr>
          <w:rFonts w:ascii="Arial" w:hAnsi="Arial" w:cs="Arial"/>
          <w:sz w:val="20"/>
          <w:szCs w:val="20"/>
          <w:lang w:val="sr-Cyrl-BA"/>
        </w:rPr>
        <w:t xml:space="preserve"> </w:t>
      </w:r>
      <w:r>
        <w:rPr>
          <w:rFonts w:ascii="Arial" w:hAnsi="Arial" w:cs="Arial"/>
          <w:sz w:val="20"/>
          <w:szCs w:val="20"/>
          <w:lang w:val="ru-RU"/>
        </w:rPr>
        <w:t>Republike</w:t>
      </w:r>
      <w:r w:rsidRPr="004115B6">
        <w:rPr>
          <w:rFonts w:ascii="Arial" w:hAnsi="Arial" w:cs="Arial"/>
          <w:sz w:val="20"/>
          <w:szCs w:val="20"/>
          <w:lang w:val="sr-Cyrl-BA"/>
        </w:rPr>
        <w:t xml:space="preserve"> </w:t>
      </w:r>
      <w:r>
        <w:rPr>
          <w:rFonts w:ascii="Arial" w:hAnsi="Arial" w:cs="Arial"/>
          <w:sz w:val="20"/>
          <w:szCs w:val="20"/>
          <w:lang w:val="ru-RU"/>
        </w:rPr>
        <w:t>Srpske</w:t>
      </w:r>
      <w:r w:rsidRPr="004115B6">
        <w:rPr>
          <w:rFonts w:ascii="Arial" w:hAnsi="Arial" w:cs="Arial"/>
          <w:sz w:val="20"/>
          <w:szCs w:val="20"/>
          <w:lang w:val="sr-Cyrl-BA"/>
        </w:rPr>
        <w:t xml:space="preserve"> </w:t>
      </w:r>
      <w:r w:rsidRPr="004115B6">
        <w:rPr>
          <w:rFonts w:ascii="Arial" w:eastAsia="Times New Roman" w:hAnsi="Arial" w:cs="Arial"/>
          <w:sz w:val="20"/>
          <w:szCs w:val="20"/>
          <w:lang w:val="sr-Cyrl-BA"/>
        </w:rPr>
        <w:t>ž</w:t>
      </w:r>
      <w:r>
        <w:rPr>
          <w:rFonts w:ascii="Arial" w:eastAsia="Times New Roman" w:hAnsi="Arial" w:cs="Arial"/>
          <w:sz w:val="20"/>
          <w:szCs w:val="20"/>
          <w:lang w:val="ru-RU"/>
        </w:rPr>
        <w:t>ena</w:t>
      </w:r>
      <w:r w:rsidRPr="004115B6">
        <w:rPr>
          <w:rFonts w:ascii="Arial" w:eastAsia="Times New Roman" w:hAnsi="Arial" w:cs="Arial"/>
          <w:sz w:val="20"/>
          <w:szCs w:val="20"/>
          <w:lang w:val="sr-Cyrl-BA"/>
        </w:rPr>
        <w:t>-</w:t>
      </w:r>
      <w:r>
        <w:rPr>
          <w:rFonts w:ascii="Arial" w:eastAsia="Times New Roman" w:hAnsi="Arial" w:cs="Arial"/>
          <w:sz w:val="20"/>
          <w:szCs w:val="20"/>
          <w:lang w:val="ru-RU"/>
        </w:rPr>
        <w:t>majka</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sti</w:t>
      </w:r>
      <w:r w:rsidRPr="004115B6">
        <w:rPr>
          <w:rFonts w:ascii="Arial" w:eastAsia="Times New Roman" w:hAnsi="Arial" w:cs="Arial"/>
          <w:sz w:val="20"/>
          <w:szCs w:val="20"/>
          <w:lang w:val="sr-Cyrl-BA"/>
        </w:rPr>
        <w:t>č</w:t>
      </w:r>
      <w:r>
        <w:rPr>
          <w:rFonts w:ascii="Arial" w:eastAsia="Times New Roman" w:hAnsi="Arial" w:cs="Arial"/>
          <w:sz w:val="20"/>
          <w:szCs w:val="20"/>
          <w:lang w:val="ru-RU"/>
        </w:rPr>
        <w:t>e</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pravo</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na</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penziju</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za</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jednu</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godinu</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manje</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sta</w:t>
      </w:r>
      <w:r w:rsidRPr="004115B6">
        <w:rPr>
          <w:rFonts w:ascii="Arial" w:eastAsia="Times New Roman" w:hAnsi="Arial" w:cs="Arial"/>
          <w:sz w:val="20"/>
          <w:szCs w:val="20"/>
          <w:lang w:val="sr-Cyrl-BA"/>
        </w:rPr>
        <w:t>ž</w:t>
      </w:r>
      <w:r>
        <w:rPr>
          <w:rFonts w:ascii="Arial" w:eastAsia="Times New Roman" w:hAnsi="Arial" w:cs="Arial"/>
          <w:sz w:val="20"/>
          <w:szCs w:val="20"/>
          <w:lang w:val="ru-RU"/>
        </w:rPr>
        <w:t>a</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osiguranja</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za</w:t>
      </w:r>
      <w:r w:rsidRPr="004115B6">
        <w:rPr>
          <w:rFonts w:ascii="Arial" w:eastAsia="Times New Roman" w:hAnsi="Arial" w:cs="Arial"/>
          <w:bCs/>
          <w:sz w:val="20"/>
          <w:szCs w:val="20"/>
          <w:lang w:val="sr-Cyrl-BA"/>
        </w:rPr>
        <w:t xml:space="preserve"> </w:t>
      </w:r>
      <w:r>
        <w:rPr>
          <w:rFonts w:ascii="Arial" w:eastAsia="Times New Roman" w:hAnsi="Arial" w:cs="Arial"/>
          <w:sz w:val="20"/>
          <w:szCs w:val="20"/>
          <w:lang w:val="ru-RU"/>
        </w:rPr>
        <w:t>svako</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ro</w:t>
      </w:r>
      <w:r w:rsidRPr="004115B6">
        <w:rPr>
          <w:rFonts w:ascii="Arial" w:eastAsia="Times New Roman" w:hAnsi="Arial" w:cs="Arial"/>
          <w:sz w:val="20"/>
          <w:szCs w:val="20"/>
          <w:lang w:val="sr-Cyrl-BA"/>
        </w:rPr>
        <w:t>đ</w:t>
      </w:r>
      <w:r>
        <w:rPr>
          <w:rFonts w:ascii="Arial" w:eastAsia="Times New Roman" w:hAnsi="Arial" w:cs="Arial"/>
          <w:sz w:val="20"/>
          <w:szCs w:val="20"/>
          <w:lang w:val="ru-RU"/>
        </w:rPr>
        <w:t>eno</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dete</w:t>
      </w:r>
      <w:r w:rsidRPr="00A56263">
        <w:rPr>
          <w:rFonts w:ascii="Arial" w:eastAsia="Times New Roman" w:hAnsi="Arial" w:cs="Arial"/>
          <w:bCs/>
          <w:sz w:val="20"/>
          <w:szCs w:val="20"/>
        </w:rPr>
        <w:t> </w:t>
      </w:r>
      <w:r>
        <w:rPr>
          <w:rFonts w:ascii="Arial" w:eastAsia="Times New Roman" w:hAnsi="Arial" w:cs="Arial"/>
          <w:sz w:val="20"/>
          <w:szCs w:val="20"/>
          <w:lang w:val="ru-RU"/>
        </w:rPr>
        <w:t>u</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odnosu</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na</w:t>
      </w:r>
      <w:r w:rsidRPr="00A56263">
        <w:rPr>
          <w:rFonts w:ascii="Arial" w:eastAsia="Times New Roman" w:hAnsi="Arial" w:cs="Arial"/>
          <w:sz w:val="20"/>
          <w:szCs w:val="20"/>
        </w:rPr>
        <w:t> </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uslove</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za</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sticanje</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prava</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na</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penziju</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propisane</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Zakonom</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o</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penzijskom</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i</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invalidskom</w:t>
      </w:r>
      <w:r w:rsidRPr="004115B6">
        <w:rPr>
          <w:rFonts w:ascii="Arial" w:eastAsia="Times New Roman" w:hAnsi="Arial" w:cs="Arial"/>
          <w:sz w:val="20"/>
          <w:szCs w:val="20"/>
          <w:lang w:val="sr-Cyrl-BA"/>
        </w:rPr>
        <w:t xml:space="preserve"> </w:t>
      </w:r>
      <w:r>
        <w:rPr>
          <w:rFonts w:ascii="Arial" w:eastAsia="Times New Roman" w:hAnsi="Arial" w:cs="Arial"/>
          <w:sz w:val="20"/>
          <w:szCs w:val="20"/>
          <w:lang w:val="ru-RU"/>
        </w:rPr>
        <w:t>osiguranju</w:t>
      </w:r>
      <w:r w:rsidRPr="00A56263">
        <w:rPr>
          <w:rStyle w:val="FootnoteReference"/>
          <w:rFonts w:ascii="Arial" w:eastAsia="Times New Roman" w:hAnsi="Arial" w:cs="Arial"/>
          <w:sz w:val="20"/>
          <w:szCs w:val="20"/>
        </w:rPr>
        <w:footnoteReference w:id="19"/>
      </w:r>
      <w:r w:rsidRPr="004115B6">
        <w:rPr>
          <w:rFonts w:ascii="Arial" w:eastAsia="Times New Roman" w:hAnsi="Arial" w:cs="Arial"/>
          <w:sz w:val="20"/>
          <w:szCs w:val="20"/>
          <w:lang w:val="sr-Cyrl-BA"/>
        </w:rPr>
        <w:t>.</w:t>
      </w:r>
      <w:r w:rsidR="00B55D34">
        <w:rPr>
          <w:rFonts w:ascii="Arial" w:hAnsi="Arial" w:cs="Arial"/>
          <w:sz w:val="20"/>
          <w:szCs w:val="20"/>
          <w:lang w:val="sr-Cyrl-BA"/>
        </w:rPr>
        <w:t xml:space="preserve"> </w:t>
      </w:r>
      <w:r>
        <w:rPr>
          <w:rFonts w:ascii="Arial" w:hAnsi="Arial" w:cs="Arial"/>
          <w:sz w:val="20"/>
          <w:szCs w:val="20"/>
          <w:lang w:val="sr-Cyrl-RS"/>
        </w:rPr>
        <w:t>U</w:t>
      </w:r>
      <w:r w:rsidRPr="00A56263">
        <w:rPr>
          <w:rFonts w:ascii="Arial" w:hAnsi="Arial" w:cs="Arial"/>
          <w:sz w:val="20"/>
          <w:szCs w:val="20"/>
          <w:lang w:val="sr-Cyrl-RS"/>
        </w:rPr>
        <w:t xml:space="preserve"> </w:t>
      </w:r>
      <w:r>
        <w:rPr>
          <w:rFonts w:ascii="Arial" w:hAnsi="Arial" w:cs="Arial"/>
          <w:sz w:val="20"/>
          <w:szCs w:val="20"/>
          <w:lang w:val="sr-Cyrl-RS"/>
        </w:rPr>
        <w:t>skladu</w:t>
      </w:r>
      <w:r w:rsidRPr="00A56263">
        <w:rPr>
          <w:rFonts w:ascii="Arial" w:hAnsi="Arial" w:cs="Arial"/>
          <w:sz w:val="20"/>
          <w:szCs w:val="20"/>
          <w:lang w:val="sr-Cyrl-RS"/>
        </w:rPr>
        <w:t xml:space="preserve"> </w:t>
      </w:r>
      <w:r>
        <w:rPr>
          <w:rFonts w:ascii="Arial" w:hAnsi="Arial" w:cs="Arial"/>
          <w:sz w:val="20"/>
          <w:szCs w:val="20"/>
          <w:lang w:val="sr-Cyrl-RS"/>
        </w:rPr>
        <w:t>s</w:t>
      </w:r>
      <w:r w:rsidRPr="00A56263">
        <w:rPr>
          <w:rFonts w:ascii="Arial" w:hAnsi="Arial" w:cs="Arial"/>
          <w:sz w:val="20"/>
          <w:szCs w:val="20"/>
          <w:lang w:val="sr-Cyrl-RS"/>
        </w:rPr>
        <w:t xml:space="preserve"> </w:t>
      </w:r>
      <w:r w:rsidR="00BF7886">
        <w:rPr>
          <w:rFonts w:ascii="Arial" w:hAnsi="Arial" w:cs="Arial"/>
          <w:sz w:val="20"/>
          <w:szCs w:val="20"/>
          <w:lang w:val="sr-Latn-RS"/>
        </w:rPr>
        <w:t xml:space="preserve">članom 41. </w:t>
      </w:r>
      <w:r w:rsidR="00BF7886" w:rsidRPr="00BF7886">
        <w:rPr>
          <w:rFonts w:ascii="Arial" w:eastAsia="Times New Roman" w:hAnsi="Arial" w:cs="Arial"/>
          <w:sz w:val="20"/>
          <w:szCs w:val="20"/>
          <w:lang w:val="sr-Latn-RS"/>
        </w:rPr>
        <w:t>Zakon</w:t>
      </w:r>
      <w:r w:rsidR="00BF7886">
        <w:rPr>
          <w:rFonts w:ascii="Arial" w:eastAsia="Times New Roman" w:hAnsi="Arial" w:cs="Arial"/>
          <w:sz w:val="20"/>
          <w:szCs w:val="20"/>
          <w:lang w:val="sr-Latn-RS"/>
        </w:rPr>
        <w:t>a</w:t>
      </w:r>
      <w:r w:rsidRPr="004115B6">
        <w:rPr>
          <w:rFonts w:ascii="Arial" w:eastAsia="Times New Roman" w:hAnsi="Arial" w:cs="Arial"/>
          <w:sz w:val="20"/>
          <w:szCs w:val="20"/>
          <w:lang w:val="sr-Cyrl-BA"/>
        </w:rPr>
        <w:t xml:space="preserve"> </w:t>
      </w:r>
      <w:r w:rsidRPr="00BF7886">
        <w:rPr>
          <w:rFonts w:ascii="Arial" w:eastAsia="Times New Roman" w:hAnsi="Arial" w:cs="Arial"/>
          <w:sz w:val="20"/>
          <w:szCs w:val="20"/>
          <w:lang w:val="sr-Latn-RS"/>
        </w:rPr>
        <w:t>o</w:t>
      </w:r>
      <w:r w:rsidRPr="004115B6">
        <w:rPr>
          <w:rFonts w:ascii="Arial" w:eastAsia="Times New Roman" w:hAnsi="Arial" w:cs="Arial"/>
          <w:sz w:val="20"/>
          <w:szCs w:val="20"/>
          <w:lang w:val="sr-Cyrl-BA"/>
        </w:rPr>
        <w:t xml:space="preserve"> </w:t>
      </w:r>
      <w:r w:rsidRPr="00BF7886">
        <w:rPr>
          <w:rFonts w:ascii="Arial" w:eastAsia="Times New Roman" w:hAnsi="Arial" w:cs="Arial"/>
          <w:sz w:val="20"/>
          <w:szCs w:val="20"/>
          <w:lang w:val="sr-Latn-RS"/>
        </w:rPr>
        <w:t>penzijskom</w:t>
      </w:r>
      <w:r w:rsidRPr="004115B6">
        <w:rPr>
          <w:rFonts w:ascii="Arial" w:eastAsia="Times New Roman" w:hAnsi="Arial" w:cs="Arial"/>
          <w:sz w:val="20"/>
          <w:szCs w:val="20"/>
          <w:lang w:val="sr-Cyrl-BA"/>
        </w:rPr>
        <w:t xml:space="preserve"> </w:t>
      </w:r>
      <w:r w:rsidRPr="00BF7886">
        <w:rPr>
          <w:rFonts w:ascii="Arial" w:eastAsia="Times New Roman" w:hAnsi="Arial" w:cs="Arial"/>
          <w:sz w:val="20"/>
          <w:szCs w:val="20"/>
          <w:lang w:val="sr-Latn-RS"/>
        </w:rPr>
        <w:t>i</w:t>
      </w:r>
      <w:r w:rsidRPr="004115B6">
        <w:rPr>
          <w:rFonts w:ascii="Arial" w:eastAsia="Times New Roman" w:hAnsi="Arial" w:cs="Arial"/>
          <w:sz w:val="20"/>
          <w:szCs w:val="20"/>
          <w:lang w:val="sr-Cyrl-BA"/>
        </w:rPr>
        <w:t xml:space="preserve"> </w:t>
      </w:r>
      <w:r w:rsidRPr="00BF7886">
        <w:rPr>
          <w:rFonts w:ascii="Arial" w:eastAsia="Times New Roman" w:hAnsi="Arial" w:cs="Arial"/>
          <w:sz w:val="20"/>
          <w:szCs w:val="20"/>
          <w:lang w:val="sr-Latn-RS"/>
        </w:rPr>
        <w:t>invalidskom</w:t>
      </w:r>
      <w:r w:rsidRPr="004115B6">
        <w:rPr>
          <w:rFonts w:ascii="Arial" w:eastAsia="Times New Roman" w:hAnsi="Arial" w:cs="Arial"/>
          <w:sz w:val="20"/>
          <w:szCs w:val="20"/>
          <w:lang w:val="sr-Cyrl-BA"/>
        </w:rPr>
        <w:t xml:space="preserve"> </w:t>
      </w:r>
      <w:r w:rsidRPr="00BF7886">
        <w:rPr>
          <w:rFonts w:ascii="Arial" w:eastAsia="Times New Roman" w:hAnsi="Arial" w:cs="Arial"/>
          <w:sz w:val="20"/>
          <w:szCs w:val="20"/>
          <w:lang w:val="sr-Latn-RS"/>
        </w:rPr>
        <w:t>osiguranju</w:t>
      </w:r>
      <w:r w:rsidRPr="004115B6">
        <w:rPr>
          <w:rFonts w:ascii="Arial" w:eastAsia="Times New Roman" w:hAnsi="Arial" w:cs="Arial"/>
          <w:sz w:val="20"/>
          <w:szCs w:val="20"/>
          <w:lang w:val="sr-Cyrl-BA"/>
        </w:rPr>
        <w:t xml:space="preserve"> </w:t>
      </w:r>
      <w:r w:rsidRPr="00BF7886">
        <w:rPr>
          <w:rFonts w:ascii="Arial" w:eastAsia="Times New Roman" w:hAnsi="Arial" w:cs="Arial"/>
          <w:sz w:val="20"/>
          <w:szCs w:val="20"/>
          <w:lang w:val="sr-Latn-RS"/>
        </w:rPr>
        <w:t>Republike</w:t>
      </w:r>
      <w:r w:rsidRPr="004115B6">
        <w:rPr>
          <w:rFonts w:ascii="Arial" w:eastAsia="Times New Roman" w:hAnsi="Arial" w:cs="Arial"/>
          <w:sz w:val="20"/>
          <w:szCs w:val="20"/>
          <w:lang w:val="sr-Cyrl-BA"/>
        </w:rPr>
        <w:t xml:space="preserve"> </w:t>
      </w:r>
      <w:r w:rsidRPr="00BF7886">
        <w:rPr>
          <w:rFonts w:ascii="Arial" w:eastAsia="Times New Roman" w:hAnsi="Arial" w:cs="Arial"/>
          <w:sz w:val="20"/>
          <w:szCs w:val="20"/>
          <w:lang w:val="sr-Latn-RS"/>
        </w:rPr>
        <w:t>Srpske</w:t>
      </w:r>
      <w:r w:rsidRPr="00A56263">
        <w:rPr>
          <w:rFonts w:ascii="Arial" w:hAnsi="Arial" w:cs="Arial"/>
          <w:sz w:val="20"/>
          <w:szCs w:val="20"/>
          <w:lang w:val="sr-Cyrl-RS"/>
        </w:rPr>
        <w:t xml:space="preserve">, </w:t>
      </w:r>
      <w:r w:rsidRPr="00BF7886">
        <w:rPr>
          <w:rFonts w:ascii="Arial" w:eastAsia="Times New Roman" w:hAnsi="Arial" w:cs="Arial"/>
          <w:sz w:val="20"/>
          <w:szCs w:val="20"/>
          <w:lang w:val="sr-Latn-RS"/>
        </w:rPr>
        <w:t>pravo</w:t>
      </w:r>
      <w:r w:rsidRPr="004115B6">
        <w:rPr>
          <w:rFonts w:ascii="Arial" w:eastAsia="Times New Roman" w:hAnsi="Arial" w:cs="Arial"/>
          <w:sz w:val="20"/>
          <w:szCs w:val="20"/>
          <w:lang w:val="sr-Cyrl-BA"/>
        </w:rPr>
        <w:t xml:space="preserve"> </w:t>
      </w:r>
      <w:r w:rsidRPr="00BF7886">
        <w:rPr>
          <w:rFonts w:ascii="Arial" w:eastAsia="Times New Roman" w:hAnsi="Arial" w:cs="Arial"/>
          <w:sz w:val="20"/>
          <w:szCs w:val="20"/>
          <w:lang w:val="sr-Latn-RS"/>
        </w:rPr>
        <w:t>na</w:t>
      </w:r>
      <w:r w:rsidRPr="004115B6">
        <w:rPr>
          <w:rFonts w:ascii="Arial" w:eastAsia="Times New Roman" w:hAnsi="Arial" w:cs="Arial"/>
          <w:sz w:val="20"/>
          <w:szCs w:val="20"/>
          <w:lang w:val="sr-Cyrl-BA"/>
        </w:rPr>
        <w:t xml:space="preserve"> </w:t>
      </w:r>
      <w:r w:rsidRPr="00BF7886">
        <w:rPr>
          <w:rFonts w:ascii="Arial" w:eastAsia="Times New Roman" w:hAnsi="Arial" w:cs="Arial"/>
          <w:sz w:val="20"/>
          <w:szCs w:val="20"/>
          <w:lang w:val="sr-Latn-RS"/>
        </w:rPr>
        <w:t>starosnu</w:t>
      </w:r>
      <w:r w:rsidRPr="004115B6">
        <w:rPr>
          <w:rFonts w:ascii="Arial" w:eastAsia="Times New Roman" w:hAnsi="Arial" w:cs="Arial"/>
          <w:sz w:val="20"/>
          <w:szCs w:val="20"/>
          <w:lang w:val="sr-Cyrl-BA"/>
        </w:rPr>
        <w:t xml:space="preserve"> </w:t>
      </w:r>
      <w:r w:rsidRPr="00BF7886">
        <w:rPr>
          <w:rFonts w:ascii="Arial" w:eastAsia="Times New Roman" w:hAnsi="Arial" w:cs="Arial"/>
          <w:sz w:val="20"/>
          <w:szCs w:val="20"/>
          <w:lang w:val="sr-Latn-RS"/>
        </w:rPr>
        <w:t>penziju</w:t>
      </w:r>
      <w:r w:rsidRPr="004115B6">
        <w:rPr>
          <w:rFonts w:ascii="Arial" w:eastAsia="Times New Roman" w:hAnsi="Arial" w:cs="Arial"/>
          <w:sz w:val="20"/>
          <w:szCs w:val="20"/>
          <w:lang w:val="sr-Cyrl-BA"/>
        </w:rPr>
        <w:t xml:space="preserve"> </w:t>
      </w:r>
      <w:r w:rsidRPr="00BF7886">
        <w:rPr>
          <w:rFonts w:ascii="Arial" w:eastAsia="Times New Roman" w:hAnsi="Arial" w:cs="Arial"/>
          <w:sz w:val="20"/>
          <w:szCs w:val="20"/>
          <w:lang w:val="sr-Latn-RS"/>
        </w:rPr>
        <w:t>ima</w:t>
      </w:r>
      <w:r w:rsidRPr="004115B6">
        <w:rPr>
          <w:rFonts w:ascii="Arial" w:eastAsia="Times New Roman" w:hAnsi="Arial" w:cs="Arial"/>
          <w:sz w:val="20"/>
          <w:szCs w:val="20"/>
          <w:lang w:val="sr-Cyrl-BA"/>
        </w:rPr>
        <w:t xml:space="preserve"> </w:t>
      </w:r>
      <w:r w:rsidRPr="00BF7886">
        <w:rPr>
          <w:rFonts w:ascii="Arial" w:eastAsia="Times New Roman" w:hAnsi="Arial" w:cs="Arial"/>
          <w:sz w:val="20"/>
          <w:szCs w:val="20"/>
          <w:lang w:val="sr-Latn-RS"/>
        </w:rPr>
        <w:t>osiguranik</w:t>
      </w:r>
      <w:r w:rsidRPr="004115B6">
        <w:rPr>
          <w:rFonts w:ascii="Arial" w:eastAsia="Times New Roman" w:hAnsi="Arial" w:cs="Arial"/>
          <w:sz w:val="20"/>
          <w:szCs w:val="20"/>
          <w:lang w:val="sr-Cyrl-BA"/>
        </w:rPr>
        <w:t xml:space="preserve"> </w:t>
      </w:r>
      <w:r w:rsidRPr="00BF7886">
        <w:rPr>
          <w:rFonts w:ascii="Arial" w:eastAsia="Times New Roman" w:hAnsi="Arial" w:cs="Arial"/>
          <w:sz w:val="20"/>
          <w:szCs w:val="20"/>
          <w:lang w:val="sr-Latn-RS"/>
        </w:rPr>
        <w:t>koji</w:t>
      </w:r>
      <w:r w:rsidRPr="004115B6">
        <w:rPr>
          <w:rFonts w:ascii="Arial" w:eastAsia="Times New Roman" w:hAnsi="Arial" w:cs="Arial"/>
          <w:sz w:val="20"/>
          <w:szCs w:val="20"/>
          <w:lang w:val="sr-Cyrl-BA"/>
        </w:rPr>
        <w:t xml:space="preserve"> </w:t>
      </w:r>
      <w:r w:rsidRPr="00BF7886">
        <w:rPr>
          <w:rFonts w:ascii="Arial" w:eastAsia="Times New Roman" w:hAnsi="Arial" w:cs="Arial"/>
          <w:sz w:val="20"/>
          <w:szCs w:val="20"/>
          <w:lang w:val="sr-Latn-RS"/>
        </w:rPr>
        <w:t>navr</w:t>
      </w:r>
      <w:r w:rsidRPr="004115B6">
        <w:rPr>
          <w:rFonts w:ascii="Arial" w:eastAsia="Times New Roman" w:hAnsi="Arial" w:cs="Arial"/>
          <w:sz w:val="20"/>
          <w:szCs w:val="20"/>
          <w:lang w:val="sr-Cyrl-BA"/>
        </w:rPr>
        <w:t>š</w:t>
      </w:r>
      <w:r w:rsidRPr="00BF7886">
        <w:rPr>
          <w:rFonts w:ascii="Arial" w:eastAsia="Times New Roman" w:hAnsi="Arial" w:cs="Arial"/>
          <w:sz w:val="20"/>
          <w:szCs w:val="20"/>
          <w:lang w:val="sr-Latn-RS"/>
        </w:rPr>
        <w:t>i</w:t>
      </w:r>
      <w:r w:rsidRPr="004115B6">
        <w:rPr>
          <w:rFonts w:ascii="Arial" w:eastAsia="Times New Roman" w:hAnsi="Arial" w:cs="Arial"/>
          <w:sz w:val="20"/>
          <w:szCs w:val="20"/>
          <w:lang w:val="sr-Cyrl-BA"/>
        </w:rPr>
        <w:t xml:space="preserve"> 65 </w:t>
      </w:r>
      <w:r w:rsidRPr="00BF7886">
        <w:rPr>
          <w:rFonts w:ascii="Arial" w:eastAsia="Times New Roman" w:hAnsi="Arial" w:cs="Arial"/>
          <w:sz w:val="20"/>
          <w:szCs w:val="20"/>
          <w:lang w:val="sr-Latn-RS"/>
        </w:rPr>
        <w:t>godina</w:t>
      </w:r>
      <w:r w:rsidRPr="004115B6">
        <w:rPr>
          <w:rFonts w:ascii="Arial" w:eastAsia="Times New Roman" w:hAnsi="Arial" w:cs="Arial"/>
          <w:sz w:val="20"/>
          <w:szCs w:val="20"/>
          <w:lang w:val="sr-Cyrl-BA"/>
        </w:rPr>
        <w:t xml:space="preserve"> ž</w:t>
      </w:r>
      <w:r w:rsidRPr="00BF7886">
        <w:rPr>
          <w:rFonts w:ascii="Arial" w:eastAsia="Times New Roman" w:hAnsi="Arial" w:cs="Arial"/>
          <w:sz w:val="20"/>
          <w:szCs w:val="20"/>
          <w:lang w:val="sr-Latn-RS"/>
        </w:rPr>
        <w:t>ivota</w:t>
      </w:r>
      <w:r w:rsidRPr="004115B6">
        <w:rPr>
          <w:rFonts w:ascii="Arial" w:eastAsia="Times New Roman" w:hAnsi="Arial" w:cs="Arial"/>
          <w:sz w:val="20"/>
          <w:szCs w:val="20"/>
          <w:lang w:val="sr-Cyrl-BA"/>
        </w:rPr>
        <w:t xml:space="preserve"> </w:t>
      </w:r>
      <w:r w:rsidRPr="00BF7886">
        <w:rPr>
          <w:rFonts w:ascii="Arial" w:eastAsia="Times New Roman" w:hAnsi="Arial" w:cs="Arial"/>
          <w:sz w:val="20"/>
          <w:szCs w:val="20"/>
          <w:lang w:val="sr-Latn-RS"/>
        </w:rPr>
        <w:t>i</w:t>
      </w:r>
      <w:r w:rsidRPr="004115B6">
        <w:rPr>
          <w:rFonts w:ascii="Arial" w:eastAsia="Times New Roman" w:hAnsi="Arial" w:cs="Arial"/>
          <w:sz w:val="20"/>
          <w:szCs w:val="20"/>
          <w:lang w:val="sr-Cyrl-BA"/>
        </w:rPr>
        <w:t xml:space="preserve"> </w:t>
      </w:r>
      <w:r w:rsidRPr="00BF7886">
        <w:rPr>
          <w:rFonts w:ascii="Arial" w:eastAsia="Times New Roman" w:hAnsi="Arial" w:cs="Arial"/>
          <w:sz w:val="20"/>
          <w:szCs w:val="20"/>
          <w:lang w:val="sr-Latn-RS"/>
        </w:rPr>
        <w:t>najmanje</w:t>
      </w:r>
      <w:r w:rsidRPr="004115B6">
        <w:rPr>
          <w:rFonts w:ascii="Arial" w:eastAsia="Times New Roman" w:hAnsi="Arial" w:cs="Arial"/>
          <w:sz w:val="20"/>
          <w:szCs w:val="20"/>
          <w:lang w:val="sr-Cyrl-BA"/>
        </w:rPr>
        <w:t xml:space="preserve"> 15 </w:t>
      </w:r>
      <w:r w:rsidRPr="00BF7886">
        <w:rPr>
          <w:rFonts w:ascii="Arial" w:eastAsia="Times New Roman" w:hAnsi="Arial" w:cs="Arial"/>
          <w:sz w:val="20"/>
          <w:szCs w:val="20"/>
          <w:lang w:val="sr-Latn-RS"/>
        </w:rPr>
        <w:t>godina</w:t>
      </w:r>
      <w:r w:rsidRPr="004115B6">
        <w:rPr>
          <w:rFonts w:ascii="Arial" w:eastAsia="Times New Roman" w:hAnsi="Arial" w:cs="Arial"/>
          <w:sz w:val="20"/>
          <w:szCs w:val="20"/>
          <w:lang w:val="sr-Cyrl-BA"/>
        </w:rPr>
        <w:t xml:space="preserve"> </w:t>
      </w:r>
      <w:r w:rsidRPr="00BF7886">
        <w:rPr>
          <w:rFonts w:ascii="Arial" w:eastAsia="Times New Roman" w:hAnsi="Arial" w:cs="Arial"/>
          <w:sz w:val="20"/>
          <w:szCs w:val="20"/>
          <w:lang w:val="sr-Latn-RS"/>
        </w:rPr>
        <w:t>sta</w:t>
      </w:r>
      <w:r w:rsidRPr="004115B6">
        <w:rPr>
          <w:rFonts w:ascii="Arial" w:eastAsia="Times New Roman" w:hAnsi="Arial" w:cs="Arial"/>
          <w:sz w:val="20"/>
          <w:szCs w:val="20"/>
          <w:lang w:val="sr-Cyrl-BA"/>
        </w:rPr>
        <w:t>ž</w:t>
      </w:r>
      <w:r w:rsidRPr="00BF7886">
        <w:rPr>
          <w:rFonts w:ascii="Arial" w:eastAsia="Times New Roman" w:hAnsi="Arial" w:cs="Arial"/>
          <w:sz w:val="20"/>
          <w:szCs w:val="20"/>
          <w:lang w:val="sr-Latn-RS"/>
        </w:rPr>
        <w:t>a</w:t>
      </w:r>
      <w:r w:rsidRPr="004115B6">
        <w:rPr>
          <w:rFonts w:ascii="Arial" w:eastAsia="Times New Roman" w:hAnsi="Arial" w:cs="Arial"/>
          <w:sz w:val="20"/>
          <w:szCs w:val="20"/>
          <w:lang w:val="sr-Cyrl-BA"/>
        </w:rPr>
        <w:t>.</w:t>
      </w:r>
      <w:r w:rsidRPr="00A56263">
        <w:rPr>
          <w:rFonts w:ascii="Arial" w:eastAsia="Times New Roman" w:hAnsi="Arial" w:cs="Arial"/>
          <w:sz w:val="20"/>
          <w:szCs w:val="20"/>
          <w:lang w:val="sr-Cyrl-RS"/>
        </w:rPr>
        <w:t xml:space="preserve"> </w:t>
      </w:r>
      <w:r>
        <w:rPr>
          <w:rFonts w:ascii="Arial" w:hAnsi="Arial" w:cs="Arial"/>
          <w:sz w:val="20"/>
          <w:szCs w:val="20"/>
          <w:lang w:val="sr-Cyrl-CS"/>
        </w:rPr>
        <w:t>Osiguranik</w:t>
      </w:r>
      <w:r w:rsidRPr="00A56263">
        <w:rPr>
          <w:rFonts w:ascii="Arial" w:hAnsi="Arial" w:cs="Arial"/>
          <w:sz w:val="20"/>
          <w:szCs w:val="20"/>
          <w:lang w:val="sr-Cyrl-CS"/>
        </w:rPr>
        <w:t xml:space="preserve">  </w:t>
      </w:r>
      <w:r>
        <w:rPr>
          <w:rFonts w:ascii="Arial" w:hAnsi="Arial" w:cs="Arial"/>
          <w:sz w:val="20"/>
          <w:szCs w:val="20"/>
          <w:lang w:val="sr-Cyrl-CS"/>
        </w:rPr>
        <w:t>žena</w:t>
      </w:r>
      <w:r w:rsidRPr="00A56263">
        <w:rPr>
          <w:rFonts w:ascii="Arial" w:hAnsi="Arial" w:cs="Arial"/>
          <w:sz w:val="20"/>
          <w:szCs w:val="20"/>
          <w:lang w:val="sr-Cyrl-CS"/>
        </w:rPr>
        <w:t xml:space="preserve"> </w:t>
      </w:r>
      <w:r>
        <w:rPr>
          <w:rFonts w:ascii="Arial" w:hAnsi="Arial" w:cs="Arial"/>
          <w:sz w:val="20"/>
          <w:szCs w:val="20"/>
          <w:lang w:val="sr-Cyrl-CS"/>
        </w:rPr>
        <w:t>koja</w:t>
      </w:r>
      <w:r w:rsidRPr="00A56263">
        <w:rPr>
          <w:rFonts w:ascii="Arial" w:hAnsi="Arial" w:cs="Arial"/>
          <w:sz w:val="20"/>
          <w:szCs w:val="20"/>
          <w:lang w:val="sr-Cyrl-CS"/>
        </w:rPr>
        <w:t xml:space="preserve"> </w:t>
      </w:r>
      <w:r>
        <w:rPr>
          <w:rFonts w:ascii="Arial" w:hAnsi="Arial" w:cs="Arial"/>
          <w:sz w:val="20"/>
          <w:szCs w:val="20"/>
          <w:lang w:val="sr-Cyrl-CS"/>
        </w:rPr>
        <w:t>nema</w:t>
      </w:r>
      <w:r w:rsidRPr="00A56263">
        <w:rPr>
          <w:rFonts w:ascii="Arial" w:hAnsi="Arial" w:cs="Arial"/>
          <w:sz w:val="20"/>
          <w:szCs w:val="20"/>
          <w:lang w:val="sr-Cyrl-CS"/>
        </w:rPr>
        <w:t xml:space="preserve"> </w:t>
      </w:r>
      <w:r>
        <w:rPr>
          <w:rFonts w:ascii="Arial" w:hAnsi="Arial" w:cs="Arial"/>
          <w:sz w:val="20"/>
          <w:szCs w:val="20"/>
          <w:lang w:val="sr-Cyrl-CS"/>
        </w:rPr>
        <w:t>navršenih</w:t>
      </w:r>
      <w:r w:rsidRPr="00A56263">
        <w:rPr>
          <w:rFonts w:ascii="Arial" w:hAnsi="Arial" w:cs="Arial"/>
          <w:sz w:val="20"/>
          <w:szCs w:val="20"/>
          <w:lang w:val="sr-Cyrl-CS"/>
        </w:rPr>
        <w:t xml:space="preserve"> 65 </w:t>
      </w:r>
      <w:r>
        <w:rPr>
          <w:rFonts w:ascii="Arial" w:hAnsi="Arial" w:cs="Arial"/>
          <w:sz w:val="20"/>
          <w:szCs w:val="20"/>
          <w:lang w:val="sr-Cyrl-CS"/>
        </w:rPr>
        <w:t>godina</w:t>
      </w:r>
      <w:r w:rsidRPr="00A56263">
        <w:rPr>
          <w:rFonts w:ascii="Arial" w:hAnsi="Arial" w:cs="Arial"/>
          <w:sz w:val="20"/>
          <w:szCs w:val="20"/>
          <w:lang w:val="sr-Cyrl-CS"/>
        </w:rPr>
        <w:t xml:space="preserve"> </w:t>
      </w:r>
      <w:r>
        <w:rPr>
          <w:rFonts w:ascii="Arial" w:hAnsi="Arial" w:cs="Arial"/>
          <w:sz w:val="20"/>
          <w:szCs w:val="20"/>
          <w:lang w:val="sr-Cyrl-CS"/>
        </w:rPr>
        <w:t>života</w:t>
      </w:r>
      <w:r w:rsidRPr="00A56263">
        <w:rPr>
          <w:rFonts w:ascii="Arial" w:hAnsi="Arial" w:cs="Arial"/>
          <w:sz w:val="20"/>
          <w:szCs w:val="20"/>
          <w:lang w:val="sr-Cyrl-CS"/>
        </w:rPr>
        <w:t xml:space="preserve"> </w:t>
      </w:r>
      <w:r>
        <w:rPr>
          <w:rFonts w:ascii="Arial" w:hAnsi="Arial" w:cs="Arial"/>
          <w:sz w:val="20"/>
          <w:szCs w:val="20"/>
          <w:lang w:val="sr-Cyrl-CS"/>
        </w:rPr>
        <w:t>ima</w:t>
      </w:r>
      <w:r w:rsidRPr="00A56263">
        <w:rPr>
          <w:rFonts w:ascii="Arial" w:hAnsi="Arial" w:cs="Arial"/>
          <w:sz w:val="20"/>
          <w:szCs w:val="20"/>
          <w:lang w:val="sr-Cyrl-CS"/>
        </w:rPr>
        <w:t xml:space="preserve"> </w:t>
      </w:r>
      <w:r>
        <w:rPr>
          <w:rFonts w:ascii="Arial" w:hAnsi="Arial" w:cs="Arial"/>
          <w:sz w:val="20"/>
          <w:szCs w:val="20"/>
          <w:lang w:val="sr-Cyrl-CS"/>
        </w:rPr>
        <w:t>pravo</w:t>
      </w:r>
      <w:r w:rsidRPr="00A56263">
        <w:rPr>
          <w:rFonts w:ascii="Arial" w:hAnsi="Arial" w:cs="Arial"/>
          <w:sz w:val="20"/>
          <w:szCs w:val="20"/>
          <w:lang w:val="sr-Cyrl-CS"/>
        </w:rPr>
        <w:t xml:space="preserve"> </w:t>
      </w:r>
      <w:r>
        <w:rPr>
          <w:rFonts w:ascii="Arial" w:hAnsi="Arial" w:cs="Arial"/>
          <w:sz w:val="20"/>
          <w:szCs w:val="20"/>
          <w:lang w:val="sr-Cyrl-CS"/>
        </w:rPr>
        <w:t>na</w:t>
      </w:r>
      <w:r w:rsidRPr="00A56263">
        <w:rPr>
          <w:rFonts w:ascii="Arial" w:hAnsi="Arial" w:cs="Arial"/>
          <w:sz w:val="20"/>
          <w:szCs w:val="20"/>
          <w:lang w:val="sr-Cyrl-CS"/>
        </w:rPr>
        <w:t xml:space="preserve"> </w:t>
      </w:r>
      <w:r>
        <w:rPr>
          <w:rFonts w:ascii="Arial" w:hAnsi="Arial" w:cs="Arial"/>
          <w:sz w:val="20"/>
          <w:szCs w:val="20"/>
          <w:lang w:val="sr-Cyrl-CS"/>
        </w:rPr>
        <w:t>starosnu</w:t>
      </w:r>
      <w:r w:rsidRPr="00A56263">
        <w:rPr>
          <w:rFonts w:ascii="Arial" w:hAnsi="Arial" w:cs="Arial"/>
          <w:sz w:val="20"/>
          <w:szCs w:val="20"/>
          <w:lang w:val="sr-Cyrl-CS"/>
        </w:rPr>
        <w:t xml:space="preserve"> </w:t>
      </w:r>
      <w:r>
        <w:rPr>
          <w:rFonts w:ascii="Arial" w:hAnsi="Arial" w:cs="Arial"/>
          <w:sz w:val="20"/>
          <w:szCs w:val="20"/>
          <w:lang w:val="sr-Cyrl-CS"/>
        </w:rPr>
        <w:t>penziju</w:t>
      </w:r>
      <w:r w:rsidRPr="00A56263">
        <w:rPr>
          <w:rFonts w:ascii="Arial" w:hAnsi="Arial" w:cs="Arial"/>
          <w:sz w:val="20"/>
          <w:szCs w:val="20"/>
          <w:lang w:val="sr-Cyrl-CS"/>
        </w:rPr>
        <w:t xml:space="preserve"> </w:t>
      </w:r>
      <w:r>
        <w:rPr>
          <w:rFonts w:ascii="Arial" w:hAnsi="Arial" w:cs="Arial"/>
          <w:sz w:val="20"/>
          <w:szCs w:val="20"/>
          <w:lang w:val="sr-Cyrl-CS"/>
        </w:rPr>
        <w:t>kada</w:t>
      </w:r>
      <w:r w:rsidRPr="00A56263">
        <w:rPr>
          <w:rFonts w:ascii="Arial" w:hAnsi="Arial" w:cs="Arial"/>
          <w:sz w:val="20"/>
          <w:szCs w:val="20"/>
          <w:lang w:val="sr-Cyrl-CS"/>
        </w:rPr>
        <w:t xml:space="preserve"> </w:t>
      </w:r>
      <w:r>
        <w:rPr>
          <w:rFonts w:ascii="Arial" w:hAnsi="Arial" w:cs="Arial"/>
          <w:sz w:val="20"/>
          <w:szCs w:val="20"/>
          <w:lang w:val="sr-Cyrl-CS"/>
        </w:rPr>
        <w:t>navrši</w:t>
      </w:r>
      <w:r w:rsidRPr="00A56263">
        <w:rPr>
          <w:rFonts w:ascii="Arial" w:hAnsi="Arial" w:cs="Arial"/>
          <w:sz w:val="20"/>
          <w:szCs w:val="20"/>
          <w:lang w:val="sr-Cyrl-CS"/>
        </w:rPr>
        <w:t xml:space="preserve"> 58 </w:t>
      </w:r>
      <w:r>
        <w:rPr>
          <w:rFonts w:ascii="Arial" w:hAnsi="Arial" w:cs="Arial"/>
          <w:sz w:val="20"/>
          <w:szCs w:val="20"/>
          <w:lang w:val="sr-Cyrl-CS"/>
        </w:rPr>
        <w:t>godina</w:t>
      </w:r>
      <w:r w:rsidRPr="00A56263">
        <w:rPr>
          <w:rFonts w:ascii="Arial" w:hAnsi="Arial" w:cs="Arial"/>
          <w:sz w:val="20"/>
          <w:szCs w:val="20"/>
          <w:lang w:val="sr-Cyrl-CS"/>
        </w:rPr>
        <w:t xml:space="preserve"> </w:t>
      </w:r>
      <w:r>
        <w:rPr>
          <w:rFonts w:ascii="Arial" w:hAnsi="Arial" w:cs="Arial"/>
          <w:sz w:val="20"/>
          <w:szCs w:val="20"/>
          <w:lang w:val="sr-Cyrl-CS"/>
        </w:rPr>
        <w:t>života</w:t>
      </w:r>
      <w:r w:rsidRPr="00A56263">
        <w:rPr>
          <w:rFonts w:ascii="Arial" w:hAnsi="Arial" w:cs="Arial"/>
          <w:sz w:val="20"/>
          <w:szCs w:val="20"/>
          <w:lang w:val="sr-Cyrl-CS"/>
        </w:rPr>
        <w:t xml:space="preserve"> </w:t>
      </w:r>
      <w:r>
        <w:rPr>
          <w:rFonts w:ascii="Arial" w:hAnsi="Arial" w:cs="Arial"/>
          <w:sz w:val="20"/>
          <w:szCs w:val="20"/>
          <w:lang w:val="sr-Cyrl-CS"/>
        </w:rPr>
        <w:t>i</w:t>
      </w:r>
      <w:r w:rsidRPr="00A56263">
        <w:rPr>
          <w:rFonts w:ascii="Arial" w:hAnsi="Arial" w:cs="Arial"/>
          <w:sz w:val="20"/>
          <w:szCs w:val="20"/>
          <w:lang w:val="sr-Cyrl-CS"/>
        </w:rPr>
        <w:t xml:space="preserve"> 35 </w:t>
      </w:r>
      <w:r>
        <w:rPr>
          <w:rFonts w:ascii="Arial" w:hAnsi="Arial" w:cs="Arial"/>
          <w:sz w:val="20"/>
          <w:szCs w:val="20"/>
          <w:lang w:val="sr-Cyrl-CS"/>
        </w:rPr>
        <w:t>godina</w:t>
      </w:r>
      <w:r w:rsidRPr="00A56263">
        <w:rPr>
          <w:rFonts w:ascii="Arial" w:hAnsi="Arial" w:cs="Arial"/>
          <w:sz w:val="20"/>
          <w:szCs w:val="20"/>
          <w:lang w:val="sr-Cyrl-CS"/>
        </w:rPr>
        <w:t xml:space="preserve"> </w:t>
      </w:r>
      <w:r>
        <w:rPr>
          <w:rFonts w:ascii="Arial" w:hAnsi="Arial" w:cs="Arial"/>
          <w:sz w:val="20"/>
          <w:szCs w:val="20"/>
          <w:lang w:val="sr-Cyrl-CS"/>
        </w:rPr>
        <w:t>staža</w:t>
      </w:r>
      <w:r w:rsidRPr="00A56263">
        <w:rPr>
          <w:rFonts w:ascii="Arial" w:hAnsi="Arial" w:cs="Arial"/>
          <w:sz w:val="20"/>
          <w:szCs w:val="20"/>
          <w:lang w:val="sr-Cyrl-CS"/>
        </w:rPr>
        <w:t xml:space="preserve"> </w:t>
      </w:r>
      <w:r>
        <w:rPr>
          <w:rFonts w:ascii="Arial" w:hAnsi="Arial" w:cs="Arial"/>
          <w:sz w:val="20"/>
          <w:szCs w:val="20"/>
          <w:lang w:val="sr-Cyrl-CS"/>
        </w:rPr>
        <w:t>osiguranja</w:t>
      </w:r>
      <w:r w:rsidRPr="00A56263">
        <w:rPr>
          <w:rStyle w:val="FootnoteReference"/>
          <w:rFonts w:ascii="Arial" w:hAnsi="Arial" w:cs="Arial"/>
          <w:sz w:val="20"/>
          <w:szCs w:val="20"/>
          <w:lang w:val="sr-Cyrl-CS"/>
        </w:rPr>
        <w:footnoteReference w:id="20"/>
      </w:r>
      <w:r w:rsidRPr="00A56263">
        <w:rPr>
          <w:rFonts w:ascii="Arial" w:hAnsi="Arial" w:cs="Arial"/>
          <w:sz w:val="20"/>
          <w:szCs w:val="20"/>
          <w:lang w:val="sr-Cyrl-CS"/>
        </w:rPr>
        <w:t>.</w:t>
      </w:r>
      <w:r w:rsidRPr="004115B6">
        <w:rPr>
          <w:rFonts w:ascii="Arial" w:hAnsi="Arial" w:cs="Arial"/>
          <w:sz w:val="20"/>
          <w:szCs w:val="20"/>
          <w:lang w:val="sr-Cyrl-RS"/>
        </w:rPr>
        <w:t xml:space="preserve"> </w:t>
      </w:r>
      <w:r>
        <w:rPr>
          <w:rFonts w:ascii="Arial" w:hAnsi="Arial" w:cs="Arial"/>
          <w:sz w:val="20"/>
          <w:szCs w:val="20"/>
          <w:lang w:val="ru-RU"/>
        </w:rPr>
        <w:t>Izuzetno</w:t>
      </w:r>
      <w:r w:rsidRPr="004115B6">
        <w:rPr>
          <w:rFonts w:ascii="Arial" w:hAnsi="Arial" w:cs="Arial"/>
          <w:sz w:val="20"/>
          <w:szCs w:val="20"/>
          <w:lang w:val="sr-Cyrl-RS"/>
        </w:rPr>
        <w:t xml:space="preserve"> </w:t>
      </w:r>
      <w:r>
        <w:rPr>
          <w:rFonts w:ascii="Arial" w:hAnsi="Arial" w:cs="Arial"/>
          <w:sz w:val="20"/>
          <w:szCs w:val="20"/>
          <w:lang w:val="ru-RU"/>
        </w:rPr>
        <w:t>od</w:t>
      </w:r>
      <w:r w:rsidRPr="004115B6">
        <w:rPr>
          <w:rFonts w:ascii="Arial" w:hAnsi="Arial" w:cs="Arial"/>
          <w:sz w:val="20"/>
          <w:szCs w:val="20"/>
          <w:lang w:val="sr-Cyrl-RS"/>
        </w:rPr>
        <w:t xml:space="preserve"> č</w:t>
      </w:r>
      <w:r>
        <w:rPr>
          <w:rFonts w:ascii="Arial" w:hAnsi="Arial" w:cs="Arial"/>
          <w:sz w:val="20"/>
          <w:szCs w:val="20"/>
          <w:lang w:val="ru-RU"/>
        </w:rPr>
        <w:t>lana</w:t>
      </w:r>
      <w:r w:rsidRPr="004115B6">
        <w:rPr>
          <w:rFonts w:ascii="Arial" w:hAnsi="Arial" w:cs="Arial"/>
          <w:sz w:val="20"/>
          <w:szCs w:val="20"/>
          <w:lang w:val="sr-Cyrl-RS"/>
        </w:rPr>
        <w:t xml:space="preserve"> </w:t>
      </w:r>
      <w:r w:rsidRPr="004115B6">
        <w:rPr>
          <w:rFonts w:ascii="Arial" w:hAnsi="Arial" w:cs="Arial"/>
          <w:sz w:val="20"/>
          <w:szCs w:val="20"/>
          <w:lang w:val="sr-Cyrl-RS"/>
        </w:rPr>
        <w:lastRenderedPageBreak/>
        <w:t xml:space="preserve">42. </w:t>
      </w:r>
      <w:r>
        <w:rPr>
          <w:rFonts w:ascii="Arial" w:hAnsi="Arial" w:cs="Arial"/>
          <w:sz w:val="20"/>
          <w:szCs w:val="20"/>
          <w:lang w:val="ru-RU"/>
        </w:rPr>
        <w:t>stav</w:t>
      </w:r>
      <w:r w:rsidRPr="004115B6">
        <w:rPr>
          <w:rFonts w:ascii="Arial" w:hAnsi="Arial" w:cs="Arial"/>
          <w:sz w:val="20"/>
          <w:szCs w:val="20"/>
          <w:lang w:val="sr-Cyrl-RS"/>
        </w:rPr>
        <w:t xml:space="preserve"> 2. </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Zakona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penzijskom</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invalidskom</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osiguranju</w:t>
      </w:r>
      <w:r w:rsidRPr="004115B6">
        <w:rPr>
          <w:rFonts w:ascii="Arial" w:hAnsi="Arial" w:cs="Arial"/>
          <w:sz w:val="20"/>
          <w:szCs w:val="20"/>
          <w:lang w:val="sr-Cyrl-RS"/>
        </w:rPr>
        <w:t xml:space="preserve">, </w:t>
      </w:r>
      <w:r>
        <w:rPr>
          <w:rFonts w:ascii="Arial" w:hAnsi="Arial" w:cs="Arial"/>
          <w:sz w:val="20"/>
          <w:szCs w:val="20"/>
          <w:lang w:val="ru-RU"/>
        </w:rPr>
        <w:t>osiguranik</w:t>
      </w:r>
      <w:r w:rsidRPr="004115B6">
        <w:rPr>
          <w:rFonts w:ascii="Arial" w:hAnsi="Arial" w:cs="Arial"/>
          <w:sz w:val="20"/>
          <w:szCs w:val="20"/>
          <w:lang w:val="sr-Cyrl-RS"/>
        </w:rPr>
        <w:t xml:space="preserve"> ž</w:t>
      </w:r>
      <w:r>
        <w:rPr>
          <w:rFonts w:ascii="Arial" w:hAnsi="Arial" w:cs="Arial"/>
          <w:sz w:val="20"/>
          <w:szCs w:val="20"/>
          <w:lang w:val="ru-RU"/>
        </w:rPr>
        <w:t>ena</w:t>
      </w:r>
      <w:r w:rsidRPr="004115B6">
        <w:rPr>
          <w:rFonts w:ascii="Arial" w:hAnsi="Arial" w:cs="Arial"/>
          <w:sz w:val="20"/>
          <w:szCs w:val="20"/>
          <w:lang w:val="sr-Cyrl-RS"/>
        </w:rPr>
        <w:t xml:space="preserve"> </w:t>
      </w:r>
      <w:r>
        <w:rPr>
          <w:rFonts w:ascii="Arial" w:hAnsi="Arial" w:cs="Arial"/>
          <w:sz w:val="20"/>
          <w:szCs w:val="20"/>
          <w:lang w:val="ru-RU"/>
        </w:rPr>
        <w:t>sa</w:t>
      </w:r>
      <w:r w:rsidRPr="004115B6">
        <w:rPr>
          <w:rFonts w:ascii="Arial" w:hAnsi="Arial" w:cs="Arial"/>
          <w:sz w:val="20"/>
          <w:szCs w:val="20"/>
          <w:lang w:val="sr-Cyrl-RS"/>
        </w:rPr>
        <w:t xml:space="preserve"> 35 </w:t>
      </w:r>
      <w:r>
        <w:rPr>
          <w:rFonts w:ascii="Arial" w:hAnsi="Arial" w:cs="Arial"/>
          <w:sz w:val="20"/>
          <w:szCs w:val="20"/>
          <w:lang w:val="ru-RU"/>
        </w:rPr>
        <w:t>godina</w:t>
      </w:r>
      <w:r w:rsidRPr="004115B6">
        <w:rPr>
          <w:rFonts w:ascii="Arial" w:hAnsi="Arial" w:cs="Arial"/>
          <w:sz w:val="20"/>
          <w:szCs w:val="20"/>
          <w:lang w:val="sr-Cyrl-RS"/>
        </w:rPr>
        <w:t xml:space="preserve"> </w:t>
      </w:r>
      <w:r>
        <w:rPr>
          <w:rFonts w:ascii="Arial" w:hAnsi="Arial" w:cs="Arial"/>
          <w:sz w:val="20"/>
          <w:szCs w:val="20"/>
          <w:lang w:val="ru-RU"/>
        </w:rPr>
        <w:t>sta</w:t>
      </w:r>
      <w:r w:rsidRPr="004115B6">
        <w:rPr>
          <w:rFonts w:ascii="Arial" w:hAnsi="Arial" w:cs="Arial"/>
          <w:sz w:val="20"/>
          <w:szCs w:val="20"/>
          <w:lang w:val="sr-Cyrl-RS"/>
        </w:rPr>
        <w:t>ž</w:t>
      </w:r>
      <w:r>
        <w:rPr>
          <w:rFonts w:ascii="Arial" w:hAnsi="Arial" w:cs="Arial"/>
          <w:sz w:val="20"/>
          <w:szCs w:val="20"/>
          <w:lang w:val="ru-RU"/>
        </w:rPr>
        <w:t>a</w:t>
      </w:r>
      <w:r w:rsidRPr="004115B6">
        <w:rPr>
          <w:rFonts w:ascii="Arial" w:hAnsi="Arial" w:cs="Arial"/>
          <w:sz w:val="20"/>
          <w:szCs w:val="20"/>
          <w:lang w:val="sr-Cyrl-RS"/>
        </w:rPr>
        <w:t xml:space="preserve"> </w:t>
      </w:r>
      <w:r>
        <w:rPr>
          <w:rFonts w:ascii="Arial" w:hAnsi="Arial" w:cs="Arial"/>
          <w:sz w:val="20"/>
          <w:szCs w:val="20"/>
          <w:lang w:val="ru-RU"/>
        </w:rPr>
        <w:t>osiguranja</w:t>
      </w:r>
      <w:r w:rsidRPr="004115B6">
        <w:rPr>
          <w:rFonts w:ascii="Arial" w:hAnsi="Arial" w:cs="Arial"/>
          <w:sz w:val="20"/>
          <w:szCs w:val="20"/>
          <w:lang w:val="sr-Cyrl-RS"/>
        </w:rPr>
        <w:t xml:space="preserve"> </w:t>
      </w:r>
      <w:r>
        <w:rPr>
          <w:rFonts w:ascii="Arial" w:hAnsi="Arial" w:cs="Arial"/>
          <w:sz w:val="20"/>
          <w:szCs w:val="20"/>
          <w:lang w:val="ru-RU"/>
        </w:rPr>
        <w:t>ima</w:t>
      </w:r>
      <w:r w:rsidRPr="004115B6">
        <w:rPr>
          <w:rFonts w:ascii="Arial" w:hAnsi="Arial" w:cs="Arial"/>
          <w:sz w:val="20"/>
          <w:szCs w:val="20"/>
          <w:lang w:val="sr-Cyrl-RS"/>
        </w:rPr>
        <w:t xml:space="preserve"> </w:t>
      </w:r>
      <w:r>
        <w:rPr>
          <w:rFonts w:ascii="Arial" w:hAnsi="Arial" w:cs="Arial"/>
          <w:sz w:val="20"/>
          <w:szCs w:val="20"/>
          <w:lang w:val="ru-RU"/>
        </w:rPr>
        <w:t>pravo</w:t>
      </w:r>
      <w:r w:rsidRPr="004115B6">
        <w:rPr>
          <w:rFonts w:ascii="Arial" w:hAnsi="Arial" w:cs="Arial"/>
          <w:sz w:val="20"/>
          <w:szCs w:val="20"/>
          <w:lang w:val="sr-Cyrl-RS"/>
        </w:rPr>
        <w:t xml:space="preserve"> </w:t>
      </w:r>
      <w:r>
        <w:rPr>
          <w:rFonts w:ascii="Arial" w:hAnsi="Arial" w:cs="Arial"/>
          <w:sz w:val="20"/>
          <w:szCs w:val="20"/>
          <w:lang w:val="ru-RU"/>
        </w:rPr>
        <w:t>na</w:t>
      </w:r>
      <w:r w:rsidRPr="004115B6">
        <w:rPr>
          <w:rFonts w:ascii="Arial" w:hAnsi="Arial" w:cs="Arial"/>
          <w:sz w:val="20"/>
          <w:szCs w:val="20"/>
          <w:lang w:val="sr-Cyrl-RS"/>
        </w:rPr>
        <w:t xml:space="preserve"> </w:t>
      </w:r>
      <w:r>
        <w:rPr>
          <w:rFonts w:ascii="Arial" w:hAnsi="Arial" w:cs="Arial"/>
          <w:sz w:val="20"/>
          <w:szCs w:val="20"/>
          <w:lang w:val="ru-RU"/>
        </w:rPr>
        <w:t>starosnu</w:t>
      </w:r>
      <w:r w:rsidRPr="004115B6">
        <w:rPr>
          <w:rFonts w:ascii="Arial" w:hAnsi="Arial" w:cs="Arial"/>
          <w:sz w:val="20"/>
          <w:szCs w:val="20"/>
          <w:lang w:val="sr-Cyrl-RS"/>
        </w:rPr>
        <w:t xml:space="preserve"> </w:t>
      </w:r>
      <w:r>
        <w:rPr>
          <w:rFonts w:ascii="Arial" w:hAnsi="Arial" w:cs="Arial"/>
          <w:sz w:val="20"/>
          <w:szCs w:val="20"/>
          <w:lang w:val="ru-RU"/>
        </w:rPr>
        <w:t>penziju</w:t>
      </w:r>
      <w:r w:rsidRPr="004115B6">
        <w:rPr>
          <w:rFonts w:ascii="Arial" w:hAnsi="Arial" w:cs="Arial"/>
          <w:sz w:val="20"/>
          <w:szCs w:val="20"/>
          <w:lang w:val="sr-Cyrl-RS"/>
        </w:rPr>
        <w:t xml:space="preserve"> </w:t>
      </w:r>
      <w:r>
        <w:rPr>
          <w:rFonts w:ascii="Arial" w:hAnsi="Arial" w:cs="Arial"/>
          <w:sz w:val="20"/>
          <w:szCs w:val="20"/>
          <w:lang w:val="ru-RU"/>
        </w:rPr>
        <w:t>kad</w:t>
      </w:r>
      <w:r w:rsidRPr="004115B6">
        <w:rPr>
          <w:rFonts w:ascii="Arial" w:hAnsi="Arial" w:cs="Arial"/>
          <w:sz w:val="20"/>
          <w:szCs w:val="20"/>
          <w:lang w:val="sr-Cyrl-RS"/>
        </w:rPr>
        <w:t xml:space="preserve"> </w:t>
      </w:r>
      <w:r>
        <w:rPr>
          <w:rFonts w:ascii="Arial" w:hAnsi="Arial" w:cs="Arial"/>
          <w:sz w:val="20"/>
          <w:szCs w:val="20"/>
          <w:lang w:val="ru-RU"/>
        </w:rPr>
        <w:t>navr</w:t>
      </w:r>
      <w:r w:rsidRPr="004115B6">
        <w:rPr>
          <w:rFonts w:ascii="Arial" w:hAnsi="Arial" w:cs="Arial"/>
          <w:sz w:val="20"/>
          <w:szCs w:val="20"/>
          <w:lang w:val="sr-Cyrl-RS"/>
        </w:rPr>
        <w:t>š</w:t>
      </w:r>
      <w:r>
        <w:rPr>
          <w:rFonts w:ascii="Arial" w:hAnsi="Arial" w:cs="Arial"/>
          <w:sz w:val="20"/>
          <w:szCs w:val="20"/>
          <w:lang w:val="ru-RU"/>
        </w:rPr>
        <w:t>i</w:t>
      </w:r>
      <w:r w:rsidRPr="004115B6">
        <w:rPr>
          <w:rFonts w:ascii="Arial" w:hAnsi="Arial" w:cs="Arial"/>
          <w:sz w:val="20"/>
          <w:szCs w:val="20"/>
          <w:lang w:val="sr-Cyrl-RS"/>
        </w:rPr>
        <w:t xml:space="preserve"> </w:t>
      </w:r>
      <w:r>
        <w:rPr>
          <w:rFonts w:ascii="Arial" w:hAnsi="Arial" w:cs="Arial"/>
          <w:sz w:val="20"/>
          <w:szCs w:val="20"/>
          <w:lang w:val="ru-RU"/>
        </w:rPr>
        <w:t>u</w:t>
      </w:r>
      <w:r w:rsidRPr="004115B6">
        <w:rPr>
          <w:rFonts w:ascii="Arial" w:hAnsi="Arial" w:cs="Arial"/>
          <w:sz w:val="20"/>
          <w:szCs w:val="20"/>
          <w:lang w:val="sr-Cyrl-RS"/>
        </w:rPr>
        <w:t xml:space="preserve"> 2019. </w:t>
      </w:r>
      <w:r>
        <w:rPr>
          <w:rFonts w:ascii="Arial" w:hAnsi="Arial" w:cs="Arial"/>
          <w:sz w:val="20"/>
          <w:szCs w:val="20"/>
          <w:lang w:val="ru-RU"/>
        </w:rPr>
        <w:t>godini</w:t>
      </w:r>
      <w:r w:rsidRPr="004115B6">
        <w:rPr>
          <w:rFonts w:ascii="Arial" w:hAnsi="Arial" w:cs="Arial"/>
          <w:sz w:val="20"/>
          <w:szCs w:val="20"/>
          <w:lang w:val="sr-Cyrl-RS"/>
        </w:rPr>
        <w:t xml:space="preserve"> 56 </w:t>
      </w:r>
      <w:r>
        <w:rPr>
          <w:rFonts w:ascii="Arial" w:hAnsi="Arial" w:cs="Arial"/>
          <w:sz w:val="20"/>
          <w:szCs w:val="20"/>
          <w:lang w:val="ru-RU"/>
        </w:rPr>
        <w:t>godina</w:t>
      </w:r>
      <w:r w:rsidRPr="004115B6">
        <w:rPr>
          <w:rFonts w:ascii="Arial" w:hAnsi="Arial" w:cs="Arial"/>
          <w:sz w:val="20"/>
          <w:szCs w:val="20"/>
          <w:lang w:val="sr-Cyrl-RS"/>
        </w:rPr>
        <w:t xml:space="preserve"> ž</w:t>
      </w:r>
      <w:r>
        <w:rPr>
          <w:rFonts w:ascii="Arial" w:hAnsi="Arial" w:cs="Arial"/>
          <w:sz w:val="20"/>
          <w:szCs w:val="20"/>
          <w:lang w:val="ru-RU"/>
        </w:rPr>
        <w:t>ivota</w:t>
      </w:r>
      <w:r w:rsidRPr="00A56263">
        <w:rPr>
          <w:rStyle w:val="FootnoteReference"/>
          <w:rFonts w:ascii="Arial" w:hAnsi="Arial" w:cs="Arial"/>
          <w:sz w:val="20"/>
          <w:szCs w:val="20"/>
        </w:rPr>
        <w:footnoteReference w:id="21"/>
      </w:r>
      <w:r w:rsidRPr="004115B6">
        <w:rPr>
          <w:rFonts w:ascii="Arial" w:hAnsi="Arial" w:cs="Arial"/>
          <w:sz w:val="20"/>
          <w:szCs w:val="20"/>
          <w:lang w:val="sr-Cyrl-RS"/>
        </w:rPr>
        <w:t>.</w:t>
      </w:r>
    </w:p>
    <w:p w:rsidR="004115B6" w:rsidRPr="004115B6" w:rsidRDefault="004115B6" w:rsidP="004115B6">
      <w:pPr>
        <w:spacing w:after="0" w:line="360" w:lineRule="auto"/>
        <w:jc w:val="both"/>
        <w:rPr>
          <w:rFonts w:ascii="Arial" w:eastAsia="Times New Roman" w:hAnsi="Arial" w:cs="Arial"/>
          <w:sz w:val="20"/>
          <w:szCs w:val="20"/>
          <w:lang w:val="sr-Cyrl-RS"/>
        </w:rPr>
      </w:pPr>
    </w:p>
    <w:p w:rsidR="004115B6" w:rsidRPr="004115B6" w:rsidRDefault="004115B6" w:rsidP="004115B6">
      <w:pPr>
        <w:spacing w:after="0" w:line="360" w:lineRule="auto"/>
        <w:jc w:val="both"/>
        <w:rPr>
          <w:rFonts w:ascii="Arial" w:eastAsia="Times New Roman" w:hAnsi="Arial" w:cs="Arial"/>
          <w:sz w:val="20"/>
          <w:szCs w:val="20"/>
          <w:lang w:val="sr-Cyrl-RS"/>
        </w:rPr>
      </w:pPr>
      <w:r>
        <w:rPr>
          <w:rFonts w:ascii="Arial" w:hAnsi="Arial" w:cs="Arial"/>
          <w:sz w:val="20"/>
          <w:szCs w:val="20"/>
          <w:lang w:val="sr-Cyrl-RS"/>
        </w:rPr>
        <w:t>U</w:t>
      </w:r>
      <w:r w:rsidRPr="00A56263">
        <w:rPr>
          <w:rFonts w:ascii="Arial" w:hAnsi="Arial" w:cs="Arial"/>
          <w:sz w:val="20"/>
          <w:szCs w:val="20"/>
          <w:lang w:val="sr-Cyrl-RS"/>
        </w:rPr>
        <w:t xml:space="preserve"> </w:t>
      </w:r>
      <w:r>
        <w:rPr>
          <w:rFonts w:ascii="Arial" w:hAnsi="Arial" w:cs="Arial"/>
          <w:sz w:val="20"/>
          <w:szCs w:val="20"/>
          <w:lang w:val="sr-Cyrl-RS"/>
        </w:rPr>
        <w:t>skladu</w:t>
      </w:r>
      <w:r w:rsidRPr="00A56263">
        <w:rPr>
          <w:rFonts w:ascii="Arial" w:hAnsi="Arial" w:cs="Arial"/>
          <w:sz w:val="20"/>
          <w:szCs w:val="20"/>
          <w:lang w:val="sr-Cyrl-RS"/>
        </w:rPr>
        <w:t xml:space="preserve"> </w:t>
      </w:r>
      <w:r>
        <w:rPr>
          <w:rFonts w:ascii="Arial" w:hAnsi="Arial" w:cs="Arial"/>
          <w:sz w:val="20"/>
          <w:szCs w:val="20"/>
          <w:lang w:val="sr-Cyrl-RS"/>
        </w:rPr>
        <w:t>s</w:t>
      </w:r>
      <w:r w:rsidR="00BF7886">
        <w:rPr>
          <w:rFonts w:ascii="Arial" w:hAnsi="Arial" w:cs="Arial"/>
          <w:sz w:val="20"/>
          <w:szCs w:val="20"/>
          <w:lang w:val="sr-Latn-RS"/>
        </w:rPr>
        <w:t xml:space="preserve"> članom 40.</w:t>
      </w:r>
      <w:r w:rsidRPr="00A56263">
        <w:rPr>
          <w:rFonts w:ascii="Arial" w:hAnsi="Arial" w:cs="Arial"/>
          <w:sz w:val="20"/>
          <w:szCs w:val="20"/>
          <w:lang w:val="sr-Cyrl-RS"/>
        </w:rPr>
        <w:t xml:space="preserve"> </w:t>
      </w:r>
      <w:r w:rsidR="00BF7886">
        <w:rPr>
          <w:rFonts w:ascii="Arial" w:hAnsi="Arial" w:cs="Arial"/>
          <w:sz w:val="20"/>
          <w:szCs w:val="20"/>
          <w:lang w:val="ru-RU"/>
        </w:rPr>
        <w:t>Zakon</w:t>
      </w:r>
      <w:r w:rsidR="00BF7886">
        <w:rPr>
          <w:rFonts w:ascii="Arial" w:hAnsi="Arial" w:cs="Arial"/>
          <w:sz w:val="20"/>
          <w:szCs w:val="20"/>
          <w:lang w:val="sr-Latn-RS"/>
        </w:rPr>
        <w:t>a</w:t>
      </w:r>
      <w:r w:rsidRPr="004115B6">
        <w:rPr>
          <w:rFonts w:ascii="Arial" w:hAnsi="Arial" w:cs="Arial"/>
          <w:sz w:val="20"/>
          <w:szCs w:val="20"/>
          <w:lang w:val="sr-Cyrl-RS"/>
        </w:rPr>
        <w:t xml:space="preserve"> </w:t>
      </w:r>
      <w:r>
        <w:rPr>
          <w:rFonts w:ascii="Arial" w:hAnsi="Arial" w:cs="Arial"/>
          <w:sz w:val="20"/>
          <w:szCs w:val="20"/>
          <w:lang w:val="ru-RU"/>
        </w:rPr>
        <w:t>o</w:t>
      </w:r>
      <w:r w:rsidRPr="004115B6">
        <w:rPr>
          <w:rFonts w:ascii="Arial" w:hAnsi="Arial" w:cs="Arial"/>
          <w:sz w:val="20"/>
          <w:szCs w:val="20"/>
          <w:lang w:val="sr-Cyrl-RS"/>
        </w:rPr>
        <w:t xml:space="preserve"> </w:t>
      </w:r>
      <w:r>
        <w:rPr>
          <w:rFonts w:ascii="Arial" w:hAnsi="Arial" w:cs="Arial"/>
          <w:sz w:val="20"/>
          <w:szCs w:val="20"/>
          <w:lang w:val="ru-RU"/>
        </w:rPr>
        <w:t>penzijskom</w:t>
      </w:r>
      <w:r w:rsidRPr="004115B6">
        <w:rPr>
          <w:rFonts w:ascii="Arial" w:hAnsi="Arial" w:cs="Arial"/>
          <w:sz w:val="20"/>
          <w:szCs w:val="20"/>
          <w:lang w:val="sr-Cyrl-RS"/>
        </w:rPr>
        <w:t xml:space="preserve"> </w:t>
      </w:r>
      <w:r>
        <w:rPr>
          <w:rFonts w:ascii="Arial" w:hAnsi="Arial" w:cs="Arial"/>
          <w:sz w:val="20"/>
          <w:szCs w:val="20"/>
          <w:lang w:val="ru-RU"/>
        </w:rPr>
        <w:t>i</w:t>
      </w:r>
      <w:r w:rsidRPr="004115B6">
        <w:rPr>
          <w:rFonts w:ascii="Arial" w:hAnsi="Arial" w:cs="Arial"/>
          <w:sz w:val="20"/>
          <w:szCs w:val="20"/>
          <w:lang w:val="sr-Cyrl-RS"/>
        </w:rPr>
        <w:t xml:space="preserve"> </w:t>
      </w:r>
      <w:r>
        <w:rPr>
          <w:rFonts w:ascii="Arial" w:hAnsi="Arial" w:cs="Arial"/>
          <w:sz w:val="20"/>
          <w:szCs w:val="20"/>
          <w:lang w:val="ru-RU"/>
        </w:rPr>
        <w:t>invalidskom</w:t>
      </w:r>
      <w:r w:rsidRPr="004115B6">
        <w:rPr>
          <w:rFonts w:ascii="Arial" w:hAnsi="Arial" w:cs="Arial"/>
          <w:sz w:val="20"/>
          <w:szCs w:val="20"/>
          <w:lang w:val="sr-Cyrl-RS"/>
        </w:rPr>
        <w:t xml:space="preserve"> </w:t>
      </w:r>
      <w:r>
        <w:rPr>
          <w:rFonts w:ascii="Arial" w:hAnsi="Arial" w:cs="Arial"/>
          <w:sz w:val="20"/>
          <w:szCs w:val="20"/>
          <w:lang w:val="ru-RU"/>
        </w:rPr>
        <w:t>osiguranju</w:t>
      </w:r>
      <w:r w:rsidRPr="004115B6">
        <w:rPr>
          <w:rFonts w:ascii="Arial" w:hAnsi="Arial" w:cs="Arial"/>
          <w:sz w:val="20"/>
          <w:szCs w:val="20"/>
          <w:lang w:val="sr-Cyrl-RS"/>
        </w:rPr>
        <w:t xml:space="preserve"> </w:t>
      </w:r>
      <w:r>
        <w:rPr>
          <w:rFonts w:ascii="Arial" w:hAnsi="Arial" w:cs="Arial"/>
          <w:sz w:val="20"/>
          <w:szCs w:val="20"/>
          <w:lang w:val="ru-RU"/>
        </w:rPr>
        <w:t>F</w:t>
      </w:r>
      <w:r>
        <w:rPr>
          <w:rFonts w:ascii="Arial" w:hAnsi="Arial" w:cs="Arial"/>
          <w:sz w:val="20"/>
          <w:szCs w:val="20"/>
          <w:lang w:val="sr-Cyrl-RS"/>
        </w:rPr>
        <w:t>ederacije</w:t>
      </w:r>
      <w:r w:rsidRPr="00A56263">
        <w:rPr>
          <w:rFonts w:ascii="Arial" w:hAnsi="Arial" w:cs="Arial"/>
          <w:sz w:val="20"/>
          <w:szCs w:val="20"/>
          <w:lang w:val="sr-Cyrl-RS"/>
        </w:rPr>
        <w:t xml:space="preserve"> </w:t>
      </w:r>
      <w:r>
        <w:rPr>
          <w:rFonts w:ascii="Arial" w:hAnsi="Arial" w:cs="Arial"/>
          <w:sz w:val="20"/>
          <w:szCs w:val="20"/>
          <w:lang w:val="ru-RU"/>
        </w:rPr>
        <w:t>BiH</w:t>
      </w:r>
      <w:r w:rsidRPr="004115B6">
        <w:rPr>
          <w:rFonts w:ascii="Arial" w:hAnsi="Arial" w:cs="Arial"/>
          <w:sz w:val="20"/>
          <w:szCs w:val="20"/>
          <w:lang w:val="sr-Cyrl-RS"/>
        </w:rPr>
        <w:t xml:space="preserve"> </w:t>
      </w:r>
      <w:r w:rsidRPr="00A56263">
        <w:rPr>
          <w:rStyle w:val="FootnoteReference"/>
          <w:rFonts w:ascii="Arial" w:hAnsi="Arial" w:cs="Arial"/>
          <w:sz w:val="20"/>
          <w:szCs w:val="20"/>
        </w:rPr>
        <w:footnoteReference w:id="22"/>
      </w:r>
      <w:r w:rsidR="00BF7886">
        <w:rPr>
          <w:rFonts w:ascii="Arial" w:hAnsi="Arial" w:cs="Arial"/>
          <w:sz w:val="20"/>
          <w:szCs w:val="20"/>
          <w:lang w:val="sr-Latn-RS"/>
        </w:rPr>
        <w:t xml:space="preserve"> </w:t>
      </w:r>
      <w:r w:rsidRPr="004115B6">
        <w:rPr>
          <w:rFonts w:ascii="Arial" w:hAnsi="Arial" w:cs="Arial"/>
          <w:sz w:val="20"/>
          <w:szCs w:val="20"/>
          <w:lang w:val="sr-Cyrl-RS"/>
        </w:rPr>
        <w:t>(</w:t>
      </w:r>
      <w:r>
        <w:rPr>
          <w:rFonts w:ascii="Arial" w:hAnsi="Arial" w:cs="Arial"/>
          <w:sz w:val="20"/>
          <w:szCs w:val="20"/>
          <w:lang w:val="ru-RU"/>
        </w:rPr>
        <w:t>Uslovi</w:t>
      </w:r>
      <w:r w:rsidRPr="004115B6">
        <w:rPr>
          <w:rFonts w:ascii="Arial" w:hAnsi="Arial" w:cs="Arial"/>
          <w:sz w:val="20"/>
          <w:szCs w:val="20"/>
          <w:lang w:val="sr-Cyrl-RS"/>
        </w:rPr>
        <w:t xml:space="preserve"> </w:t>
      </w:r>
      <w:r>
        <w:rPr>
          <w:rFonts w:ascii="Arial" w:hAnsi="Arial" w:cs="Arial"/>
          <w:sz w:val="20"/>
          <w:szCs w:val="20"/>
          <w:lang w:val="ru-RU"/>
        </w:rPr>
        <w:t>za</w:t>
      </w:r>
      <w:r w:rsidRPr="004115B6">
        <w:rPr>
          <w:rFonts w:ascii="Arial" w:hAnsi="Arial" w:cs="Arial"/>
          <w:sz w:val="20"/>
          <w:szCs w:val="20"/>
          <w:lang w:val="sr-Cyrl-RS"/>
        </w:rPr>
        <w:t xml:space="preserve"> </w:t>
      </w:r>
      <w:r>
        <w:rPr>
          <w:rFonts w:ascii="Arial" w:hAnsi="Arial" w:cs="Arial"/>
          <w:sz w:val="20"/>
          <w:szCs w:val="20"/>
          <w:lang w:val="ru-RU"/>
        </w:rPr>
        <w:t>starosnu</w:t>
      </w:r>
      <w:r w:rsidRPr="004115B6">
        <w:rPr>
          <w:rFonts w:ascii="Arial" w:hAnsi="Arial" w:cs="Arial"/>
          <w:sz w:val="20"/>
          <w:szCs w:val="20"/>
          <w:lang w:val="sr-Cyrl-RS"/>
        </w:rPr>
        <w:t xml:space="preserve"> </w:t>
      </w:r>
      <w:r>
        <w:rPr>
          <w:rFonts w:ascii="Arial" w:hAnsi="Arial" w:cs="Arial"/>
          <w:sz w:val="20"/>
          <w:szCs w:val="20"/>
          <w:lang w:val="ru-RU"/>
        </w:rPr>
        <w:t>penziju</w:t>
      </w:r>
      <w:r w:rsidR="00BF7886">
        <w:rPr>
          <w:rFonts w:ascii="Arial" w:hAnsi="Arial" w:cs="Arial"/>
          <w:sz w:val="20"/>
          <w:szCs w:val="20"/>
          <w:lang w:val="sr-Cyrl-RS"/>
        </w:rPr>
        <w:t>)</w:t>
      </w:r>
      <w:r w:rsidRPr="004115B6">
        <w:rPr>
          <w:rFonts w:ascii="Arial" w:hAnsi="Arial" w:cs="Arial"/>
          <w:sz w:val="20"/>
          <w:szCs w:val="20"/>
          <w:lang w:val="sr-Cyrl-RS"/>
        </w:rPr>
        <w:t xml:space="preserve"> </w:t>
      </w:r>
      <w:r>
        <w:rPr>
          <w:rFonts w:ascii="Arial" w:hAnsi="Arial" w:cs="Arial"/>
          <w:sz w:val="20"/>
          <w:szCs w:val="20"/>
          <w:lang w:val="ru-RU"/>
        </w:rPr>
        <w:t>pravo</w:t>
      </w:r>
      <w:r w:rsidRPr="004115B6">
        <w:rPr>
          <w:rFonts w:ascii="Arial" w:hAnsi="Arial" w:cs="Arial"/>
          <w:sz w:val="20"/>
          <w:szCs w:val="20"/>
          <w:lang w:val="sr-Cyrl-RS"/>
        </w:rPr>
        <w:t xml:space="preserve"> </w:t>
      </w:r>
      <w:r>
        <w:rPr>
          <w:rFonts w:ascii="Arial" w:hAnsi="Arial" w:cs="Arial"/>
          <w:sz w:val="20"/>
          <w:szCs w:val="20"/>
          <w:lang w:val="ru-RU"/>
        </w:rPr>
        <w:t>na</w:t>
      </w:r>
      <w:r w:rsidRPr="004115B6">
        <w:rPr>
          <w:rFonts w:ascii="Arial" w:hAnsi="Arial" w:cs="Arial"/>
          <w:sz w:val="20"/>
          <w:szCs w:val="20"/>
          <w:lang w:val="sr-Cyrl-RS"/>
        </w:rPr>
        <w:t xml:space="preserve"> </w:t>
      </w:r>
      <w:r>
        <w:rPr>
          <w:rFonts w:ascii="Arial" w:hAnsi="Arial" w:cs="Arial"/>
          <w:sz w:val="20"/>
          <w:szCs w:val="20"/>
          <w:lang w:val="ru-RU"/>
        </w:rPr>
        <w:t>starosnu</w:t>
      </w:r>
      <w:r w:rsidRPr="004115B6">
        <w:rPr>
          <w:rFonts w:ascii="Arial" w:hAnsi="Arial" w:cs="Arial"/>
          <w:sz w:val="20"/>
          <w:szCs w:val="20"/>
          <w:lang w:val="sr-Cyrl-RS"/>
        </w:rPr>
        <w:t xml:space="preserve"> </w:t>
      </w:r>
      <w:r>
        <w:rPr>
          <w:rFonts w:ascii="Arial" w:hAnsi="Arial" w:cs="Arial"/>
          <w:sz w:val="20"/>
          <w:szCs w:val="20"/>
          <w:lang w:val="ru-RU"/>
        </w:rPr>
        <w:t>penziju</w:t>
      </w:r>
      <w:r w:rsidRPr="004115B6">
        <w:rPr>
          <w:rFonts w:ascii="Arial" w:hAnsi="Arial" w:cs="Arial"/>
          <w:sz w:val="20"/>
          <w:szCs w:val="20"/>
          <w:lang w:val="sr-Cyrl-RS"/>
        </w:rPr>
        <w:t xml:space="preserve"> </w:t>
      </w:r>
      <w:r>
        <w:rPr>
          <w:rFonts w:ascii="Arial" w:hAnsi="Arial" w:cs="Arial"/>
          <w:sz w:val="20"/>
          <w:szCs w:val="20"/>
          <w:lang w:val="ru-RU"/>
        </w:rPr>
        <w:t>ima</w:t>
      </w:r>
      <w:r w:rsidRPr="004115B6">
        <w:rPr>
          <w:rFonts w:ascii="Arial" w:hAnsi="Arial" w:cs="Arial"/>
          <w:sz w:val="20"/>
          <w:szCs w:val="20"/>
          <w:lang w:val="sr-Cyrl-RS"/>
        </w:rPr>
        <w:t xml:space="preserve"> </w:t>
      </w:r>
      <w:r>
        <w:rPr>
          <w:rFonts w:ascii="Arial" w:hAnsi="Arial" w:cs="Arial"/>
          <w:sz w:val="20"/>
          <w:szCs w:val="20"/>
          <w:lang w:val="ru-RU"/>
        </w:rPr>
        <w:t>osiguranik</w:t>
      </w:r>
      <w:r w:rsidRPr="004115B6">
        <w:rPr>
          <w:rFonts w:ascii="Arial" w:hAnsi="Arial" w:cs="Arial"/>
          <w:sz w:val="20"/>
          <w:szCs w:val="20"/>
          <w:lang w:val="sr-Cyrl-RS"/>
        </w:rPr>
        <w:t xml:space="preserve"> </w:t>
      </w:r>
      <w:r>
        <w:rPr>
          <w:rFonts w:ascii="Arial" w:hAnsi="Arial" w:cs="Arial"/>
          <w:sz w:val="20"/>
          <w:szCs w:val="20"/>
          <w:lang w:val="ru-RU"/>
        </w:rPr>
        <w:t>kada</w:t>
      </w:r>
      <w:r w:rsidRPr="004115B6">
        <w:rPr>
          <w:rFonts w:ascii="Arial" w:hAnsi="Arial" w:cs="Arial"/>
          <w:sz w:val="20"/>
          <w:szCs w:val="20"/>
          <w:lang w:val="sr-Cyrl-RS"/>
        </w:rPr>
        <w:t xml:space="preserve"> </w:t>
      </w:r>
      <w:r>
        <w:rPr>
          <w:rFonts w:ascii="Arial" w:hAnsi="Arial" w:cs="Arial"/>
          <w:sz w:val="20"/>
          <w:szCs w:val="20"/>
          <w:lang w:val="ru-RU"/>
        </w:rPr>
        <w:t>navr</w:t>
      </w:r>
      <w:r w:rsidRPr="004115B6">
        <w:rPr>
          <w:rFonts w:ascii="Arial" w:hAnsi="Arial" w:cs="Arial"/>
          <w:sz w:val="20"/>
          <w:szCs w:val="20"/>
          <w:lang w:val="sr-Cyrl-RS"/>
        </w:rPr>
        <w:t>š</w:t>
      </w:r>
      <w:r>
        <w:rPr>
          <w:rFonts w:ascii="Arial" w:hAnsi="Arial" w:cs="Arial"/>
          <w:sz w:val="20"/>
          <w:szCs w:val="20"/>
          <w:lang w:val="ru-RU"/>
        </w:rPr>
        <w:t>i</w:t>
      </w:r>
      <w:r w:rsidRPr="004115B6">
        <w:rPr>
          <w:rFonts w:ascii="Arial" w:hAnsi="Arial" w:cs="Arial"/>
          <w:sz w:val="20"/>
          <w:szCs w:val="20"/>
          <w:lang w:val="sr-Cyrl-RS"/>
        </w:rPr>
        <w:t xml:space="preserve"> 65 </w:t>
      </w:r>
      <w:r>
        <w:rPr>
          <w:rFonts w:ascii="Arial" w:hAnsi="Arial" w:cs="Arial"/>
          <w:sz w:val="20"/>
          <w:szCs w:val="20"/>
          <w:lang w:val="ru-RU"/>
        </w:rPr>
        <w:t>godina</w:t>
      </w:r>
      <w:r w:rsidRPr="004115B6">
        <w:rPr>
          <w:rFonts w:ascii="Arial" w:hAnsi="Arial" w:cs="Arial"/>
          <w:sz w:val="20"/>
          <w:szCs w:val="20"/>
          <w:lang w:val="sr-Cyrl-RS"/>
        </w:rPr>
        <w:t xml:space="preserve"> ž</w:t>
      </w:r>
      <w:r>
        <w:rPr>
          <w:rFonts w:ascii="Arial" w:hAnsi="Arial" w:cs="Arial"/>
          <w:sz w:val="20"/>
          <w:szCs w:val="20"/>
          <w:lang w:val="ru-RU"/>
        </w:rPr>
        <w:t>ivota</w:t>
      </w:r>
      <w:r w:rsidRPr="004115B6">
        <w:rPr>
          <w:rFonts w:ascii="Arial" w:hAnsi="Arial" w:cs="Arial"/>
          <w:sz w:val="20"/>
          <w:szCs w:val="20"/>
          <w:lang w:val="sr-Cyrl-RS"/>
        </w:rPr>
        <w:t xml:space="preserve"> </w:t>
      </w:r>
      <w:r>
        <w:rPr>
          <w:rFonts w:ascii="Arial" w:hAnsi="Arial" w:cs="Arial"/>
          <w:sz w:val="20"/>
          <w:szCs w:val="20"/>
          <w:lang w:val="ru-RU"/>
        </w:rPr>
        <w:t>i</w:t>
      </w:r>
      <w:r w:rsidRPr="004115B6">
        <w:rPr>
          <w:rFonts w:ascii="Arial" w:hAnsi="Arial" w:cs="Arial"/>
          <w:sz w:val="20"/>
          <w:szCs w:val="20"/>
          <w:lang w:val="sr-Cyrl-RS"/>
        </w:rPr>
        <w:t xml:space="preserve"> </w:t>
      </w:r>
      <w:r>
        <w:rPr>
          <w:rFonts w:ascii="Arial" w:hAnsi="Arial" w:cs="Arial"/>
          <w:sz w:val="20"/>
          <w:szCs w:val="20"/>
          <w:lang w:val="ru-RU"/>
        </w:rPr>
        <w:t>najmanje</w:t>
      </w:r>
      <w:r w:rsidRPr="004115B6">
        <w:rPr>
          <w:rFonts w:ascii="Arial" w:hAnsi="Arial" w:cs="Arial"/>
          <w:sz w:val="20"/>
          <w:szCs w:val="20"/>
          <w:lang w:val="sr-Cyrl-RS"/>
        </w:rPr>
        <w:t xml:space="preserve"> 15 </w:t>
      </w:r>
      <w:r>
        <w:rPr>
          <w:rFonts w:ascii="Arial" w:hAnsi="Arial" w:cs="Arial"/>
          <w:sz w:val="20"/>
          <w:szCs w:val="20"/>
          <w:lang w:val="ru-RU"/>
        </w:rPr>
        <w:t>godina</w:t>
      </w:r>
      <w:r w:rsidRPr="004115B6">
        <w:rPr>
          <w:rFonts w:ascii="Arial" w:hAnsi="Arial" w:cs="Arial"/>
          <w:sz w:val="20"/>
          <w:szCs w:val="20"/>
          <w:lang w:val="sr-Cyrl-RS"/>
        </w:rPr>
        <w:t xml:space="preserve"> </w:t>
      </w:r>
      <w:r>
        <w:rPr>
          <w:rFonts w:ascii="Arial" w:hAnsi="Arial" w:cs="Arial"/>
          <w:sz w:val="20"/>
          <w:szCs w:val="20"/>
          <w:lang w:val="ru-RU"/>
        </w:rPr>
        <w:t>sta</w:t>
      </w:r>
      <w:r w:rsidRPr="004115B6">
        <w:rPr>
          <w:rFonts w:ascii="Arial" w:hAnsi="Arial" w:cs="Arial"/>
          <w:sz w:val="20"/>
          <w:szCs w:val="20"/>
          <w:lang w:val="sr-Cyrl-RS"/>
        </w:rPr>
        <w:t>ž</w:t>
      </w:r>
      <w:r>
        <w:rPr>
          <w:rFonts w:ascii="Arial" w:hAnsi="Arial" w:cs="Arial"/>
          <w:sz w:val="20"/>
          <w:szCs w:val="20"/>
          <w:lang w:val="ru-RU"/>
        </w:rPr>
        <w:t>a</w:t>
      </w:r>
      <w:r w:rsidRPr="004115B6">
        <w:rPr>
          <w:rFonts w:ascii="Arial" w:hAnsi="Arial" w:cs="Arial"/>
          <w:sz w:val="20"/>
          <w:szCs w:val="20"/>
          <w:lang w:val="sr-Cyrl-RS"/>
        </w:rPr>
        <w:t xml:space="preserve"> </w:t>
      </w:r>
      <w:r>
        <w:rPr>
          <w:rFonts w:ascii="Arial" w:hAnsi="Arial" w:cs="Arial"/>
          <w:sz w:val="20"/>
          <w:szCs w:val="20"/>
          <w:lang w:val="ru-RU"/>
        </w:rPr>
        <w:t>osiguranja</w:t>
      </w:r>
      <w:r w:rsidRPr="004115B6">
        <w:rPr>
          <w:rFonts w:ascii="Arial" w:hAnsi="Arial" w:cs="Arial"/>
          <w:sz w:val="20"/>
          <w:szCs w:val="20"/>
          <w:lang w:val="sr-Cyrl-RS"/>
        </w:rPr>
        <w:t xml:space="preserve">, </w:t>
      </w:r>
      <w:r>
        <w:rPr>
          <w:rFonts w:ascii="Arial" w:hAnsi="Arial" w:cs="Arial"/>
          <w:sz w:val="20"/>
          <w:szCs w:val="20"/>
          <w:lang w:val="ru-RU"/>
        </w:rPr>
        <w:t>odnosno</w:t>
      </w:r>
      <w:r w:rsidRPr="004115B6">
        <w:rPr>
          <w:rFonts w:ascii="Arial" w:hAnsi="Arial" w:cs="Arial"/>
          <w:sz w:val="20"/>
          <w:szCs w:val="20"/>
          <w:lang w:val="sr-Cyrl-RS"/>
        </w:rPr>
        <w:t xml:space="preserve"> </w:t>
      </w:r>
      <w:r>
        <w:rPr>
          <w:rFonts w:ascii="Arial" w:hAnsi="Arial" w:cs="Arial"/>
          <w:sz w:val="20"/>
          <w:szCs w:val="20"/>
          <w:lang w:val="ru-RU"/>
        </w:rPr>
        <w:t>najmanje</w:t>
      </w:r>
      <w:r w:rsidRPr="004115B6">
        <w:rPr>
          <w:rFonts w:ascii="Arial" w:hAnsi="Arial" w:cs="Arial"/>
          <w:sz w:val="20"/>
          <w:szCs w:val="20"/>
          <w:lang w:val="sr-Cyrl-RS"/>
        </w:rPr>
        <w:t xml:space="preserve"> 20 </w:t>
      </w:r>
      <w:r>
        <w:rPr>
          <w:rFonts w:ascii="Arial" w:hAnsi="Arial" w:cs="Arial"/>
          <w:sz w:val="20"/>
          <w:szCs w:val="20"/>
          <w:lang w:val="ru-RU"/>
        </w:rPr>
        <w:t>godina</w:t>
      </w:r>
      <w:r w:rsidRPr="004115B6">
        <w:rPr>
          <w:rFonts w:ascii="Arial" w:hAnsi="Arial" w:cs="Arial"/>
          <w:sz w:val="20"/>
          <w:szCs w:val="20"/>
          <w:lang w:val="sr-Cyrl-RS"/>
        </w:rPr>
        <w:t xml:space="preserve"> </w:t>
      </w:r>
      <w:r>
        <w:rPr>
          <w:rFonts w:ascii="Arial" w:hAnsi="Arial" w:cs="Arial"/>
          <w:sz w:val="20"/>
          <w:szCs w:val="20"/>
          <w:lang w:val="ru-RU"/>
        </w:rPr>
        <w:t>penzijskog</w:t>
      </w:r>
      <w:r w:rsidRPr="004115B6">
        <w:rPr>
          <w:rFonts w:ascii="Arial" w:hAnsi="Arial" w:cs="Arial"/>
          <w:sz w:val="20"/>
          <w:szCs w:val="20"/>
          <w:lang w:val="sr-Cyrl-RS"/>
        </w:rPr>
        <w:t xml:space="preserve"> </w:t>
      </w:r>
      <w:r>
        <w:rPr>
          <w:rFonts w:ascii="Arial" w:hAnsi="Arial" w:cs="Arial"/>
          <w:sz w:val="20"/>
          <w:szCs w:val="20"/>
          <w:lang w:val="ru-RU"/>
        </w:rPr>
        <w:t>sta</w:t>
      </w:r>
      <w:r w:rsidRPr="004115B6">
        <w:rPr>
          <w:rFonts w:ascii="Arial" w:hAnsi="Arial" w:cs="Arial"/>
          <w:sz w:val="20"/>
          <w:szCs w:val="20"/>
          <w:lang w:val="sr-Cyrl-RS"/>
        </w:rPr>
        <w:t>ž</w:t>
      </w:r>
      <w:r>
        <w:rPr>
          <w:rFonts w:ascii="Arial" w:hAnsi="Arial" w:cs="Arial"/>
          <w:sz w:val="20"/>
          <w:szCs w:val="20"/>
          <w:lang w:val="ru-RU"/>
        </w:rPr>
        <w:t>a</w:t>
      </w:r>
      <w:r w:rsidRPr="004115B6">
        <w:rPr>
          <w:rFonts w:ascii="Arial" w:hAnsi="Arial" w:cs="Arial"/>
          <w:sz w:val="20"/>
          <w:szCs w:val="20"/>
          <w:lang w:val="sr-Cyrl-RS"/>
        </w:rPr>
        <w:t xml:space="preserve"> </w:t>
      </w:r>
      <w:r>
        <w:rPr>
          <w:rFonts w:ascii="Arial" w:hAnsi="Arial" w:cs="Arial"/>
          <w:sz w:val="20"/>
          <w:szCs w:val="20"/>
          <w:lang w:val="ru-RU"/>
        </w:rPr>
        <w:t>ili</w:t>
      </w:r>
      <w:r w:rsidRPr="004115B6">
        <w:rPr>
          <w:rFonts w:ascii="Arial" w:hAnsi="Arial" w:cs="Arial"/>
          <w:sz w:val="20"/>
          <w:szCs w:val="20"/>
          <w:lang w:val="sr-Cyrl-RS"/>
        </w:rPr>
        <w:t xml:space="preserve"> </w:t>
      </w:r>
      <w:r>
        <w:rPr>
          <w:rFonts w:ascii="Arial" w:hAnsi="Arial" w:cs="Arial"/>
          <w:sz w:val="20"/>
          <w:szCs w:val="20"/>
          <w:lang w:val="ru-RU"/>
        </w:rPr>
        <w:t>kada</w:t>
      </w:r>
      <w:r w:rsidRPr="004115B6">
        <w:rPr>
          <w:rFonts w:ascii="Arial" w:hAnsi="Arial" w:cs="Arial"/>
          <w:sz w:val="20"/>
          <w:szCs w:val="20"/>
          <w:lang w:val="sr-Cyrl-RS"/>
        </w:rPr>
        <w:t xml:space="preserve"> </w:t>
      </w:r>
      <w:r>
        <w:rPr>
          <w:rFonts w:ascii="Arial" w:hAnsi="Arial" w:cs="Arial"/>
          <w:sz w:val="20"/>
          <w:szCs w:val="20"/>
          <w:lang w:val="ru-RU"/>
        </w:rPr>
        <w:t>navr</w:t>
      </w:r>
      <w:r w:rsidRPr="004115B6">
        <w:rPr>
          <w:rFonts w:ascii="Arial" w:hAnsi="Arial" w:cs="Arial"/>
          <w:sz w:val="20"/>
          <w:szCs w:val="20"/>
          <w:lang w:val="sr-Cyrl-RS"/>
        </w:rPr>
        <w:t>š</w:t>
      </w:r>
      <w:r>
        <w:rPr>
          <w:rFonts w:ascii="Arial" w:hAnsi="Arial" w:cs="Arial"/>
          <w:sz w:val="20"/>
          <w:szCs w:val="20"/>
          <w:lang w:val="ru-RU"/>
        </w:rPr>
        <w:t>i</w:t>
      </w:r>
      <w:r w:rsidRPr="004115B6">
        <w:rPr>
          <w:rFonts w:ascii="Arial" w:hAnsi="Arial" w:cs="Arial"/>
          <w:sz w:val="20"/>
          <w:szCs w:val="20"/>
          <w:lang w:val="sr-Cyrl-RS"/>
        </w:rPr>
        <w:t xml:space="preserve"> 40 </w:t>
      </w:r>
      <w:r>
        <w:rPr>
          <w:rFonts w:ascii="Arial" w:hAnsi="Arial" w:cs="Arial"/>
          <w:sz w:val="20"/>
          <w:szCs w:val="20"/>
          <w:lang w:val="ru-RU"/>
        </w:rPr>
        <w:t>godina</w:t>
      </w:r>
      <w:r w:rsidRPr="004115B6">
        <w:rPr>
          <w:rFonts w:ascii="Arial" w:hAnsi="Arial" w:cs="Arial"/>
          <w:sz w:val="20"/>
          <w:szCs w:val="20"/>
          <w:lang w:val="sr-Cyrl-RS"/>
        </w:rPr>
        <w:t xml:space="preserve"> </w:t>
      </w:r>
      <w:r>
        <w:rPr>
          <w:rFonts w:ascii="Arial" w:hAnsi="Arial" w:cs="Arial"/>
          <w:sz w:val="20"/>
          <w:szCs w:val="20"/>
          <w:lang w:val="ru-RU"/>
        </w:rPr>
        <w:t>sta</w:t>
      </w:r>
      <w:r w:rsidRPr="004115B6">
        <w:rPr>
          <w:rFonts w:ascii="Arial" w:hAnsi="Arial" w:cs="Arial"/>
          <w:sz w:val="20"/>
          <w:szCs w:val="20"/>
          <w:lang w:val="sr-Cyrl-RS"/>
        </w:rPr>
        <w:t>ž</w:t>
      </w:r>
      <w:r>
        <w:rPr>
          <w:rFonts w:ascii="Arial" w:hAnsi="Arial" w:cs="Arial"/>
          <w:sz w:val="20"/>
          <w:szCs w:val="20"/>
          <w:lang w:val="ru-RU"/>
        </w:rPr>
        <w:t>a</w:t>
      </w:r>
      <w:r w:rsidRPr="004115B6">
        <w:rPr>
          <w:rFonts w:ascii="Arial" w:hAnsi="Arial" w:cs="Arial"/>
          <w:sz w:val="20"/>
          <w:szCs w:val="20"/>
          <w:lang w:val="sr-Cyrl-RS"/>
        </w:rPr>
        <w:t xml:space="preserve"> </w:t>
      </w:r>
      <w:r>
        <w:rPr>
          <w:rFonts w:ascii="Arial" w:hAnsi="Arial" w:cs="Arial"/>
          <w:sz w:val="20"/>
          <w:szCs w:val="20"/>
          <w:lang w:val="ru-RU"/>
        </w:rPr>
        <w:t>osiguranja</w:t>
      </w:r>
      <w:r w:rsidRPr="004115B6">
        <w:rPr>
          <w:rFonts w:ascii="Arial" w:hAnsi="Arial" w:cs="Arial"/>
          <w:sz w:val="20"/>
          <w:szCs w:val="20"/>
          <w:lang w:val="sr-Cyrl-RS"/>
        </w:rPr>
        <w:t xml:space="preserve"> </w:t>
      </w:r>
      <w:r>
        <w:rPr>
          <w:rFonts w:ascii="Arial" w:hAnsi="Arial" w:cs="Arial"/>
          <w:sz w:val="20"/>
          <w:szCs w:val="20"/>
          <w:lang w:val="ru-RU"/>
        </w:rPr>
        <w:t>bez</w:t>
      </w:r>
      <w:r w:rsidRPr="004115B6">
        <w:rPr>
          <w:rFonts w:ascii="Arial" w:hAnsi="Arial" w:cs="Arial"/>
          <w:sz w:val="20"/>
          <w:szCs w:val="20"/>
          <w:lang w:val="sr-Cyrl-RS"/>
        </w:rPr>
        <w:t xml:space="preserve"> </w:t>
      </w:r>
      <w:r>
        <w:rPr>
          <w:rFonts w:ascii="Arial" w:hAnsi="Arial" w:cs="Arial"/>
          <w:sz w:val="20"/>
          <w:szCs w:val="20"/>
          <w:lang w:val="ru-RU"/>
        </w:rPr>
        <w:t>obzira</w:t>
      </w:r>
      <w:r w:rsidRPr="004115B6">
        <w:rPr>
          <w:rFonts w:ascii="Arial" w:hAnsi="Arial" w:cs="Arial"/>
          <w:sz w:val="20"/>
          <w:szCs w:val="20"/>
          <w:lang w:val="sr-Cyrl-RS"/>
        </w:rPr>
        <w:t xml:space="preserve"> </w:t>
      </w:r>
      <w:r>
        <w:rPr>
          <w:rFonts w:ascii="Arial" w:hAnsi="Arial" w:cs="Arial"/>
          <w:sz w:val="20"/>
          <w:szCs w:val="20"/>
          <w:lang w:val="ru-RU"/>
        </w:rPr>
        <w:t>na</w:t>
      </w:r>
      <w:r w:rsidRPr="004115B6">
        <w:rPr>
          <w:rFonts w:ascii="Arial" w:hAnsi="Arial" w:cs="Arial"/>
          <w:sz w:val="20"/>
          <w:szCs w:val="20"/>
          <w:lang w:val="sr-Cyrl-RS"/>
        </w:rPr>
        <w:t xml:space="preserve"> </w:t>
      </w:r>
      <w:r>
        <w:rPr>
          <w:rFonts w:ascii="Arial" w:hAnsi="Arial" w:cs="Arial"/>
          <w:sz w:val="20"/>
          <w:szCs w:val="20"/>
          <w:lang w:val="ru-RU"/>
        </w:rPr>
        <w:t>godine</w:t>
      </w:r>
      <w:r w:rsidRPr="004115B6">
        <w:rPr>
          <w:rFonts w:ascii="Arial" w:hAnsi="Arial" w:cs="Arial"/>
          <w:sz w:val="20"/>
          <w:szCs w:val="20"/>
          <w:lang w:val="sr-Cyrl-RS"/>
        </w:rPr>
        <w:t xml:space="preserve">. </w:t>
      </w:r>
      <w:r>
        <w:rPr>
          <w:rFonts w:ascii="Arial" w:hAnsi="Arial" w:cs="Arial"/>
          <w:sz w:val="20"/>
          <w:szCs w:val="20"/>
          <w:lang w:val="sr-Cyrl-RS"/>
        </w:rPr>
        <w:t>Izuzetno</w:t>
      </w:r>
      <w:r w:rsidRPr="00A56263">
        <w:rPr>
          <w:rFonts w:ascii="Arial" w:hAnsi="Arial" w:cs="Arial"/>
          <w:sz w:val="20"/>
          <w:szCs w:val="20"/>
          <w:lang w:val="sr-Cyrl-RS"/>
        </w:rPr>
        <w:t xml:space="preserve"> </w:t>
      </w:r>
      <w:r>
        <w:rPr>
          <w:rFonts w:ascii="Arial" w:hAnsi="Arial" w:cs="Arial"/>
          <w:sz w:val="20"/>
          <w:szCs w:val="20"/>
          <w:lang w:val="sr-Cyrl-RS"/>
        </w:rPr>
        <w:t>od</w:t>
      </w:r>
      <w:r w:rsidRPr="00A56263">
        <w:rPr>
          <w:rFonts w:ascii="Arial" w:hAnsi="Arial" w:cs="Arial"/>
          <w:sz w:val="20"/>
          <w:szCs w:val="20"/>
          <w:lang w:val="sr-Cyrl-RS"/>
        </w:rPr>
        <w:t xml:space="preserve"> </w:t>
      </w:r>
      <w:r>
        <w:rPr>
          <w:rFonts w:ascii="Arial" w:hAnsi="Arial" w:cs="Arial"/>
          <w:sz w:val="20"/>
          <w:szCs w:val="20"/>
          <w:lang w:val="sr-Cyrl-RS"/>
        </w:rPr>
        <w:t>člana</w:t>
      </w:r>
      <w:r w:rsidR="00BF7886">
        <w:rPr>
          <w:rFonts w:ascii="Arial" w:hAnsi="Arial" w:cs="Arial"/>
          <w:sz w:val="20"/>
          <w:szCs w:val="20"/>
          <w:lang w:val="sr-Cyrl-RS"/>
        </w:rPr>
        <w:t xml:space="preserve"> 40</w:t>
      </w:r>
      <w:r w:rsidR="00BF7886">
        <w:rPr>
          <w:rFonts w:ascii="Arial" w:hAnsi="Arial" w:cs="Arial"/>
          <w:sz w:val="20"/>
          <w:szCs w:val="20"/>
          <w:lang w:val="sr-Latn-RS"/>
        </w:rPr>
        <w:t>.</w:t>
      </w:r>
      <w:r w:rsidRPr="00A56263">
        <w:rPr>
          <w:rFonts w:ascii="Arial" w:hAnsi="Arial" w:cs="Arial"/>
          <w:sz w:val="20"/>
          <w:szCs w:val="20"/>
          <w:lang w:val="sr-Cyrl-RS"/>
        </w:rPr>
        <w:t xml:space="preserve"> </w:t>
      </w:r>
      <w:r>
        <w:rPr>
          <w:rFonts w:ascii="Arial" w:hAnsi="Arial" w:cs="Arial"/>
          <w:sz w:val="20"/>
          <w:szCs w:val="20"/>
          <w:lang w:val="sr-Cyrl-RS"/>
        </w:rPr>
        <w:t>a</w:t>
      </w:r>
      <w:r w:rsidRPr="00A56263">
        <w:rPr>
          <w:rFonts w:ascii="Arial" w:hAnsi="Arial" w:cs="Arial"/>
          <w:sz w:val="20"/>
          <w:szCs w:val="20"/>
          <w:lang w:val="sr-Cyrl-RS"/>
        </w:rPr>
        <w:t xml:space="preserve"> </w:t>
      </w:r>
      <w:r>
        <w:rPr>
          <w:rFonts w:ascii="Arial" w:hAnsi="Arial" w:cs="Arial"/>
          <w:sz w:val="20"/>
          <w:szCs w:val="20"/>
          <w:lang w:val="sr-Cyrl-RS"/>
        </w:rPr>
        <w:t>u</w:t>
      </w:r>
      <w:r w:rsidRPr="00A56263">
        <w:rPr>
          <w:rFonts w:ascii="Arial" w:hAnsi="Arial" w:cs="Arial"/>
          <w:sz w:val="20"/>
          <w:szCs w:val="20"/>
          <w:lang w:val="sr-Cyrl-RS"/>
        </w:rPr>
        <w:t xml:space="preserve"> </w:t>
      </w:r>
      <w:r>
        <w:rPr>
          <w:rFonts w:ascii="Arial" w:hAnsi="Arial" w:cs="Arial"/>
          <w:sz w:val="20"/>
          <w:szCs w:val="20"/>
          <w:lang w:val="sr-Cyrl-RS"/>
        </w:rPr>
        <w:t>vezi</w:t>
      </w:r>
      <w:r w:rsidRPr="00A56263">
        <w:rPr>
          <w:rFonts w:ascii="Arial" w:hAnsi="Arial" w:cs="Arial"/>
          <w:sz w:val="20"/>
          <w:szCs w:val="20"/>
          <w:lang w:val="sr-Cyrl-RS"/>
        </w:rPr>
        <w:t xml:space="preserve"> </w:t>
      </w:r>
      <w:r>
        <w:rPr>
          <w:rFonts w:ascii="Arial" w:hAnsi="Arial" w:cs="Arial"/>
          <w:sz w:val="20"/>
          <w:szCs w:val="20"/>
          <w:lang w:val="sr-Cyrl-RS"/>
        </w:rPr>
        <w:t>sa</w:t>
      </w:r>
      <w:r w:rsidRPr="00A56263">
        <w:rPr>
          <w:rFonts w:ascii="Arial" w:hAnsi="Arial" w:cs="Arial"/>
          <w:sz w:val="20"/>
          <w:szCs w:val="20"/>
          <w:lang w:val="sr-Cyrl-RS"/>
        </w:rPr>
        <w:t xml:space="preserve"> </w:t>
      </w:r>
      <w:r>
        <w:rPr>
          <w:rFonts w:ascii="Arial" w:hAnsi="Arial" w:cs="Arial"/>
          <w:sz w:val="20"/>
          <w:szCs w:val="20"/>
          <w:lang w:val="sr-Cyrl-RS"/>
        </w:rPr>
        <w:t>prelaznim</w:t>
      </w:r>
      <w:r w:rsidRPr="00A56263">
        <w:rPr>
          <w:rFonts w:ascii="Arial" w:hAnsi="Arial" w:cs="Arial"/>
          <w:sz w:val="20"/>
          <w:szCs w:val="20"/>
          <w:lang w:val="sr-Cyrl-RS"/>
        </w:rPr>
        <w:t xml:space="preserve"> </w:t>
      </w:r>
      <w:r>
        <w:rPr>
          <w:rFonts w:ascii="Arial" w:hAnsi="Arial" w:cs="Arial"/>
          <w:sz w:val="20"/>
          <w:szCs w:val="20"/>
          <w:lang w:val="sr-Cyrl-RS"/>
        </w:rPr>
        <w:t>i</w:t>
      </w:r>
      <w:r w:rsidRPr="00A56263">
        <w:rPr>
          <w:rFonts w:ascii="Arial" w:hAnsi="Arial" w:cs="Arial"/>
          <w:sz w:val="20"/>
          <w:szCs w:val="20"/>
          <w:lang w:val="sr-Cyrl-RS"/>
        </w:rPr>
        <w:t xml:space="preserve"> </w:t>
      </w:r>
      <w:r>
        <w:rPr>
          <w:rFonts w:ascii="Arial" w:hAnsi="Arial" w:cs="Arial"/>
          <w:sz w:val="20"/>
          <w:szCs w:val="20"/>
          <w:lang w:val="sr-Cyrl-RS"/>
        </w:rPr>
        <w:t>završnim</w:t>
      </w:r>
      <w:r w:rsidRPr="00A56263">
        <w:rPr>
          <w:rFonts w:ascii="Arial" w:hAnsi="Arial" w:cs="Arial"/>
          <w:sz w:val="20"/>
          <w:szCs w:val="20"/>
          <w:lang w:val="sr-Cyrl-RS"/>
        </w:rPr>
        <w:t xml:space="preserve"> </w:t>
      </w:r>
      <w:r>
        <w:rPr>
          <w:rFonts w:ascii="Arial" w:hAnsi="Arial" w:cs="Arial"/>
          <w:sz w:val="20"/>
          <w:szCs w:val="20"/>
          <w:lang w:val="sr-Cyrl-RS"/>
        </w:rPr>
        <w:t>odredbama</w:t>
      </w:r>
      <w:r w:rsidRPr="00A56263">
        <w:rPr>
          <w:rFonts w:ascii="Arial" w:hAnsi="Arial" w:cs="Arial"/>
          <w:sz w:val="20"/>
          <w:szCs w:val="20"/>
          <w:lang w:val="sr-Cyrl-RS"/>
        </w:rPr>
        <w:t xml:space="preserve"> </w:t>
      </w:r>
      <w:r w:rsidRPr="004115B6">
        <w:rPr>
          <w:rFonts w:ascii="Arial" w:hAnsi="Arial" w:cs="Arial"/>
          <w:sz w:val="20"/>
          <w:szCs w:val="20"/>
          <w:lang w:val="sr-Cyrl-RS"/>
        </w:rPr>
        <w:t>č</w:t>
      </w:r>
      <w:r>
        <w:rPr>
          <w:rFonts w:ascii="Arial" w:hAnsi="Arial" w:cs="Arial"/>
          <w:sz w:val="20"/>
          <w:szCs w:val="20"/>
          <w:lang w:val="ru-RU"/>
        </w:rPr>
        <w:t>lana</w:t>
      </w:r>
      <w:r w:rsidRPr="004115B6">
        <w:rPr>
          <w:rFonts w:ascii="Arial" w:hAnsi="Arial" w:cs="Arial"/>
          <w:sz w:val="20"/>
          <w:szCs w:val="20"/>
          <w:lang w:val="sr-Cyrl-RS"/>
        </w:rPr>
        <w:t xml:space="preserve"> 143. </w:t>
      </w:r>
      <w:r>
        <w:rPr>
          <w:rFonts w:ascii="Arial" w:hAnsi="Arial" w:cs="Arial"/>
          <w:sz w:val="20"/>
          <w:szCs w:val="20"/>
          <w:lang w:val="ru-RU"/>
        </w:rPr>
        <w:t>Zakona</w:t>
      </w:r>
      <w:r w:rsidRPr="004115B6">
        <w:rPr>
          <w:rFonts w:ascii="Arial" w:hAnsi="Arial" w:cs="Arial"/>
          <w:sz w:val="20"/>
          <w:szCs w:val="20"/>
          <w:lang w:val="sr-Cyrl-RS"/>
        </w:rPr>
        <w:t xml:space="preserve"> </w:t>
      </w:r>
      <w:r>
        <w:rPr>
          <w:rFonts w:ascii="Arial" w:hAnsi="Arial" w:cs="Arial"/>
          <w:sz w:val="20"/>
          <w:szCs w:val="20"/>
          <w:lang w:val="ru-RU"/>
        </w:rPr>
        <w:t>o</w:t>
      </w:r>
      <w:r w:rsidRPr="004115B6">
        <w:rPr>
          <w:rFonts w:ascii="Arial" w:hAnsi="Arial" w:cs="Arial"/>
          <w:sz w:val="20"/>
          <w:szCs w:val="20"/>
          <w:lang w:val="sr-Cyrl-RS"/>
        </w:rPr>
        <w:t xml:space="preserve"> </w:t>
      </w:r>
      <w:r>
        <w:rPr>
          <w:rFonts w:ascii="Arial" w:hAnsi="Arial" w:cs="Arial"/>
          <w:sz w:val="20"/>
          <w:szCs w:val="20"/>
          <w:lang w:val="ru-RU"/>
        </w:rPr>
        <w:t>penzijskom</w:t>
      </w:r>
      <w:r w:rsidRPr="004115B6">
        <w:rPr>
          <w:rFonts w:ascii="Arial" w:hAnsi="Arial" w:cs="Arial"/>
          <w:sz w:val="20"/>
          <w:szCs w:val="20"/>
          <w:lang w:val="sr-Cyrl-RS"/>
        </w:rPr>
        <w:t xml:space="preserve"> </w:t>
      </w:r>
      <w:r>
        <w:rPr>
          <w:rFonts w:ascii="Arial" w:hAnsi="Arial" w:cs="Arial"/>
          <w:sz w:val="20"/>
          <w:szCs w:val="20"/>
          <w:lang w:val="ru-RU"/>
        </w:rPr>
        <w:t>i</w:t>
      </w:r>
      <w:r w:rsidRPr="004115B6">
        <w:rPr>
          <w:rFonts w:ascii="Arial" w:hAnsi="Arial" w:cs="Arial"/>
          <w:sz w:val="20"/>
          <w:szCs w:val="20"/>
          <w:lang w:val="sr-Cyrl-RS"/>
        </w:rPr>
        <w:t xml:space="preserve"> </w:t>
      </w:r>
      <w:r>
        <w:rPr>
          <w:rFonts w:ascii="Arial" w:hAnsi="Arial" w:cs="Arial"/>
          <w:sz w:val="20"/>
          <w:szCs w:val="20"/>
          <w:lang w:val="ru-RU"/>
        </w:rPr>
        <w:t>invalidskom</w:t>
      </w:r>
      <w:r w:rsidRPr="004115B6">
        <w:rPr>
          <w:rFonts w:ascii="Arial" w:hAnsi="Arial" w:cs="Arial"/>
          <w:sz w:val="20"/>
          <w:szCs w:val="20"/>
          <w:lang w:val="sr-Cyrl-RS"/>
        </w:rPr>
        <w:t xml:space="preserve"> </w:t>
      </w:r>
      <w:r>
        <w:rPr>
          <w:rFonts w:ascii="Arial" w:hAnsi="Arial" w:cs="Arial"/>
          <w:sz w:val="20"/>
          <w:szCs w:val="20"/>
          <w:lang w:val="ru-RU"/>
        </w:rPr>
        <w:t>osiguranju</w:t>
      </w:r>
      <w:r w:rsidRPr="004115B6">
        <w:rPr>
          <w:rFonts w:ascii="Arial" w:hAnsi="Arial" w:cs="Arial"/>
          <w:sz w:val="20"/>
          <w:szCs w:val="20"/>
          <w:lang w:val="sr-Cyrl-RS"/>
        </w:rPr>
        <w:t xml:space="preserve"> </w:t>
      </w:r>
      <w:r>
        <w:rPr>
          <w:rFonts w:ascii="Arial" w:hAnsi="Arial" w:cs="Arial"/>
          <w:sz w:val="20"/>
          <w:szCs w:val="20"/>
          <w:lang w:val="ru-RU"/>
        </w:rPr>
        <w:t>Federacije</w:t>
      </w:r>
      <w:r w:rsidRPr="004115B6">
        <w:rPr>
          <w:rFonts w:ascii="Arial" w:hAnsi="Arial" w:cs="Arial"/>
          <w:sz w:val="20"/>
          <w:szCs w:val="20"/>
          <w:lang w:val="sr-Cyrl-RS"/>
        </w:rPr>
        <w:t xml:space="preserve"> </w:t>
      </w:r>
      <w:r>
        <w:rPr>
          <w:rFonts w:ascii="Arial" w:hAnsi="Arial" w:cs="Arial"/>
          <w:sz w:val="20"/>
          <w:szCs w:val="20"/>
          <w:lang w:val="ru-RU"/>
        </w:rPr>
        <w:t>BiH</w:t>
      </w:r>
      <w:r w:rsidRPr="00A56263">
        <w:rPr>
          <w:rFonts w:ascii="Arial" w:hAnsi="Arial" w:cs="Arial"/>
          <w:sz w:val="20"/>
          <w:szCs w:val="20"/>
          <w:lang w:val="sr-Cyrl-RS"/>
        </w:rPr>
        <w:t>,</w:t>
      </w:r>
      <w:r w:rsidRPr="004115B6">
        <w:rPr>
          <w:rFonts w:ascii="Arial" w:hAnsi="Arial" w:cs="Arial"/>
          <w:sz w:val="20"/>
          <w:szCs w:val="20"/>
          <w:lang w:val="sr-Cyrl-RS"/>
        </w:rPr>
        <w:t xml:space="preserve"> </w:t>
      </w:r>
      <w:r>
        <w:rPr>
          <w:rFonts w:ascii="Arial" w:hAnsi="Arial" w:cs="Arial"/>
          <w:sz w:val="20"/>
          <w:szCs w:val="20"/>
          <w:lang w:val="ru-RU"/>
        </w:rPr>
        <w:t>osiguranik</w:t>
      </w:r>
      <w:r w:rsidRPr="004115B6">
        <w:rPr>
          <w:rFonts w:ascii="Arial" w:hAnsi="Arial" w:cs="Arial"/>
          <w:sz w:val="20"/>
          <w:szCs w:val="20"/>
          <w:lang w:val="sr-Cyrl-RS"/>
        </w:rPr>
        <w:t xml:space="preserve"> ž</w:t>
      </w:r>
      <w:r>
        <w:rPr>
          <w:rFonts w:ascii="Arial" w:hAnsi="Arial" w:cs="Arial"/>
          <w:sz w:val="20"/>
          <w:szCs w:val="20"/>
          <w:lang w:val="ru-RU"/>
        </w:rPr>
        <w:t>ena</w:t>
      </w:r>
      <w:r w:rsidRPr="004115B6">
        <w:rPr>
          <w:rFonts w:ascii="Arial" w:hAnsi="Arial" w:cs="Arial"/>
          <w:sz w:val="20"/>
          <w:szCs w:val="20"/>
          <w:lang w:val="sr-Cyrl-RS"/>
        </w:rPr>
        <w:t xml:space="preserve"> </w:t>
      </w:r>
      <w:r>
        <w:rPr>
          <w:rFonts w:ascii="Arial" w:hAnsi="Arial" w:cs="Arial"/>
          <w:sz w:val="20"/>
          <w:szCs w:val="20"/>
          <w:lang w:val="ru-RU"/>
        </w:rPr>
        <w:t>ima</w:t>
      </w:r>
      <w:r w:rsidRPr="004115B6">
        <w:rPr>
          <w:rFonts w:ascii="Arial" w:hAnsi="Arial" w:cs="Arial"/>
          <w:sz w:val="20"/>
          <w:szCs w:val="20"/>
          <w:lang w:val="sr-Cyrl-RS"/>
        </w:rPr>
        <w:t xml:space="preserve"> </w:t>
      </w:r>
      <w:r>
        <w:rPr>
          <w:rFonts w:ascii="Arial" w:hAnsi="Arial" w:cs="Arial"/>
          <w:sz w:val="20"/>
          <w:szCs w:val="20"/>
          <w:lang w:val="ru-RU"/>
        </w:rPr>
        <w:t>pravo</w:t>
      </w:r>
      <w:r w:rsidRPr="004115B6">
        <w:rPr>
          <w:rFonts w:ascii="Arial" w:hAnsi="Arial" w:cs="Arial"/>
          <w:sz w:val="20"/>
          <w:szCs w:val="20"/>
          <w:lang w:val="sr-Cyrl-RS"/>
        </w:rPr>
        <w:t xml:space="preserve"> </w:t>
      </w:r>
      <w:r>
        <w:rPr>
          <w:rFonts w:ascii="Arial" w:hAnsi="Arial" w:cs="Arial"/>
          <w:sz w:val="20"/>
          <w:szCs w:val="20"/>
          <w:lang w:val="ru-RU"/>
        </w:rPr>
        <w:t>na</w:t>
      </w:r>
      <w:r w:rsidRPr="004115B6">
        <w:rPr>
          <w:rFonts w:ascii="Arial" w:hAnsi="Arial" w:cs="Arial"/>
          <w:sz w:val="20"/>
          <w:szCs w:val="20"/>
          <w:lang w:val="sr-Cyrl-RS"/>
        </w:rPr>
        <w:t xml:space="preserve"> </w:t>
      </w:r>
      <w:r>
        <w:rPr>
          <w:rFonts w:ascii="Arial" w:hAnsi="Arial" w:cs="Arial"/>
          <w:sz w:val="20"/>
          <w:szCs w:val="20"/>
          <w:lang w:val="ru-RU"/>
        </w:rPr>
        <w:t>starosnu</w:t>
      </w:r>
      <w:r w:rsidRPr="004115B6">
        <w:rPr>
          <w:rFonts w:ascii="Arial" w:hAnsi="Arial" w:cs="Arial"/>
          <w:sz w:val="20"/>
          <w:szCs w:val="20"/>
          <w:lang w:val="sr-Cyrl-RS"/>
        </w:rPr>
        <w:t xml:space="preserve"> </w:t>
      </w:r>
      <w:r>
        <w:rPr>
          <w:rFonts w:ascii="Arial" w:hAnsi="Arial" w:cs="Arial"/>
          <w:sz w:val="20"/>
          <w:szCs w:val="20"/>
          <w:lang w:val="ru-RU"/>
        </w:rPr>
        <w:t>penziju</w:t>
      </w:r>
      <w:r w:rsidRPr="004115B6">
        <w:rPr>
          <w:rFonts w:ascii="Arial" w:hAnsi="Arial" w:cs="Arial"/>
          <w:sz w:val="20"/>
          <w:szCs w:val="20"/>
          <w:lang w:val="sr-Cyrl-RS"/>
        </w:rPr>
        <w:t xml:space="preserve"> </w:t>
      </w:r>
      <w:r>
        <w:rPr>
          <w:rFonts w:ascii="Arial" w:hAnsi="Arial" w:cs="Arial"/>
          <w:sz w:val="20"/>
          <w:szCs w:val="20"/>
          <w:lang w:val="ru-RU"/>
        </w:rPr>
        <w:t>kada</w:t>
      </w:r>
      <w:r w:rsidRPr="004115B6">
        <w:rPr>
          <w:rFonts w:ascii="Arial" w:hAnsi="Arial" w:cs="Arial"/>
          <w:sz w:val="20"/>
          <w:szCs w:val="20"/>
          <w:lang w:val="sr-Cyrl-RS"/>
        </w:rPr>
        <w:t xml:space="preserve"> </w:t>
      </w:r>
      <w:r>
        <w:rPr>
          <w:rFonts w:ascii="Arial" w:hAnsi="Arial" w:cs="Arial"/>
          <w:sz w:val="20"/>
          <w:szCs w:val="20"/>
          <w:lang w:val="ru-RU"/>
        </w:rPr>
        <w:t>navr</w:t>
      </w:r>
      <w:r w:rsidRPr="004115B6">
        <w:rPr>
          <w:rFonts w:ascii="Arial" w:hAnsi="Arial" w:cs="Arial"/>
          <w:sz w:val="20"/>
          <w:szCs w:val="20"/>
          <w:lang w:val="sr-Cyrl-RS"/>
        </w:rPr>
        <w:t>š</w:t>
      </w:r>
      <w:r>
        <w:rPr>
          <w:rFonts w:ascii="Arial" w:hAnsi="Arial" w:cs="Arial"/>
          <w:sz w:val="20"/>
          <w:szCs w:val="20"/>
          <w:lang w:val="ru-RU"/>
        </w:rPr>
        <w:t>i</w:t>
      </w:r>
      <w:r w:rsidRPr="004115B6">
        <w:rPr>
          <w:rFonts w:ascii="Arial" w:hAnsi="Arial" w:cs="Arial"/>
          <w:sz w:val="20"/>
          <w:szCs w:val="20"/>
          <w:lang w:val="sr-Cyrl-RS"/>
        </w:rPr>
        <w:t xml:space="preserve"> </w:t>
      </w:r>
      <w:r>
        <w:rPr>
          <w:rFonts w:ascii="Arial" w:hAnsi="Arial" w:cs="Arial"/>
          <w:sz w:val="20"/>
          <w:szCs w:val="20"/>
          <w:lang w:val="ru-RU"/>
        </w:rPr>
        <w:t>u</w:t>
      </w:r>
      <w:r w:rsidRPr="004115B6">
        <w:rPr>
          <w:rFonts w:ascii="Arial" w:hAnsi="Arial" w:cs="Arial"/>
          <w:sz w:val="20"/>
          <w:szCs w:val="20"/>
          <w:lang w:val="sr-Cyrl-RS"/>
        </w:rPr>
        <w:t xml:space="preserve"> 2019. </w:t>
      </w:r>
      <w:r>
        <w:rPr>
          <w:rFonts w:ascii="Arial" w:hAnsi="Arial" w:cs="Arial"/>
          <w:sz w:val="20"/>
          <w:szCs w:val="20"/>
          <w:lang w:val="ru-RU"/>
        </w:rPr>
        <w:t>godini</w:t>
      </w:r>
      <w:r w:rsidRPr="004115B6">
        <w:rPr>
          <w:rFonts w:ascii="Arial" w:hAnsi="Arial" w:cs="Arial"/>
          <w:sz w:val="20"/>
          <w:szCs w:val="20"/>
          <w:lang w:val="sr-Cyrl-RS"/>
        </w:rPr>
        <w:t xml:space="preserve"> </w:t>
      </w:r>
      <w:r>
        <w:rPr>
          <w:rFonts w:ascii="Arial" w:hAnsi="Arial" w:cs="Arial"/>
          <w:sz w:val="20"/>
          <w:szCs w:val="20"/>
          <w:lang w:val="ru-RU"/>
        </w:rPr>
        <w:t>najmanje</w:t>
      </w:r>
      <w:r w:rsidRPr="004115B6">
        <w:rPr>
          <w:rFonts w:ascii="Arial" w:hAnsi="Arial" w:cs="Arial"/>
          <w:sz w:val="20"/>
          <w:szCs w:val="20"/>
          <w:lang w:val="sr-Cyrl-RS"/>
        </w:rPr>
        <w:t xml:space="preserve"> 56 </w:t>
      </w:r>
      <w:r>
        <w:rPr>
          <w:rFonts w:ascii="Arial" w:hAnsi="Arial" w:cs="Arial"/>
          <w:sz w:val="20"/>
          <w:szCs w:val="20"/>
          <w:lang w:val="ru-RU"/>
        </w:rPr>
        <w:t>godina</w:t>
      </w:r>
      <w:r w:rsidRPr="004115B6">
        <w:rPr>
          <w:rFonts w:ascii="Arial" w:hAnsi="Arial" w:cs="Arial"/>
          <w:sz w:val="20"/>
          <w:szCs w:val="20"/>
          <w:lang w:val="sr-Cyrl-RS"/>
        </w:rPr>
        <w:t xml:space="preserve"> ž</w:t>
      </w:r>
      <w:r>
        <w:rPr>
          <w:rFonts w:ascii="Arial" w:hAnsi="Arial" w:cs="Arial"/>
          <w:sz w:val="20"/>
          <w:szCs w:val="20"/>
          <w:lang w:val="ru-RU"/>
        </w:rPr>
        <w:t>ivota</w:t>
      </w:r>
      <w:r w:rsidRPr="004115B6">
        <w:rPr>
          <w:rFonts w:ascii="Arial" w:hAnsi="Arial" w:cs="Arial"/>
          <w:sz w:val="20"/>
          <w:szCs w:val="20"/>
          <w:lang w:val="sr-Cyrl-RS"/>
        </w:rPr>
        <w:t xml:space="preserve"> </w:t>
      </w:r>
      <w:r>
        <w:rPr>
          <w:rFonts w:ascii="Arial" w:hAnsi="Arial" w:cs="Arial"/>
          <w:sz w:val="20"/>
          <w:szCs w:val="20"/>
          <w:lang w:val="ru-RU"/>
        </w:rPr>
        <w:t>i</w:t>
      </w:r>
      <w:r w:rsidRPr="004115B6">
        <w:rPr>
          <w:rFonts w:ascii="Arial" w:hAnsi="Arial" w:cs="Arial"/>
          <w:sz w:val="20"/>
          <w:szCs w:val="20"/>
          <w:lang w:val="sr-Cyrl-RS"/>
        </w:rPr>
        <w:t xml:space="preserve"> 31 </w:t>
      </w:r>
      <w:r>
        <w:rPr>
          <w:rFonts w:ascii="Arial" w:hAnsi="Arial" w:cs="Arial"/>
          <w:sz w:val="20"/>
          <w:szCs w:val="20"/>
          <w:lang w:val="ru-RU"/>
        </w:rPr>
        <w:t>godinu</w:t>
      </w:r>
      <w:r w:rsidRPr="004115B6">
        <w:rPr>
          <w:rFonts w:ascii="Arial" w:hAnsi="Arial" w:cs="Arial"/>
          <w:sz w:val="20"/>
          <w:szCs w:val="20"/>
          <w:lang w:val="sr-Cyrl-RS"/>
        </w:rPr>
        <w:t xml:space="preserve"> </w:t>
      </w:r>
      <w:r>
        <w:rPr>
          <w:rFonts w:ascii="Arial" w:hAnsi="Arial" w:cs="Arial"/>
          <w:sz w:val="20"/>
          <w:szCs w:val="20"/>
          <w:lang w:val="ru-RU"/>
        </w:rPr>
        <w:t>sta</w:t>
      </w:r>
      <w:r w:rsidRPr="004115B6">
        <w:rPr>
          <w:rFonts w:ascii="Arial" w:hAnsi="Arial" w:cs="Arial"/>
          <w:sz w:val="20"/>
          <w:szCs w:val="20"/>
          <w:lang w:val="sr-Cyrl-RS"/>
        </w:rPr>
        <w:t>ž</w:t>
      </w:r>
      <w:r>
        <w:rPr>
          <w:rFonts w:ascii="Arial" w:hAnsi="Arial" w:cs="Arial"/>
          <w:sz w:val="20"/>
          <w:szCs w:val="20"/>
          <w:lang w:val="ru-RU"/>
        </w:rPr>
        <w:t>a</w:t>
      </w:r>
      <w:r w:rsidRPr="004115B6">
        <w:rPr>
          <w:rFonts w:ascii="Arial" w:hAnsi="Arial" w:cs="Arial"/>
          <w:sz w:val="20"/>
          <w:szCs w:val="20"/>
          <w:lang w:val="sr-Cyrl-RS"/>
        </w:rPr>
        <w:t xml:space="preserve"> </w:t>
      </w:r>
      <w:r>
        <w:rPr>
          <w:rFonts w:ascii="Arial" w:hAnsi="Arial" w:cs="Arial"/>
          <w:sz w:val="20"/>
          <w:szCs w:val="20"/>
          <w:lang w:val="ru-RU"/>
        </w:rPr>
        <w:t>osiguranja</w:t>
      </w:r>
      <w:r w:rsidRPr="004115B6">
        <w:rPr>
          <w:rFonts w:ascii="Arial" w:hAnsi="Arial" w:cs="Arial"/>
          <w:sz w:val="20"/>
          <w:szCs w:val="20"/>
          <w:lang w:val="sr-Cyrl-RS"/>
        </w:rPr>
        <w:t>.</w:t>
      </w:r>
    </w:p>
    <w:p w:rsidR="004115B6" w:rsidRPr="004115B6" w:rsidRDefault="004115B6" w:rsidP="004115B6">
      <w:pPr>
        <w:spacing w:after="0" w:line="360" w:lineRule="auto"/>
        <w:jc w:val="both"/>
        <w:rPr>
          <w:rFonts w:ascii="Arial" w:eastAsia="Times New Roman" w:hAnsi="Arial" w:cs="Arial"/>
          <w:sz w:val="20"/>
          <w:szCs w:val="20"/>
          <w:lang w:val="sr-Cyrl-RS"/>
        </w:rPr>
      </w:pPr>
    </w:p>
    <w:p w:rsidR="004115B6" w:rsidRPr="004115B6" w:rsidRDefault="004115B6" w:rsidP="004115B6">
      <w:pPr>
        <w:spacing w:after="0" w:line="360" w:lineRule="auto"/>
        <w:jc w:val="both"/>
        <w:rPr>
          <w:rFonts w:ascii="Arial" w:eastAsia="Times New Roman" w:hAnsi="Arial" w:cs="Arial"/>
          <w:sz w:val="20"/>
          <w:szCs w:val="20"/>
          <w:lang w:val="sr-Cyrl-RS"/>
        </w:rPr>
      </w:pPr>
      <w:r>
        <w:rPr>
          <w:rFonts w:ascii="Arial" w:hAnsi="Arial" w:cs="Arial"/>
          <w:sz w:val="20"/>
          <w:szCs w:val="20"/>
          <w:lang w:val="ru-RU"/>
        </w:rPr>
        <w:t>Prema</w:t>
      </w:r>
      <w:r w:rsidRPr="004115B6">
        <w:rPr>
          <w:rFonts w:ascii="Arial" w:hAnsi="Arial" w:cs="Arial"/>
          <w:sz w:val="20"/>
          <w:szCs w:val="20"/>
          <w:lang w:val="sr-Cyrl-RS"/>
        </w:rPr>
        <w:t xml:space="preserve"> </w:t>
      </w:r>
      <w:r>
        <w:rPr>
          <w:rFonts w:ascii="Arial" w:hAnsi="Arial" w:cs="Arial"/>
          <w:sz w:val="20"/>
          <w:szCs w:val="20"/>
          <w:lang w:val="ru-RU"/>
        </w:rPr>
        <w:t>va</w:t>
      </w:r>
      <w:r w:rsidRPr="004115B6">
        <w:rPr>
          <w:rFonts w:ascii="Arial" w:hAnsi="Arial" w:cs="Arial"/>
          <w:sz w:val="20"/>
          <w:szCs w:val="20"/>
          <w:lang w:val="sr-Cyrl-RS"/>
        </w:rPr>
        <w:t>ž</w:t>
      </w:r>
      <w:r>
        <w:rPr>
          <w:rFonts w:ascii="Arial" w:hAnsi="Arial" w:cs="Arial"/>
          <w:sz w:val="20"/>
          <w:szCs w:val="20"/>
          <w:lang w:val="ru-RU"/>
        </w:rPr>
        <w:t>e</w:t>
      </w:r>
      <w:r w:rsidRPr="004115B6">
        <w:rPr>
          <w:rFonts w:ascii="Arial" w:hAnsi="Arial" w:cs="Arial"/>
          <w:sz w:val="20"/>
          <w:szCs w:val="20"/>
          <w:lang w:val="sr-Cyrl-RS"/>
        </w:rPr>
        <w:t>ć</w:t>
      </w:r>
      <w:r>
        <w:rPr>
          <w:rFonts w:ascii="Arial" w:hAnsi="Arial" w:cs="Arial"/>
          <w:sz w:val="20"/>
          <w:szCs w:val="20"/>
          <w:lang w:val="ru-RU"/>
        </w:rPr>
        <w:t>im</w:t>
      </w:r>
      <w:r w:rsidRPr="004115B6">
        <w:rPr>
          <w:rFonts w:ascii="Arial" w:hAnsi="Arial" w:cs="Arial"/>
          <w:sz w:val="20"/>
          <w:szCs w:val="20"/>
          <w:lang w:val="sr-Cyrl-RS"/>
        </w:rPr>
        <w:t xml:space="preserve"> </w:t>
      </w:r>
      <w:r>
        <w:rPr>
          <w:rFonts w:ascii="Arial" w:hAnsi="Arial" w:cs="Arial"/>
          <w:sz w:val="20"/>
          <w:szCs w:val="20"/>
          <w:lang w:val="ru-RU"/>
        </w:rPr>
        <w:t>zakonima</w:t>
      </w:r>
      <w:r w:rsidRPr="004115B6">
        <w:rPr>
          <w:rFonts w:ascii="Arial" w:hAnsi="Arial" w:cs="Arial"/>
          <w:sz w:val="20"/>
          <w:szCs w:val="20"/>
          <w:lang w:val="sr-Cyrl-RS"/>
        </w:rPr>
        <w:t xml:space="preserve"> </w:t>
      </w:r>
      <w:r>
        <w:rPr>
          <w:rFonts w:ascii="Arial" w:hAnsi="Arial" w:cs="Arial"/>
          <w:sz w:val="20"/>
          <w:szCs w:val="20"/>
          <w:lang w:val="ru-RU"/>
        </w:rPr>
        <w:t>iz</w:t>
      </w:r>
      <w:r w:rsidRPr="004115B6">
        <w:rPr>
          <w:rFonts w:ascii="Arial" w:hAnsi="Arial" w:cs="Arial"/>
          <w:sz w:val="20"/>
          <w:szCs w:val="20"/>
          <w:lang w:val="sr-Cyrl-RS"/>
        </w:rPr>
        <w:t xml:space="preserve"> </w:t>
      </w:r>
      <w:r>
        <w:rPr>
          <w:rFonts w:ascii="Arial" w:hAnsi="Arial" w:cs="Arial"/>
          <w:sz w:val="20"/>
          <w:szCs w:val="20"/>
          <w:lang w:val="ru-RU"/>
        </w:rPr>
        <w:t>oblasti</w:t>
      </w:r>
      <w:r w:rsidRPr="004115B6">
        <w:rPr>
          <w:rFonts w:ascii="Arial" w:hAnsi="Arial" w:cs="Arial"/>
          <w:sz w:val="20"/>
          <w:szCs w:val="20"/>
          <w:lang w:val="sr-Cyrl-RS"/>
        </w:rPr>
        <w:t xml:space="preserve"> </w:t>
      </w:r>
      <w:r>
        <w:rPr>
          <w:rFonts w:ascii="Arial" w:hAnsi="Arial" w:cs="Arial"/>
          <w:sz w:val="20"/>
          <w:szCs w:val="20"/>
          <w:lang w:val="ru-RU"/>
        </w:rPr>
        <w:t>rada</w:t>
      </w:r>
      <w:r w:rsidRPr="004115B6">
        <w:rPr>
          <w:rFonts w:ascii="Arial" w:hAnsi="Arial" w:cs="Arial"/>
          <w:sz w:val="20"/>
          <w:szCs w:val="20"/>
          <w:lang w:val="sr-Cyrl-RS"/>
        </w:rPr>
        <w:t xml:space="preserve">, </w:t>
      </w:r>
      <w:r>
        <w:rPr>
          <w:rFonts w:ascii="Arial" w:hAnsi="Arial" w:cs="Arial"/>
          <w:sz w:val="20"/>
          <w:szCs w:val="20"/>
          <w:lang w:val="ru-RU"/>
        </w:rPr>
        <w:t>u</w:t>
      </w:r>
      <w:r w:rsidRPr="004115B6">
        <w:rPr>
          <w:rFonts w:ascii="Arial" w:hAnsi="Arial" w:cs="Arial"/>
          <w:sz w:val="20"/>
          <w:szCs w:val="20"/>
          <w:lang w:val="sr-Cyrl-RS"/>
        </w:rPr>
        <w:t xml:space="preserve"> </w:t>
      </w:r>
      <w:r>
        <w:rPr>
          <w:rFonts w:ascii="Arial" w:hAnsi="Arial" w:cs="Arial"/>
          <w:sz w:val="20"/>
          <w:szCs w:val="20"/>
          <w:lang w:val="ru-RU"/>
        </w:rPr>
        <w:t>oba</w:t>
      </w:r>
      <w:r w:rsidRPr="004115B6">
        <w:rPr>
          <w:rFonts w:ascii="Arial" w:hAnsi="Arial" w:cs="Arial"/>
          <w:sz w:val="20"/>
          <w:szCs w:val="20"/>
          <w:lang w:val="sr-Cyrl-RS"/>
        </w:rPr>
        <w:t xml:space="preserve"> </w:t>
      </w:r>
      <w:r>
        <w:rPr>
          <w:rFonts w:ascii="Arial" w:hAnsi="Arial" w:cs="Arial"/>
          <w:sz w:val="20"/>
          <w:szCs w:val="20"/>
          <w:lang w:val="ru-RU"/>
        </w:rPr>
        <w:t>entiteta</w:t>
      </w:r>
      <w:r w:rsidRPr="004115B6">
        <w:rPr>
          <w:rFonts w:ascii="Arial" w:hAnsi="Arial" w:cs="Arial"/>
          <w:sz w:val="20"/>
          <w:szCs w:val="20"/>
          <w:lang w:val="sr-Cyrl-RS"/>
        </w:rPr>
        <w:t xml:space="preserve"> </w:t>
      </w:r>
      <w:r>
        <w:rPr>
          <w:rFonts w:ascii="Arial" w:hAnsi="Arial" w:cs="Arial"/>
          <w:sz w:val="20"/>
          <w:szCs w:val="20"/>
          <w:lang w:val="ru-RU"/>
        </w:rPr>
        <w:t>zabranjena</w:t>
      </w:r>
      <w:r w:rsidRPr="004115B6">
        <w:rPr>
          <w:rFonts w:ascii="Arial" w:hAnsi="Arial" w:cs="Arial"/>
          <w:sz w:val="20"/>
          <w:szCs w:val="20"/>
          <w:lang w:val="sr-Cyrl-RS"/>
        </w:rPr>
        <w:t xml:space="preserve"> </w:t>
      </w:r>
      <w:r>
        <w:rPr>
          <w:rFonts w:ascii="Arial" w:hAnsi="Arial" w:cs="Arial"/>
          <w:sz w:val="20"/>
          <w:szCs w:val="20"/>
          <w:lang w:val="ru-RU"/>
        </w:rPr>
        <w:t>je</w:t>
      </w:r>
      <w:r w:rsidRPr="004115B6">
        <w:rPr>
          <w:rFonts w:ascii="Arial" w:hAnsi="Arial" w:cs="Arial"/>
          <w:sz w:val="20"/>
          <w:szCs w:val="20"/>
          <w:lang w:val="sr-Cyrl-RS"/>
        </w:rPr>
        <w:t xml:space="preserve"> </w:t>
      </w:r>
      <w:r>
        <w:rPr>
          <w:rFonts w:ascii="Arial" w:hAnsi="Arial" w:cs="Arial"/>
          <w:sz w:val="20"/>
          <w:szCs w:val="20"/>
          <w:lang w:val="ru-RU"/>
        </w:rPr>
        <w:t>svaka</w:t>
      </w:r>
      <w:r w:rsidRPr="004115B6">
        <w:rPr>
          <w:rFonts w:ascii="Arial" w:hAnsi="Arial" w:cs="Arial"/>
          <w:sz w:val="20"/>
          <w:szCs w:val="20"/>
          <w:lang w:val="sr-Cyrl-RS"/>
        </w:rPr>
        <w:t xml:space="preserve"> </w:t>
      </w:r>
      <w:r>
        <w:rPr>
          <w:rFonts w:ascii="Arial" w:hAnsi="Arial" w:cs="Arial"/>
          <w:sz w:val="20"/>
          <w:szCs w:val="20"/>
          <w:lang w:val="ru-RU"/>
        </w:rPr>
        <w:t>vrsta</w:t>
      </w:r>
      <w:r w:rsidRPr="004115B6">
        <w:rPr>
          <w:rFonts w:ascii="Arial" w:hAnsi="Arial" w:cs="Arial"/>
          <w:sz w:val="20"/>
          <w:szCs w:val="20"/>
          <w:lang w:val="sr-Cyrl-RS"/>
        </w:rPr>
        <w:t xml:space="preserve"> </w:t>
      </w:r>
      <w:r>
        <w:rPr>
          <w:rFonts w:ascii="Arial" w:hAnsi="Arial" w:cs="Arial"/>
          <w:sz w:val="20"/>
          <w:szCs w:val="20"/>
          <w:lang w:val="ru-RU"/>
        </w:rPr>
        <w:t>diskriminacije</w:t>
      </w:r>
      <w:r w:rsidRPr="004115B6">
        <w:rPr>
          <w:rFonts w:ascii="Arial" w:hAnsi="Arial" w:cs="Arial"/>
          <w:sz w:val="20"/>
          <w:szCs w:val="20"/>
          <w:lang w:val="sr-Cyrl-RS"/>
        </w:rPr>
        <w:t xml:space="preserve"> </w:t>
      </w:r>
      <w:r>
        <w:rPr>
          <w:rFonts w:ascii="Arial" w:hAnsi="Arial" w:cs="Arial"/>
          <w:sz w:val="20"/>
          <w:szCs w:val="20"/>
          <w:lang w:val="ru-RU"/>
        </w:rPr>
        <w:t>po</w:t>
      </w:r>
      <w:r w:rsidRPr="004115B6">
        <w:rPr>
          <w:rFonts w:ascii="Arial" w:hAnsi="Arial" w:cs="Arial"/>
          <w:sz w:val="20"/>
          <w:szCs w:val="20"/>
          <w:lang w:val="sr-Cyrl-RS"/>
        </w:rPr>
        <w:t xml:space="preserve"> </w:t>
      </w:r>
      <w:r>
        <w:rPr>
          <w:rFonts w:ascii="Arial" w:hAnsi="Arial" w:cs="Arial"/>
          <w:sz w:val="20"/>
          <w:szCs w:val="20"/>
          <w:lang w:val="ru-RU"/>
        </w:rPr>
        <w:t>osnovu</w:t>
      </w:r>
      <w:r w:rsidRPr="004115B6">
        <w:rPr>
          <w:rFonts w:ascii="Arial" w:hAnsi="Arial" w:cs="Arial"/>
          <w:sz w:val="20"/>
          <w:szCs w:val="20"/>
          <w:lang w:val="sr-Cyrl-RS"/>
        </w:rPr>
        <w:t xml:space="preserve"> </w:t>
      </w:r>
      <w:r>
        <w:rPr>
          <w:rFonts w:ascii="Arial" w:hAnsi="Arial" w:cs="Arial"/>
          <w:sz w:val="20"/>
          <w:szCs w:val="20"/>
          <w:lang w:val="ru-RU"/>
        </w:rPr>
        <w:t>prava</w:t>
      </w:r>
      <w:r w:rsidRPr="004115B6">
        <w:rPr>
          <w:rFonts w:ascii="Arial" w:hAnsi="Arial" w:cs="Arial"/>
          <w:sz w:val="20"/>
          <w:szCs w:val="20"/>
          <w:lang w:val="sr-Cyrl-RS"/>
        </w:rPr>
        <w:t xml:space="preserve"> </w:t>
      </w:r>
      <w:r>
        <w:rPr>
          <w:rFonts w:ascii="Arial" w:hAnsi="Arial" w:cs="Arial"/>
          <w:sz w:val="20"/>
          <w:szCs w:val="20"/>
          <w:lang w:val="ru-RU"/>
        </w:rPr>
        <w:t>na</w:t>
      </w:r>
      <w:r w:rsidRPr="004115B6">
        <w:rPr>
          <w:rFonts w:ascii="Arial" w:hAnsi="Arial" w:cs="Arial"/>
          <w:sz w:val="20"/>
          <w:szCs w:val="20"/>
          <w:lang w:val="sr-Cyrl-RS"/>
        </w:rPr>
        <w:t xml:space="preserve"> </w:t>
      </w:r>
      <w:r>
        <w:rPr>
          <w:rFonts w:ascii="Arial" w:hAnsi="Arial" w:cs="Arial"/>
          <w:sz w:val="20"/>
          <w:szCs w:val="20"/>
          <w:lang w:val="ru-RU"/>
        </w:rPr>
        <w:t>rad</w:t>
      </w:r>
      <w:r w:rsidRPr="004115B6">
        <w:rPr>
          <w:rFonts w:ascii="Arial" w:hAnsi="Arial" w:cs="Arial"/>
          <w:sz w:val="20"/>
          <w:szCs w:val="20"/>
          <w:lang w:val="sr-Cyrl-RS"/>
        </w:rPr>
        <w:t xml:space="preserve"> </w:t>
      </w:r>
      <w:r>
        <w:rPr>
          <w:rFonts w:ascii="Arial" w:hAnsi="Arial" w:cs="Arial"/>
          <w:sz w:val="20"/>
          <w:szCs w:val="20"/>
          <w:lang w:val="ru-RU"/>
        </w:rPr>
        <w:t>i</w:t>
      </w:r>
      <w:r w:rsidRPr="004115B6">
        <w:rPr>
          <w:rFonts w:ascii="Arial" w:hAnsi="Arial" w:cs="Arial"/>
          <w:sz w:val="20"/>
          <w:szCs w:val="20"/>
          <w:lang w:val="sr-Cyrl-RS"/>
        </w:rPr>
        <w:t xml:space="preserve"> </w:t>
      </w:r>
      <w:r>
        <w:rPr>
          <w:rFonts w:ascii="Arial" w:hAnsi="Arial" w:cs="Arial"/>
          <w:sz w:val="20"/>
          <w:szCs w:val="20"/>
          <w:lang w:val="ru-RU"/>
        </w:rPr>
        <w:t>zapo</w:t>
      </w:r>
      <w:r w:rsidRPr="004115B6">
        <w:rPr>
          <w:rFonts w:ascii="Arial" w:hAnsi="Arial" w:cs="Arial"/>
          <w:sz w:val="20"/>
          <w:szCs w:val="20"/>
          <w:lang w:val="sr-Cyrl-RS"/>
        </w:rPr>
        <w:t>š</w:t>
      </w:r>
      <w:r>
        <w:rPr>
          <w:rFonts w:ascii="Arial" w:hAnsi="Arial" w:cs="Arial"/>
          <w:sz w:val="20"/>
          <w:szCs w:val="20"/>
          <w:lang w:val="ru-RU"/>
        </w:rPr>
        <w:t>ljavanje</w:t>
      </w:r>
      <w:r w:rsidRPr="00A56263">
        <w:rPr>
          <w:rStyle w:val="FootnoteReference"/>
          <w:rFonts w:ascii="Arial" w:hAnsi="Arial" w:cs="Arial"/>
          <w:sz w:val="20"/>
          <w:szCs w:val="20"/>
        </w:rPr>
        <w:footnoteReference w:id="23"/>
      </w:r>
      <w:r w:rsidRPr="004115B6">
        <w:rPr>
          <w:rFonts w:ascii="Arial" w:hAnsi="Arial" w:cs="Arial"/>
          <w:sz w:val="20"/>
          <w:szCs w:val="20"/>
          <w:lang w:val="sr-Cyrl-RS"/>
        </w:rPr>
        <w:t xml:space="preserve">. </w:t>
      </w:r>
      <w:r>
        <w:rPr>
          <w:rFonts w:ascii="Arial" w:hAnsi="Arial" w:cs="Arial"/>
          <w:sz w:val="20"/>
          <w:szCs w:val="20"/>
          <w:lang w:val="ru-RU"/>
        </w:rPr>
        <w:t>U</w:t>
      </w:r>
      <w:r w:rsidRPr="004115B6">
        <w:rPr>
          <w:rFonts w:ascii="Arial" w:hAnsi="Arial" w:cs="Arial"/>
          <w:sz w:val="20"/>
          <w:szCs w:val="20"/>
          <w:lang w:val="sr-Cyrl-RS"/>
        </w:rPr>
        <w:t xml:space="preserve"> </w:t>
      </w:r>
      <w:r>
        <w:rPr>
          <w:rFonts w:ascii="Arial" w:hAnsi="Arial" w:cs="Arial"/>
          <w:sz w:val="20"/>
          <w:szCs w:val="20"/>
          <w:lang w:val="ru-RU"/>
        </w:rPr>
        <w:t>tom</w:t>
      </w:r>
      <w:r w:rsidRPr="004115B6">
        <w:rPr>
          <w:rFonts w:ascii="Arial" w:hAnsi="Arial" w:cs="Arial"/>
          <w:sz w:val="20"/>
          <w:szCs w:val="20"/>
          <w:lang w:val="sr-Cyrl-RS"/>
        </w:rPr>
        <w:t xml:space="preserve"> </w:t>
      </w:r>
      <w:r>
        <w:rPr>
          <w:rFonts w:ascii="Arial" w:hAnsi="Arial" w:cs="Arial"/>
          <w:sz w:val="20"/>
          <w:szCs w:val="20"/>
          <w:lang w:val="ru-RU"/>
        </w:rPr>
        <w:t>smislu</w:t>
      </w:r>
      <w:r w:rsidRPr="004115B6">
        <w:rPr>
          <w:rFonts w:ascii="Arial" w:hAnsi="Arial" w:cs="Arial"/>
          <w:sz w:val="20"/>
          <w:szCs w:val="20"/>
          <w:lang w:val="sr-Cyrl-RS"/>
        </w:rPr>
        <w:t xml:space="preserve"> </w:t>
      </w:r>
      <w:r>
        <w:rPr>
          <w:rFonts w:ascii="Arial" w:hAnsi="Arial" w:cs="Arial"/>
          <w:sz w:val="20"/>
          <w:szCs w:val="20"/>
          <w:lang w:val="ru-RU"/>
        </w:rPr>
        <w:t>zna</w:t>
      </w:r>
      <w:r w:rsidRPr="004115B6">
        <w:rPr>
          <w:rFonts w:ascii="Arial" w:hAnsi="Arial" w:cs="Arial"/>
          <w:sz w:val="20"/>
          <w:szCs w:val="20"/>
          <w:lang w:val="sr-Cyrl-RS"/>
        </w:rPr>
        <w:t>č</w:t>
      </w:r>
      <w:r>
        <w:rPr>
          <w:rFonts w:ascii="Arial" w:hAnsi="Arial" w:cs="Arial"/>
          <w:sz w:val="20"/>
          <w:szCs w:val="20"/>
          <w:lang w:val="ru-RU"/>
        </w:rPr>
        <w:t>ajni</w:t>
      </w:r>
      <w:r w:rsidRPr="004115B6">
        <w:rPr>
          <w:rFonts w:ascii="Arial" w:hAnsi="Arial" w:cs="Arial"/>
          <w:sz w:val="20"/>
          <w:szCs w:val="20"/>
          <w:lang w:val="sr-Cyrl-RS"/>
        </w:rPr>
        <w:t xml:space="preserve"> </w:t>
      </w:r>
      <w:r>
        <w:rPr>
          <w:rFonts w:ascii="Arial" w:hAnsi="Arial" w:cs="Arial"/>
          <w:sz w:val="20"/>
          <w:szCs w:val="20"/>
          <w:lang w:val="ru-RU"/>
        </w:rPr>
        <w:t>su</w:t>
      </w:r>
      <w:r w:rsidRPr="004115B6">
        <w:rPr>
          <w:rFonts w:ascii="Arial" w:hAnsi="Arial" w:cs="Arial"/>
          <w:sz w:val="20"/>
          <w:szCs w:val="20"/>
          <w:lang w:val="sr-Cyrl-RS"/>
        </w:rPr>
        <w:t xml:space="preserve">  </w:t>
      </w:r>
      <w:r>
        <w:rPr>
          <w:rFonts w:ascii="Arial" w:hAnsi="Arial" w:cs="Arial"/>
          <w:sz w:val="20"/>
          <w:szCs w:val="20"/>
          <w:lang w:val="ru-RU"/>
        </w:rPr>
        <w:t>Zakon</w:t>
      </w:r>
      <w:r w:rsidRPr="004115B6">
        <w:rPr>
          <w:rFonts w:ascii="Arial" w:hAnsi="Arial" w:cs="Arial"/>
          <w:sz w:val="20"/>
          <w:szCs w:val="20"/>
          <w:lang w:val="sr-Cyrl-RS"/>
        </w:rPr>
        <w:t xml:space="preserve"> </w:t>
      </w:r>
      <w:r>
        <w:rPr>
          <w:rFonts w:ascii="Arial" w:hAnsi="Arial" w:cs="Arial"/>
          <w:sz w:val="20"/>
          <w:szCs w:val="20"/>
          <w:lang w:val="ru-RU"/>
        </w:rPr>
        <w:t>o</w:t>
      </w:r>
      <w:r w:rsidRPr="004115B6">
        <w:rPr>
          <w:rFonts w:ascii="Arial" w:hAnsi="Arial" w:cs="Arial"/>
          <w:sz w:val="20"/>
          <w:szCs w:val="20"/>
          <w:lang w:val="sr-Cyrl-RS"/>
        </w:rPr>
        <w:t xml:space="preserve"> </w:t>
      </w:r>
      <w:r>
        <w:rPr>
          <w:rFonts w:ascii="Arial" w:hAnsi="Arial" w:cs="Arial"/>
          <w:sz w:val="20"/>
          <w:szCs w:val="20"/>
          <w:lang w:val="ru-RU"/>
        </w:rPr>
        <w:t>zabrani</w:t>
      </w:r>
      <w:r w:rsidRPr="004115B6">
        <w:rPr>
          <w:rFonts w:ascii="Arial" w:hAnsi="Arial" w:cs="Arial"/>
          <w:sz w:val="20"/>
          <w:szCs w:val="20"/>
          <w:lang w:val="sr-Cyrl-RS"/>
        </w:rPr>
        <w:t xml:space="preserve"> </w:t>
      </w:r>
      <w:r>
        <w:rPr>
          <w:rFonts w:ascii="Arial" w:hAnsi="Arial" w:cs="Arial"/>
          <w:sz w:val="20"/>
          <w:szCs w:val="20"/>
          <w:lang w:val="ru-RU"/>
        </w:rPr>
        <w:t>diskriminacije</w:t>
      </w:r>
      <w:r w:rsidRPr="00A56263">
        <w:rPr>
          <w:rStyle w:val="FootnoteReference"/>
          <w:rFonts w:ascii="Arial" w:hAnsi="Arial" w:cs="Arial"/>
          <w:sz w:val="20"/>
          <w:szCs w:val="20"/>
        </w:rPr>
        <w:footnoteReference w:id="24"/>
      </w:r>
      <w:r w:rsidRPr="004115B6">
        <w:rPr>
          <w:rFonts w:ascii="Arial" w:hAnsi="Arial" w:cs="Arial"/>
          <w:sz w:val="20"/>
          <w:szCs w:val="20"/>
          <w:lang w:val="sr-Cyrl-RS"/>
        </w:rPr>
        <w:t xml:space="preserve"> </w:t>
      </w:r>
      <w:r>
        <w:rPr>
          <w:rFonts w:ascii="Arial" w:hAnsi="Arial" w:cs="Arial"/>
          <w:sz w:val="20"/>
          <w:szCs w:val="20"/>
          <w:lang w:val="ru-RU"/>
        </w:rPr>
        <w:t>koji</w:t>
      </w:r>
      <w:r w:rsidRPr="004115B6">
        <w:rPr>
          <w:rFonts w:ascii="Arial" w:hAnsi="Arial" w:cs="Arial"/>
          <w:sz w:val="20"/>
          <w:szCs w:val="20"/>
          <w:lang w:val="sr-Cyrl-RS"/>
        </w:rPr>
        <w:t xml:space="preserve"> </w:t>
      </w:r>
      <w:r>
        <w:rPr>
          <w:rFonts w:ascii="Arial" w:hAnsi="Arial" w:cs="Arial"/>
          <w:sz w:val="20"/>
          <w:szCs w:val="20"/>
          <w:lang w:val="ru-RU"/>
        </w:rPr>
        <w:t>je</w:t>
      </w:r>
      <w:r w:rsidRPr="004115B6">
        <w:rPr>
          <w:rFonts w:ascii="Arial" w:hAnsi="Arial" w:cs="Arial"/>
          <w:sz w:val="20"/>
          <w:szCs w:val="20"/>
          <w:lang w:val="sr-Cyrl-RS"/>
        </w:rPr>
        <w:t xml:space="preserve"> </w:t>
      </w:r>
      <w:r>
        <w:rPr>
          <w:rFonts w:ascii="Arial" w:hAnsi="Arial" w:cs="Arial"/>
          <w:sz w:val="20"/>
          <w:szCs w:val="20"/>
          <w:lang w:val="ru-RU"/>
        </w:rPr>
        <w:t>definisao</w:t>
      </w:r>
      <w:r w:rsidRPr="004115B6">
        <w:rPr>
          <w:rFonts w:ascii="Arial" w:hAnsi="Arial" w:cs="Arial"/>
          <w:sz w:val="20"/>
          <w:szCs w:val="20"/>
          <w:lang w:val="sr-Cyrl-RS"/>
        </w:rPr>
        <w:t xml:space="preserve"> </w:t>
      </w:r>
      <w:r>
        <w:rPr>
          <w:rFonts w:ascii="Arial" w:hAnsi="Arial" w:cs="Arial"/>
          <w:sz w:val="20"/>
          <w:szCs w:val="20"/>
          <w:lang w:val="ru-RU"/>
        </w:rPr>
        <w:t>postupak</w:t>
      </w:r>
      <w:r w:rsidRPr="004115B6">
        <w:rPr>
          <w:rFonts w:ascii="Arial" w:hAnsi="Arial" w:cs="Arial"/>
          <w:sz w:val="20"/>
          <w:szCs w:val="20"/>
          <w:lang w:val="sr-Cyrl-RS"/>
        </w:rPr>
        <w:t xml:space="preserve"> </w:t>
      </w:r>
      <w:r>
        <w:rPr>
          <w:rFonts w:ascii="Arial" w:hAnsi="Arial" w:cs="Arial"/>
          <w:sz w:val="20"/>
          <w:szCs w:val="20"/>
          <w:lang w:val="ru-RU"/>
        </w:rPr>
        <w:t>za</w:t>
      </w:r>
      <w:r w:rsidRPr="004115B6">
        <w:rPr>
          <w:rFonts w:ascii="Arial" w:hAnsi="Arial" w:cs="Arial"/>
          <w:sz w:val="20"/>
          <w:szCs w:val="20"/>
          <w:lang w:val="sr-Cyrl-RS"/>
        </w:rPr>
        <w:t>š</w:t>
      </w:r>
      <w:r>
        <w:rPr>
          <w:rFonts w:ascii="Arial" w:hAnsi="Arial" w:cs="Arial"/>
          <w:sz w:val="20"/>
          <w:szCs w:val="20"/>
          <w:lang w:val="ru-RU"/>
        </w:rPr>
        <w:t>tite</w:t>
      </w:r>
      <w:r w:rsidRPr="004115B6">
        <w:rPr>
          <w:rFonts w:ascii="Arial" w:hAnsi="Arial" w:cs="Arial"/>
          <w:sz w:val="20"/>
          <w:szCs w:val="20"/>
          <w:lang w:val="sr-Cyrl-RS"/>
        </w:rPr>
        <w:t xml:space="preserve"> </w:t>
      </w:r>
      <w:r>
        <w:rPr>
          <w:rFonts w:ascii="Arial" w:hAnsi="Arial" w:cs="Arial"/>
          <w:sz w:val="20"/>
          <w:szCs w:val="20"/>
          <w:lang w:val="ru-RU"/>
        </w:rPr>
        <w:t>od</w:t>
      </w:r>
      <w:r w:rsidRPr="004115B6">
        <w:rPr>
          <w:rFonts w:ascii="Arial" w:hAnsi="Arial" w:cs="Arial"/>
          <w:b/>
          <w:sz w:val="20"/>
          <w:szCs w:val="20"/>
          <w:lang w:val="sr-Cyrl-RS"/>
        </w:rPr>
        <w:t xml:space="preserve"> </w:t>
      </w:r>
      <w:r>
        <w:rPr>
          <w:rFonts w:ascii="Arial" w:hAnsi="Arial" w:cs="Arial"/>
          <w:sz w:val="20"/>
          <w:szCs w:val="20"/>
          <w:lang w:val="ru-RU"/>
        </w:rPr>
        <w:t>diskriminacije</w:t>
      </w:r>
      <w:r w:rsidRPr="004115B6">
        <w:rPr>
          <w:rFonts w:ascii="Arial" w:hAnsi="Arial" w:cs="Arial"/>
          <w:sz w:val="20"/>
          <w:szCs w:val="20"/>
          <w:lang w:val="sr-Cyrl-RS"/>
        </w:rPr>
        <w:t xml:space="preserve"> </w:t>
      </w:r>
      <w:r>
        <w:rPr>
          <w:rFonts w:ascii="Arial" w:hAnsi="Arial" w:cs="Arial"/>
          <w:sz w:val="20"/>
          <w:szCs w:val="20"/>
          <w:lang w:val="ru-RU"/>
        </w:rPr>
        <w:t>u</w:t>
      </w:r>
      <w:r w:rsidRPr="004115B6">
        <w:rPr>
          <w:rFonts w:ascii="Arial" w:hAnsi="Arial" w:cs="Arial"/>
          <w:sz w:val="20"/>
          <w:szCs w:val="20"/>
          <w:lang w:val="sr-Cyrl-RS"/>
        </w:rPr>
        <w:t xml:space="preserve"> </w:t>
      </w:r>
      <w:r>
        <w:rPr>
          <w:rFonts w:ascii="Arial" w:hAnsi="Arial" w:cs="Arial"/>
          <w:sz w:val="20"/>
          <w:szCs w:val="20"/>
          <w:lang w:val="ru-RU"/>
        </w:rPr>
        <w:t>pravnom</w:t>
      </w:r>
      <w:r w:rsidRPr="004115B6">
        <w:rPr>
          <w:rFonts w:ascii="Arial" w:hAnsi="Arial" w:cs="Arial"/>
          <w:sz w:val="20"/>
          <w:szCs w:val="20"/>
          <w:lang w:val="sr-Cyrl-RS"/>
        </w:rPr>
        <w:t xml:space="preserve"> </w:t>
      </w:r>
      <w:r>
        <w:rPr>
          <w:rFonts w:ascii="Arial" w:hAnsi="Arial" w:cs="Arial"/>
          <w:sz w:val="20"/>
          <w:szCs w:val="20"/>
          <w:lang w:val="ru-RU"/>
        </w:rPr>
        <w:t>sistemu</w:t>
      </w:r>
      <w:r w:rsidRPr="004115B6">
        <w:rPr>
          <w:rFonts w:ascii="Arial" w:hAnsi="Arial" w:cs="Arial"/>
          <w:sz w:val="20"/>
          <w:szCs w:val="20"/>
          <w:lang w:val="sr-Cyrl-RS"/>
        </w:rPr>
        <w:t xml:space="preserve"> </w:t>
      </w:r>
      <w:r>
        <w:rPr>
          <w:rFonts w:ascii="Arial" w:hAnsi="Arial" w:cs="Arial"/>
          <w:sz w:val="20"/>
          <w:szCs w:val="20"/>
          <w:lang w:val="ru-RU"/>
        </w:rPr>
        <w:t>BiH</w:t>
      </w:r>
      <w:r w:rsidRPr="004115B6">
        <w:rPr>
          <w:rFonts w:ascii="Arial" w:hAnsi="Arial" w:cs="Arial"/>
          <w:sz w:val="20"/>
          <w:szCs w:val="20"/>
          <w:lang w:val="sr-Cyrl-RS"/>
        </w:rPr>
        <w:t xml:space="preserve"> </w:t>
      </w:r>
      <w:r>
        <w:rPr>
          <w:rFonts w:ascii="Arial" w:hAnsi="Arial" w:cs="Arial"/>
          <w:sz w:val="20"/>
          <w:szCs w:val="20"/>
          <w:lang w:val="ru-RU"/>
        </w:rPr>
        <w:t>i</w:t>
      </w:r>
      <w:r w:rsidRPr="004115B6">
        <w:rPr>
          <w:rFonts w:ascii="Arial" w:hAnsi="Arial" w:cs="Arial"/>
          <w:sz w:val="20"/>
          <w:szCs w:val="20"/>
          <w:lang w:val="sr-Cyrl-RS"/>
        </w:rPr>
        <w:t xml:space="preserve"> </w:t>
      </w:r>
      <w:r>
        <w:rPr>
          <w:rFonts w:ascii="Arial" w:hAnsi="Arial" w:cs="Arial"/>
          <w:sz w:val="20"/>
          <w:szCs w:val="20"/>
          <w:lang w:val="ru-RU"/>
        </w:rPr>
        <w:t>Zakon</w:t>
      </w:r>
      <w:r w:rsidRPr="004115B6">
        <w:rPr>
          <w:rFonts w:ascii="Arial" w:hAnsi="Arial" w:cs="Arial"/>
          <w:sz w:val="20"/>
          <w:szCs w:val="20"/>
          <w:lang w:val="sr-Cyrl-RS"/>
        </w:rPr>
        <w:t xml:space="preserve"> </w:t>
      </w:r>
      <w:r>
        <w:rPr>
          <w:rFonts w:ascii="Arial" w:hAnsi="Arial" w:cs="Arial"/>
          <w:sz w:val="20"/>
          <w:szCs w:val="20"/>
          <w:lang w:val="ru-RU"/>
        </w:rPr>
        <w:t>o</w:t>
      </w:r>
      <w:r w:rsidRPr="004115B6">
        <w:rPr>
          <w:rFonts w:ascii="Arial" w:hAnsi="Arial" w:cs="Arial"/>
          <w:sz w:val="20"/>
          <w:szCs w:val="20"/>
          <w:lang w:val="sr-Cyrl-RS"/>
        </w:rPr>
        <w:t xml:space="preserve"> </w:t>
      </w:r>
      <w:r>
        <w:rPr>
          <w:rFonts w:ascii="Arial" w:hAnsi="Arial" w:cs="Arial"/>
          <w:sz w:val="20"/>
          <w:szCs w:val="20"/>
          <w:lang w:val="ru-RU"/>
        </w:rPr>
        <w:t>ravnopravnosti</w:t>
      </w:r>
      <w:r w:rsidRPr="004115B6">
        <w:rPr>
          <w:rFonts w:ascii="Arial" w:hAnsi="Arial" w:cs="Arial"/>
          <w:sz w:val="20"/>
          <w:szCs w:val="20"/>
          <w:lang w:val="sr-Cyrl-RS"/>
        </w:rPr>
        <w:t xml:space="preserve"> </w:t>
      </w:r>
      <w:r>
        <w:rPr>
          <w:rFonts w:ascii="Arial" w:hAnsi="Arial" w:cs="Arial"/>
          <w:sz w:val="20"/>
          <w:szCs w:val="20"/>
          <w:lang w:val="ru-RU"/>
        </w:rPr>
        <w:t>polova</w:t>
      </w:r>
      <w:r w:rsidRPr="004115B6">
        <w:rPr>
          <w:rFonts w:ascii="Arial" w:hAnsi="Arial" w:cs="Arial"/>
          <w:sz w:val="20"/>
          <w:szCs w:val="20"/>
          <w:lang w:val="sr-Cyrl-RS"/>
        </w:rPr>
        <w:t xml:space="preserve"> </w:t>
      </w:r>
      <w:r>
        <w:rPr>
          <w:rFonts w:ascii="Arial" w:hAnsi="Arial" w:cs="Arial"/>
          <w:sz w:val="20"/>
          <w:szCs w:val="20"/>
          <w:lang w:val="ru-RU"/>
        </w:rPr>
        <w:t>u</w:t>
      </w:r>
      <w:r w:rsidRPr="004115B6">
        <w:rPr>
          <w:rFonts w:ascii="Arial" w:hAnsi="Arial" w:cs="Arial"/>
          <w:sz w:val="20"/>
          <w:szCs w:val="20"/>
          <w:lang w:val="sr-Cyrl-RS"/>
        </w:rPr>
        <w:t xml:space="preserve"> </w:t>
      </w:r>
      <w:r>
        <w:rPr>
          <w:rFonts w:ascii="Arial" w:hAnsi="Arial" w:cs="Arial"/>
          <w:sz w:val="20"/>
          <w:szCs w:val="20"/>
          <w:lang w:val="ru-RU"/>
        </w:rPr>
        <w:t>Bosni</w:t>
      </w:r>
      <w:r w:rsidRPr="004115B6">
        <w:rPr>
          <w:rFonts w:ascii="Arial" w:hAnsi="Arial" w:cs="Arial"/>
          <w:sz w:val="20"/>
          <w:szCs w:val="20"/>
          <w:lang w:val="sr-Cyrl-RS"/>
        </w:rPr>
        <w:t xml:space="preserve"> </w:t>
      </w:r>
      <w:r>
        <w:rPr>
          <w:rFonts w:ascii="Arial" w:hAnsi="Arial" w:cs="Arial"/>
          <w:sz w:val="20"/>
          <w:szCs w:val="20"/>
          <w:lang w:val="ru-RU"/>
        </w:rPr>
        <w:t>i</w:t>
      </w:r>
      <w:r w:rsidRPr="004115B6">
        <w:rPr>
          <w:rFonts w:ascii="Arial" w:hAnsi="Arial" w:cs="Arial"/>
          <w:sz w:val="20"/>
          <w:szCs w:val="20"/>
          <w:lang w:val="sr-Cyrl-RS"/>
        </w:rPr>
        <w:t xml:space="preserve"> </w:t>
      </w:r>
      <w:r>
        <w:rPr>
          <w:rFonts w:ascii="Arial" w:hAnsi="Arial" w:cs="Arial"/>
          <w:sz w:val="20"/>
          <w:szCs w:val="20"/>
          <w:lang w:val="ru-RU"/>
        </w:rPr>
        <w:t>Hercegovini</w:t>
      </w:r>
      <w:r w:rsidRPr="00A56263">
        <w:rPr>
          <w:rStyle w:val="FootnoteReference"/>
          <w:rFonts w:ascii="Arial" w:hAnsi="Arial" w:cs="Arial"/>
          <w:sz w:val="20"/>
          <w:szCs w:val="20"/>
        </w:rPr>
        <w:footnoteReference w:id="25"/>
      </w:r>
      <w:r w:rsidRPr="004115B6">
        <w:rPr>
          <w:rFonts w:ascii="Arial" w:hAnsi="Arial" w:cs="Arial"/>
          <w:sz w:val="20"/>
          <w:szCs w:val="20"/>
          <w:lang w:val="sr-Cyrl-RS"/>
        </w:rPr>
        <w:t xml:space="preserve"> </w:t>
      </w:r>
      <w:r>
        <w:rPr>
          <w:rFonts w:ascii="Arial" w:hAnsi="Arial" w:cs="Arial"/>
          <w:sz w:val="20"/>
          <w:szCs w:val="20"/>
          <w:lang w:val="ru-RU"/>
        </w:rPr>
        <w:t>kojim</w:t>
      </w:r>
      <w:r w:rsidRPr="004115B6">
        <w:rPr>
          <w:rFonts w:ascii="Arial" w:hAnsi="Arial" w:cs="Arial"/>
          <w:sz w:val="20"/>
          <w:szCs w:val="20"/>
          <w:lang w:val="sr-Cyrl-RS"/>
        </w:rPr>
        <w:t xml:space="preserve"> </w:t>
      </w:r>
      <w:r>
        <w:rPr>
          <w:rFonts w:ascii="Arial" w:hAnsi="Arial" w:cs="Arial"/>
          <w:sz w:val="20"/>
          <w:szCs w:val="20"/>
          <w:lang w:val="ru-RU"/>
        </w:rPr>
        <w:t>se</w:t>
      </w:r>
      <w:r w:rsidRPr="004115B6">
        <w:rPr>
          <w:rFonts w:ascii="Arial" w:hAnsi="Arial" w:cs="Arial"/>
          <w:sz w:val="20"/>
          <w:szCs w:val="20"/>
          <w:lang w:val="sr-Cyrl-RS"/>
        </w:rPr>
        <w:t xml:space="preserve"> </w:t>
      </w:r>
      <w:r>
        <w:rPr>
          <w:rFonts w:ascii="Arial" w:hAnsi="Arial" w:cs="Arial"/>
          <w:sz w:val="20"/>
          <w:szCs w:val="20"/>
          <w:lang w:val="ru-RU"/>
        </w:rPr>
        <w:t>ure</w:t>
      </w:r>
      <w:r w:rsidRPr="004115B6">
        <w:rPr>
          <w:rFonts w:ascii="Arial" w:hAnsi="Arial" w:cs="Arial"/>
          <w:sz w:val="20"/>
          <w:szCs w:val="20"/>
          <w:lang w:val="sr-Cyrl-RS"/>
        </w:rPr>
        <w:t>đ</w:t>
      </w:r>
      <w:r>
        <w:rPr>
          <w:rFonts w:ascii="Arial" w:hAnsi="Arial" w:cs="Arial"/>
          <w:sz w:val="20"/>
          <w:szCs w:val="20"/>
          <w:lang w:val="ru-RU"/>
        </w:rPr>
        <w:t>uje</w:t>
      </w:r>
      <w:r w:rsidRPr="004115B6">
        <w:rPr>
          <w:rFonts w:ascii="Arial" w:hAnsi="Arial" w:cs="Arial"/>
          <w:sz w:val="20"/>
          <w:szCs w:val="20"/>
          <w:lang w:val="sr-Cyrl-RS"/>
        </w:rPr>
        <w:t xml:space="preserve">, </w:t>
      </w:r>
      <w:r>
        <w:rPr>
          <w:rFonts w:ascii="Arial" w:hAnsi="Arial" w:cs="Arial"/>
          <w:sz w:val="20"/>
          <w:szCs w:val="20"/>
          <w:lang w:val="ru-RU"/>
        </w:rPr>
        <w:t>promovi</w:t>
      </w:r>
      <w:r w:rsidRPr="004115B6">
        <w:rPr>
          <w:rFonts w:ascii="Arial" w:hAnsi="Arial" w:cs="Arial"/>
          <w:sz w:val="20"/>
          <w:szCs w:val="20"/>
          <w:lang w:val="sr-Cyrl-RS"/>
        </w:rPr>
        <w:t>š</w:t>
      </w:r>
      <w:r>
        <w:rPr>
          <w:rFonts w:ascii="Arial" w:hAnsi="Arial" w:cs="Arial"/>
          <w:sz w:val="20"/>
          <w:szCs w:val="20"/>
          <w:lang w:val="ru-RU"/>
        </w:rPr>
        <w:t>e</w:t>
      </w:r>
      <w:r w:rsidRPr="004115B6">
        <w:rPr>
          <w:rFonts w:ascii="Arial" w:hAnsi="Arial" w:cs="Arial"/>
          <w:sz w:val="20"/>
          <w:szCs w:val="20"/>
          <w:lang w:val="sr-Cyrl-RS"/>
        </w:rPr>
        <w:t xml:space="preserve"> </w:t>
      </w:r>
      <w:r>
        <w:rPr>
          <w:rFonts w:ascii="Arial" w:hAnsi="Arial" w:cs="Arial"/>
          <w:sz w:val="20"/>
          <w:szCs w:val="20"/>
          <w:lang w:val="ru-RU"/>
        </w:rPr>
        <w:t>i</w:t>
      </w:r>
      <w:r w:rsidRPr="004115B6">
        <w:rPr>
          <w:rFonts w:ascii="Arial" w:hAnsi="Arial" w:cs="Arial"/>
          <w:sz w:val="20"/>
          <w:szCs w:val="20"/>
          <w:lang w:val="sr-Cyrl-RS"/>
        </w:rPr>
        <w:t xml:space="preserve"> š</w:t>
      </w:r>
      <w:r>
        <w:rPr>
          <w:rFonts w:ascii="Arial" w:hAnsi="Arial" w:cs="Arial"/>
          <w:sz w:val="20"/>
          <w:szCs w:val="20"/>
          <w:lang w:val="ru-RU"/>
        </w:rPr>
        <w:t>titi</w:t>
      </w:r>
      <w:r w:rsidRPr="004115B6">
        <w:rPr>
          <w:rFonts w:ascii="Arial" w:hAnsi="Arial" w:cs="Arial"/>
          <w:sz w:val="20"/>
          <w:szCs w:val="20"/>
          <w:lang w:val="sr-Cyrl-RS"/>
        </w:rPr>
        <w:t xml:space="preserve"> </w:t>
      </w:r>
      <w:r>
        <w:rPr>
          <w:rFonts w:ascii="Arial" w:hAnsi="Arial" w:cs="Arial"/>
          <w:sz w:val="20"/>
          <w:szCs w:val="20"/>
          <w:lang w:val="ru-RU"/>
        </w:rPr>
        <w:t>ravnopravnost</w:t>
      </w:r>
      <w:r w:rsidRPr="004115B6">
        <w:rPr>
          <w:rFonts w:ascii="Arial" w:hAnsi="Arial" w:cs="Arial"/>
          <w:sz w:val="20"/>
          <w:szCs w:val="20"/>
          <w:lang w:val="sr-Cyrl-RS"/>
        </w:rPr>
        <w:t xml:space="preserve"> </w:t>
      </w:r>
      <w:r>
        <w:rPr>
          <w:rFonts w:ascii="Arial" w:hAnsi="Arial" w:cs="Arial"/>
          <w:sz w:val="20"/>
          <w:szCs w:val="20"/>
          <w:lang w:val="ru-RU"/>
        </w:rPr>
        <w:t>polova</w:t>
      </w:r>
      <w:r w:rsidRPr="004115B6">
        <w:rPr>
          <w:rFonts w:ascii="Arial" w:hAnsi="Arial" w:cs="Arial"/>
          <w:sz w:val="20"/>
          <w:szCs w:val="20"/>
          <w:lang w:val="sr-Cyrl-RS"/>
        </w:rPr>
        <w:t xml:space="preserve">, </w:t>
      </w:r>
      <w:r>
        <w:rPr>
          <w:rFonts w:ascii="Arial" w:hAnsi="Arial" w:cs="Arial"/>
          <w:sz w:val="20"/>
          <w:szCs w:val="20"/>
          <w:lang w:val="ru-RU"/>
        </w:rPr>
        <w:t>garantuju</w:t>
      </w:r>
      <w:r w:rsidRPr="004115B6">
        <w:rPr>
          <w:rFonts w:ascii="Arial" w:hAnsi="Arial" w:cs="Arial"/>
          <w:sz w:val="20"/>
          <w:szCs w:val="20"/>
          <w:lang w:val="sr-Cyrl-RS"/>
        </w:rPr>
        <w:t xml:space="preserve"> </w:t>
      </w:r>
      <w:r>
        <w:rPr>
          <w:rFonts w:ascii="Arial" w:hAnsi="Arial" w:cs="Arial"/>
          <w:sz w:val="20"/>
          <w:szCs w:val="20"/>
          <w:lang w:val="ru-RU"/>
        </w:rPr>
        <w:t>jednake</w:t>
      </w:r>
      <w:r w:rsidRPr="004115B6">
        <w:rPr>
          <w:rFonts w:ascii="Arial" w:hAnsi="Arial" w:cs="Arial"/>
          <w:sz w:val="20"/>
          <w:szCs w:val="20"/>
          <w:lang w:val="sr-Cyrl-RS"/>
        </w:rPr>
        <w:t xml:space="preserve"> </w:t>
      </w:r>
      <w:r>
        <w:rPr>
          <w:rFonts w:ascii="Arial" w:hAnsi="Arial" w:cs="Arial"/>
          <w:sz w:val="20"/>
          <w:szCs w:val="20"/>
          <w:lang w:val="ru-RU"/>
        </w:rPr>
        <w:t>mogu</w:t>
      </w:r>
      <w:r w:rsidRPr="004115B6">
        <w:rPr>
          <w:rFonts w:ascii="Arial" w:hAnsi="Arial" w:cs="Arial"/>
          <w:sz w:val="20"/>
          <w:szCs w:val="20"/>
          <w:lang w:val="sr-Cyrl-RS"/>
        </w:rPr>
        <w:t>ć</w:t>
      </w:r>
      <w:r>
        <w:rPr>
          <w:rFonts w:ascii="Arial" w:hAnsi="Arial" w:cs="Arial"/>
          <w:sz w:val="20"/>
          <w:szCs w:val="20"/>
          <w:lang w:val="ru-RU"/>
        </w:rPr>
        <w:t>nosti</w:t>
      </w:r>
      <w:r w:rsidRPr="00A56263">
        <w:rPr>
          <w:rFonts w:ascii="Arial" w:hAnsi="Arial" w:cs="Arial"/>
          <w:sz w:val="20"/>
          <w:szCs w:val="20"/>
          <w:lang w:val="sr-Cyrl-RS"/>
        </w:rPr>
        <w:t xml:space="preserve"> </w:t>
      </w:r>
      <w:r>
        <w:rPr>
          <w:rFonts w:ascii="Arial" w:hAnsi="Arial" w:cs="Arial"/>
          <w:sz w:val="20"/>
          <w:szCs w:val="20"/>
          <w:lang w:val="sr-Cyrl-RS"/>
        </w:rPr>
        <w:t>i</w:t>
      </w:r>
      <w:r w:rsidRPr="00A56263">
        <w:rPr>
          <w:rFonts w:ascii="Arial" w:hAnsi="Arial" w:cs="Arial"/>
          <w:sz w:val="20"/>
          <w:szCs w:val="20"/>
          <w:lang w:val="sr-Cyrl-RS"/>
        </w:rPr>
        <w:t xml:space="preserve"> </w:t>
      </w:r>
      <w:r>
        <w:rPr>
          <w:rFonts w:ascii="Arial" w:hAnsi="Arial" w:cs="Arial"/>
          <w:sz w:val="20"/>
          <w:szCs w:val="20"/>
          <w:lang w:val="sr-Cyrl-RS"/>
        </w:rPr>
        <w:t>ravnopravan</w:t>
      </w:r>
      <w:r w:rsidRPr="00A56263">
        <w:rPr>
          <w:rFonts w:ascii="Arial" w:hAnsi="Arial" w:cs="Arial"/>
          <w:sz w:val="20"/>
          <w:szCs w:val="20"/>
          <w:lang w:val="sr-Cyrl-RS"/>
        </w:rPr>
        <w:t xml:space="preserve"> </w:t>
      </w:r>
      <w:r>
        <w:rPr>
          <w:rFonts w:ascii="Arial" w:hAnsi="Arial" w:cs="Arial"/>
          <w:sz w:val="20"/>
          <w:szCs w:val="20"/>
          <w:lang w:val="sr-Cyrl-RS"/>
        </w:rPr>
        <w:t>tretman</w:t>
      </w:r>
      <w:r w:rsidRPr="00A56263">
        <w:rPr>
          <w:rFonts w:ascii="Arial" w:hAnsi="Arial" w:cs="Arial"/>
          <w:sz w:val="20"/>
          <w:szCs w:val="20"/>
          <w:lang w:val="sr-Cyrl-RS"/>
        </w:rPr>
        <w:t xml:space="preserve"> </w:t>
      </w:r>
      <w:r>
        <w:rPr>
          <w:rFonts w:ascii="Arial" w:hAnsi="Arial" w:cs="Arial"/>
          <w:sz w:val="20"/>
          <w:szCs w:val="20"/>
          <w:lang w:val="sr-Cyrl-RS"/>
        </w:rPr>
        <w:t>svih</w:t>
      </w:r>
      <w:r w:rsidRPr="00A56263">
        <w:rPr>
          <w:rFonts w:ascii="Arial" w:hAnsi="Arial" w:cs="Arial"/>
          <w:sz w:val="20"/>
          <w:szCs w:val="20"/>
          <w:lang w:val="sr-Cyrl-RS"/>
        </w:rPr>
        <w:t xml:space="preserve"> </w:t>
      </w:r>
      <w:r>
        <w:rPr>
          <w:rFonts w:ascii="Arial" w:hAnsi="Arial" w:cs="Arial"/>
          <w:sz w:val="20"/>
          <w:szCs w:val="20"/>
          <w:lang w:val="sr-Cyrl-RS"/>
        </w:rPr>
        <w:t>osoba</w:t>
      </w:r>
      <w:r w:rsidRPr="00A56263">
        <w:rPr>
          <w:rFonts w:ascii="Arial" w:hAnsi="Arial" w:cs="Arial"/>
          <w:sz w:val="20"/>
          <w:szCs w:val="20"/>
          <w:lang w:val="sr-Cyrl-RS"/>
        </w:rPr>
        <w:t xml:space="preserve"> </w:t>
      </w:r>
      <w:r>
        <w:rPr>
          <w:rFonts w:ascii="Arial" w:hAnsi="Arial" w:cs="Arial"/>
          <w:sz w:val="20"/>
          <w:szCs w:val="20"/>
          <w:lang w:val="sr-Cyrl-RS"/>
        </w:rPr>
        <w:t>bez</w:t>
      </w:r>
      <w:r w:rsidRPr="00A56263">
        <w:rPr>
          <w:rFonts w:ascii="Arial" w:hAnsi="Arial" w:cs="Arial"/>
          <w:sz w:val="20"/>
          <w:szCs w:val="20"/>
          <w:lang w:val="sr-Cyrl-RS"/>
        </w:rPr>
        <w:t xml:space="preserve"> </w:t>
      </w:r>
      <w:r>
        <w:rPr>
          <w:rFonts w:ascii="Arial" w:hAnsi="Arial" w:cs="Arial"/>
          <w:sz w:val="20"/>
          <w:szCs w:val="20"/>
          <w:lang w:val="sr-Cyrl-RS"/>
        </w:rPr>
        <w:t>obzira</w:t>
      </w:r>
      <w:r w:rsidRPr="00A56263">
        <w:rPr>
          <w:rFonts w:ascii="Arial" w:hAnsi="Arial" w:cs="Arial"/>
          <w:sz w:val="20"/>
          <w:szCs w:val="20"/>
          <w:lang w:val="sr-Cyrl-RS"/>
        </w:rPr>
        <w:t xml:space="preserve"> </w:t>
      </w:r>
      <w:r>
        <w:rPr>
          <w:rFonts w:ascii="Arial" w:hAnsi="Arial" w:cs="Arial"/>
          <w:sz w:val="20"/>
          <w:szCs w:val="20"/>
          <w:lang w:val="sr-Cyrl-RS"/>
        </w:rPr>
        <w:t>na</w:t>
      </w:r>
      <w:r w:rsidRPr="00A56263">
        <w:rPr>
          <w:rFonts w:ascii="Arial" w:hAnsi="Arial" w:cs="Arial"/>
          <w:sz w:val="20"/>
          <w:szCs w:val="20"/>
          <w:lang w:val="sr-Cyrl-RS"/>
        </w:rPr>
        <w:t xml:space="preserve"> </w:t>
      </w:r>
      <w:r>
        <w:rPr>
          <w:rFonts w:ascii="Arial" w:hAnsi="Arial" w:cs="Arial"/>
          <w:sz w:val="20"/>
          <w:szCs w:val="20"/>
          <w:lang w:val="sr-Cyrl-RS"/>
        </w:rPr>
        <w:t>pol</w:t>
      </w:r>
      <w:r w:rsidRPr="00A56263">
        <w:rPr>
          <w:rFonts w:ascii="Arial" w:hAnsi="Arial" w:cs="Arial"/>
          <w:sz w:val="20"/>
          <w:szCs w:val="20"/>
          <w:lang w:val="sr-Cyrl-RS"/>
        </w:rPr>
        <w:t xml:space="preserve"> </w:t>
      </w:r>
      <w:r>
        <w:rPr>
          <w:rFonts w:ascii="Arial" w:hAnsi="Arial" w:cs="Arial"/>
          <w:sz w:val="20"/>
          <w:szCs w:val="20"/>
          <w:lang w:val="sr-Cyrl-RS"/>
        </w:rPr>
        <w:t>u</w:t>
      </w:r>
      <w:r w:rsidRPr="00A56263">
        <w:rPr>
          <w:rFonts w:ascii="Arial" w:hAnsi="Arial" w:cs="Arial"/>
          <w:sz w:val="20"/>
          <w:szCs w:val="20"/>
          <w:lang w:val="sr-Cyrl-RS"/>
        </w:rPr>
        <w:t xml:space="preserve"> </w:t>
      </w:r>
      <w:r>
        <w:rPr>
          <w:rFonts w:ascii="Arial" w:hAnsi="Arial" w:cs="Arial"/>
          <w:sz w:val="20"/>
          <w:szCs w:val="20"/>
          <w:lang w:val="sr-Cyrl-RS"/>
        </w:rPr>
        <w:t>javnoj</w:t>
      </w:r>
      <w:r w:rsidRPr="00A56263">
        <w:rPr>
          <w:rFonts w:ascii="Arial" w:hAnsi="Arial" w:cs="Arial"/>
          <w:sz w:val="20"/>
          <w:szCs w:val="20"/>
          <w:lang w:val="sr-Cyrl-RS"/>
        </w:rPr>
        <w:t xml:space="preserve"> </w:t>
      </w:r>
      <w:r>
        <w:rPr>
          <w:rFonts w:ascii="Arial" w:hAnsi="Arial" w:cs="Arial"/>
          <w:sz w:val="20"/>
          <w:szCs w:val="20"/>
          <w:lang w:val="sr-Cyrl-RS"/>
        </w:rPr>
        <w:t>i</w:t>
      </w:r>
      <w:r w:rsidRPr="00A56263">
        <w:rPr>
          <w:rFonts w:ascii="Arial" w:hAnsi="Arial" w:cs="Arial"/>
          <w:sz w:val="20"/>
          <w:szCs w:val="20"/>
          <w:lang w:val="sr-Cyrl-RS"/>
        </w:rPr>
        <w:t xml:space="preserve"> </w:t>
      </w:r>
      <w:r>
        <w:rPr>
          <w:rFonts w:ascii="Arial" w:hAnsi="Arial" w:cs="Arial"/>
          <w:sz w:val="20"/>
          <w:szCs w:val="20"/>
          <w:lang w:val="sr-Cyrl-RS"/>
        </w:rPr>
        <w:t>privatnoj</w:t>
      </w:r>
      <w:r w:rsidRPr="00A56263">
        <w:rPr>
          <w:rFonts w:ascii="Arial" w:hAnsi="Arial" w:cs="Arial"/>
          <w:sz w:val="20"/>
          <w:szCs w:val="20"/>
          <w:lang w:val="sr-Cyrl-RS"/>
        </w:rPr>
        <w:t xml:space="preserve"> </w:t>
      </w:r>
      <w:r>
        <w:rPr>
          <w:rFonts w:ascii="Arial" w:hAnsi="Arial" w:cs="Arial"/>
          <w:sz w:val="20"/>
          <w:szCs w:val="20"/>
          <w:lang w:val="sr-Cyrl-RS"/>
        </w:rPr>
        <w:t>sferi</w:t>
      </w:r>
      <w:r w:rsidRPr="00A56263">
        <w:rPr>
          <w:rFonts w:ascii="Arial" w:hAnsi="Arial" w:cs="Arial"/>
          <w:sz w:val="20"/>
          <w:szCs w:val="20"/>
          <w:lang w:val="sr-Cyrl-RS"/>
        </w:rPr>
        <w:t xml:space="preserve"> </w:t>
      </w:r>
      <w:r>
        <w:rPr>
          <w:rFonts w:ascii="Arial" w:hAnsi="Arial" w:cs="Arial"/>
          <w:sz w:val="20"/>
          <w:szCs w:val="20"/>
          <w:lang w:val="sr-Cyrl-RS"/>
        </w:rPr>
        <w:t>društva</w:t>
      </w:r>
      <w:r w:rsidRPr="00A56263">
        <w:rPr>
          <w:rFonts w:ascii="Arial" w:hAnsi="Arial" w:cs="Arial"/>
          <w:sz w:val="20"/>
          <w:szCs w:val="20"/>
          <w:lang w:val="sr-Cyrl-RS"/>
        </w:rPr>
        <w:t xml:space="preserve">, </w:t>
      </w:r>
      <w:r>
        <w:rPr>
          <w:rFonts w:ascii="Arial" w:hAnsi="Arial" w:cs="Arial"/>
          <w:sz w:val="20"/>
          <w:szCs w:val="20"/>
          <w:lang w:val="sr-Cyrl-RS"/>
        </w:rPr>
        <w:t>te</w:t>
      </w:r>
      <w:r w:rsidRPr="00A56263">
        <w:rPr>
          <w:rFonts w:ascii="Arial" w:hAnsi="Arial" w:cs="Arial"/>
          <w:sz w:val="20"/>
          <w:szCs w:val="20"/>
          <w:lang w:val="sr-Cyrl-RS"/>
        </w:rPr>
        <w:t xml:space="preserve"> </w:t>
      </w:r>
      <w:r>
        <w:rPr>
          <w:rFonts w:ascii="Arial" w:hAnsi="Arial" w:cs="Arial"/>
          <w:sz w:val="20"/>
          <w:szCs w:val="20"/>
          <w:lang w:val="sr-Cyrl-RS"/>
        </w:rPr>
        <w:t>uređuje</w:t>
      </w:r>
      <w:r w:rsidRPr="00A56263">
        <w:rPr>
          <w:rFonts w:ascii="Arial" w:hAnsi="Arial" w:cs="Arial"/>
          <w:sz w:val="20"/>
          <w:szCs w:val="20"/>
          <w:lang w:val="sr-Cyrl-RS"/>
        </w:rPr>
        <w:t xml:space="preserve"> </w:t>
      </w:r>
      <w:r>
        <w:rPr>
          <w:rFonts w:ascii="Arial" w:hAnsi="Arial" w:cs="Arial"/>
          <w:sz w:val="20"/>
          <w:szCs w:val="20"/>
          <w:lang w:val="sr-Cyrl-RS"/>
        </w:rPr>
        <w:t>zaštita</w:t>
      </w:r>
      <w:r w:rsidRPr="00A56263">
        <w:rPr>
          <w:rFonts w:ascii="Arial" w:hAnsi="Arial" w:cs="Arial"/>
          <w:sz w:val="20"/>
          <w:szCs w:val="20"/>
          <w:lang w:val="sr-Cyrl-RS"/>
        </w:rPr>
        <w:t xml:space="preserve"> </w:t>
      </w:r>
      <w:r>
        <w:rPr>
          <w:rFonts w:ascii="Arial" w:hAnsi="Arial" w:cs="Arial"/>
          <w:sz w:val="20"/>
          <w:szCs w:val="20"/>
          <w:lang w:val="sr-Cyrl-RS"/>
        </w:rPr>
        <w:t>od</w:t>
      </w:r>
      <w:r w:rsidRPr="00A56263">
        <w:rPr>
          <w:rFonts w:ascii="Arial" w:hAnsi="Arial" w:cs="Arial"/>
          <w:sz w:val="20"/>
          <w:szCs w:val="20"/>
          <w:lang w:val="sr-Cyrl-RS"/>
        </w:rPr>
        <w:t xml:space="preserve"> </w:t>
      </w:r>
      <w:r>
        <w:rPr>
          <w:rFonts w:ascii="Arial" w:hAnsi="Arial" w:cs="Arial"/>
          <w:sz w:val="20"/>
          <w:szCs w:val="20"/>
          <w:lang w:val="sr-Cyrl-RS"/>
        </w:rPr>
        <w:t>diskriminacije</w:t>
      </w:r>
      <w:r w:rsidRPr="00A56263">
        <w:rPr>
          <w:rFonts w:ascii="Arial" w:hAnsi="Arial" w:cs="Arial"/>
          <w:sz w:val="20"/>
          <w:szCs w:val="20"/>
          <w:lang w:val="sr-Cyrl-RS"/>
        </w:rPr>
        <w:t xml:space="preserve"> </w:t>
      </w:r>
      <w:r>
        <w:rPr>
          <w:rFonts w:ascii="Arial" w:hAnsi="Arial" w:cs="Arial"/>
          <w:sz w:val="20"/>
          <w:szCs w:val="20"/>
          <w:lang w:val="sr-Cyrl-RS"/>
        </w:rPr>
        <w:t>na</w:t>
      </w:r>
      <w:r w:rsidRPr="00A56263">
        <w:rPr>
          <w:rFonts w:ascii="Arial" w:hAnsi="Arial" w:cs="Arial"/>
          <w:sz w:val="20"/>
          <w:szCs w:val="20"/>
          <w:lang w:val="sr-Cyrl-RS"/>
        </w:rPr>
        <w:t xml:space="preserve"> </w:t>
      </w:r>
      <w:r>
        <w:rPr>
          <w:rFonts w:ascii="Arial" w:hAnsi="Arial" w:cs="Arial"/>
          <w:sz w:val="20"/>
          <w:szCs w:val="20"/>
          <w:lang w:val="sr-Cyrl-RS"/>
        </w:rPr>
        <w:t>osnovu</w:t>
      </w:r>
      <w:r w:rsidRPr="00A56263">
        <w:rPr>
          <w:rFonts w:ascii="Arial" w:hAnsi="Arial" w:cs="Arial"/>
          <w:sz w:val="20"/>
          <w:szCs w:val="20"/>
          <w:lang w:val="sr-Cyrl-RS"/>
        </w:rPr>
        <w:t xml:space="preserve"> </w:t>
      </w:r>
      <w:r>
        <w:rPr>
          <w:rFonts w:ascii="Arial" w:hAnsi="Arial" w:cs="Arial"/>
          <w:sz w:val="20"/>
          <w:szCs w:val="20"/>
          <w:lang w:val="sr-Cyrl-RS"/>
        </w:rPr>
        <w:t>pola</w:t>
      </w:r>
      <w:r w:rsidRPr="00A56263">
        <w:rPr>
          <w:rFonts w:ascii="Arial" w:hAnsi="Arial" w:cs="Arial"/>
          <w:sz w:val="20"/>
          <w:szCs w:val="20"/>
          <w:lang w:val="sr-Cyrl-RS"/>
        </w:rPr>
        <w:t>.</w:t>
      </w:r>
      <w:r w:rsidRPr="004115B6">
        <w:rPr>
          <w:rFonts w:ascii="Arial" w:eastAsia="Times New Roman" w:hAnsi="Arial" w:cs="Arial"/>
          <w:sz w:val="20"/>
          <w:szCs w:val="20"/>
          <w:lang w:val="sr-Cyrl-RS"/>
        </w:rPr>
        <w:t xml:space="preserve"> </w:t>
      </w:r>
      <w:r w:rsidRPr="00A56263">
        <w:rPr>
          <w:rStyle w:val="FootnoteReference"/>
          <w:rFonts w:ascii="Arial" w:eastAsia="Times New Roman" w:hAnsi="Arial" w:cs="Arial"/>
          <w:sz w:val="20"/>
          <w:szCs w:val="20"/>
        </w:rPr>
        <w:footnoteReference w:id="26"/>
      </w:r>
    </w:p>
    <w:p w:rsidR="004115B6" w:rsidRPr="004115B6" w:rsidRDefault="004115B6" w:rsidP="004115B6">
      <w:pPr>
        <w:spacing w:after="0" w:line="360" w:lineRule="auto"/>
        <w:jc w:val="both"/>
        <w:rPr>
          <w:rFonts w:ascii="Arial" w:eastAsia="Times New Roman" w:hAnsi="Arial" w:cs="Arial"/>
          <w:sz w:val="20"/>
          <w:szCs w:val="20"/>
          <w:lang w:val="sr-Cyrl-RS"/>
        </w:rPr>
      </w:pPr>
    </w:p>
    <w:p w:rsidR="004115B6" w:rsidRPr="004115B6" w:rsidRDefault="004115B6" w:rsidP="004115B6">
      <w:pPr>
        <w:spacing w:after="0" w:line="360" w:lineRule="auto"/>
        <w:jc w:val="both"/>
        <w:rPr>
          <w:rFonts w:ascii="Arial" w:hAnsi="Arial" w:cs="Arial"/>
          <w:sz w:val="20"/>
          <w:szCs w:val="20"/>
          <w:lang w:val="sr-Cyrl-RS"/>
        </w:rPr>
      </w:pPr>
      <w:r>
        <w:rPr>
          <w:rFonts w:ascii="Arial" w:hAnsi="Arial" w:cs="Arial"/>
          <w:sz w:val="20"/>
          <w:szCs w:val="20"/>
          <w:lang w:val="ru-RU"/>
        </w:rPr>
        <w:t>Zakon</w:t>
      </w:r>
      <w:r w:rsidRPr="004115B6">
        <w:rPr>
          <w:rFonts w:ascii="Arial" w:hAnsi="Arial" w:cs="Arial"/>
          <w:sz w:val="20"/>
          <w:szCs w:val="20"/>
          <w:lang w:val="sr-Cyrl-RS"/>
        </w:rPr>
        <w:t xml:space="preserve"> </w:t>
      </w:r>
      <w:r>
        <w:rPr>
          <w:rFonts w:ascii="Arial" w:hAnsi="Arial" w:cs="Arial"/>
          <w:sz w:val="20"/>
          <w:szCs w:val="20"/>
          <w:lang w:val="ru-RU"/>
        </w:rPr>
        <w:t>o</w:t>
      </w:r>
      <w:r w:rsidRPr="004115B6">
        <w:rPr>
          <w:rFonts w:ascii="Arial" w:hAnsi="Arial" w:cs="Arial"/>
          <w:sz w:val="20"/>
          <w:szCs w:val="20"/>
          <w:lang w:val="sr-Cyrl-RS"/>
        </w:rPr>
        <w:t xml:space="preserve"> </w:t>
      </w:r>
      <w:r>
        <w:rPr>
          <w:rFonts w:ascii="Arial" w:hAnsi="Arial" w:cs="Arial"/>
          <w:sz w:val="20"/>
          <w:szCs w:val="20"/>
          <w:lang w:val="ru-RU"/>
        </w:rPr>
        <w:t>ravnopravnosti</w:t>
      </w:r>
      <w:r w:rsidRPr="004115B6">
        <w:rPr>
          <w:rFonts w:ascii="Arial" w:hAnsi="Arial" w:cs="Arial"/>
          <w:sz w:val="20"/>
          <w:szCs w:val="20"/>
          <w:lang w:val="sr-Cyrl-RS"/>
        </w:rPr>
        <w:t xml:space="preserve"> </w:t>
      </w:r>
      <w:r>
        <w:rPr>
          <w:rFonts w:ascii="Arial" w:hAnsi="Arial" w:cs="Arial"/>
          <w:sz w:val="20"/>
          <w:szCs w:val="20"/>
          <w:lang w:val="ru-RU"/>
        </w:rPr>
        <w:t>polova</w:t>
      </w:r>
      <w:r w:rsidRPr="004115B6">
        <w:rPr>
          <w:rFonts w:ascii="Arial" w:hAnsi="Arial" w:cs="Arial"/>
          <w:sz w:val="20"/>
          <w:szCs w:val="20"/>
          <w:lang w:val="sr-Cyrl-RS"/>
        </w:rPr>
        <w:t xml:space="preserve"> </w:t>
      </w:r>
      <w:r>
        <w:rPr>
          <w:rFonts w:ascii="Arial" w:hAnsi="Arial" w:cs="Arial"/>
          <w:sz w:val="20"/>
          <w:szCs w:val="20"/>
          <w:lang w:val="ru-RU"/>
        </w:rPr>
        <w:t>u</w:t>
      </w:r>
      <w:r w:rsidRPr="004115B6">
        <w:rPr>
          <w:rFonts w:ascii="Arial" w:hAnsi="Arial" w:cs="Arial"/>
          <w:sz w:val="20"/>
          <w:szCs w:val="20"/>
          <w:lang w:val="sr-Cyrl-RS"/>
        </w:rPr>
        <w:t xml:space="preserve"> </w:t>
      </w:r>
      <w:r>
        <w:rPr>
          <w:rFonts w:ascii="Arial" w:hAnsi="Arial" w:cs="Arial"/>
          <w:sz w:val="20"/>
          <w:szCs w:val="20"/>
          <w:lang w:val="ru-RU"/>
        </w:rPr>
        <w:t>Bosni</w:t>
      </w:r>
      <w:r w:rsidRPr="004115B6">
        <w:rPr>
          <w:rFonts w:ascii="Arial" w:hAnsi="Arial" w:cs="Arial"/>
          <w:sz w:val="20"/>
          <w:szCs w:val="20"/>
          <w:lang w:val="sr-Cyrl-RS"/>
        </w:rPr>
        <w:t xml:space="preserve"> </w:t>
      </w:r>
      <w:r>
        <w:rPr>
          <w:rFonts w:ascii="Arial" w:hAnsi="Arial" w:cs="Arial"/>
          <w:sz w:val="20"/>
          <w:szCs w:val="20"/>
          <w:lang w:val="ru-RU"/>
        </w:rPr>
        <w:t>i</w:t>
      </w:r>
      <w:r w:rsidRPr="004115B6">
        <w:rPr>
          <w:rFonts w:ascii="Arial" w:hAnsi="Arial" w:cs="Arial"/>
          <w:b/>
          <w:sz w:val="20"/>
          <w:szCs w:val="20"/>
          <w:lang w:val="sr-Cyrl-RS"/>
        </w:rPr>
        <w:t xml:space="preserve"> </w:t>
      </w:r>
      <w:r>
        <w:rPr>
          <w:rFonts w:ascii="Arial" w:hAnsi="Arial" w:cs="Arial"/>
          <w:sz w:val="20"/>
          <w:szCs w:val="20"/>
          <w:lang w:val="ru-RU"/>
        </w:rPr>
        <w:t>Hercegovini</w:t>
      </w:r>
      <w:r w:rsidRPr="004115B6">
        <w:rPr>
          <w:rFonts w:ascii="Arial" w:hAnsi="Arial" w:cs="Arial"/>
          <w:sz w:val="20"/>
          <w:szCs w:val="20"/>
          <w:lang w:val="sr-Cyrl-RS"/>
        </w:rPr>
        <w:t xml:space="preserve"> </w:t>
      </w:r>
      <w:r>
        <w:rPr>
          <w:rFonts w:ascii="Arial" w:hAnsi="Arial" w:cs="Arial"/>
          <w:sz w:val="20"/>
          <w:szCs w:val="20"/>
          <w:lang w:val="ru-RU"/>
        </w:rPr>
        <w:t>zabranjuje</w:t>
      </w:r>
      <w:r w:rsidRPr="004115B6">
        <w:rPr>
          <w:rFonts w:ascii="Arial" w:hAnsi="Arial" w:cs="Arial"/>
          <w:sz w:val="20"/>
          <w:szCs w:val="20"/>
          <w:lang w:val="sr-Cyrl-RS"/>
        </w:rPr>
        <w:t xml:space="preserve"> </w:t>
      </w:r>
      <w:r>
        <w:rPr>
          <w:rFonts w:ascii="Arial" w:hAnsi="Arial" w:cs="Arial"/>
          <w:sz w:val="20"/>
          <w:szCs w:val="20"/>
          <w:lang w:val="ru-RU"/>
        </w:rPr>
        <w:t>diskriminiciju</w:t>
      </w:r>
      <w:r w:rsidRPr="004115B6">
        <w:rPr>
          <w:rFonts w:ascii="Arial" w:hAnsi="Arial" w:cs="Arial"/>
          <w:sz w:val="20"/>
          <w:szCs w:val="20"/>
          <w:lang w:val="sr-Cyrl-RS"/>
        </w:rPr>
        <w:t xml:space="preserve"> </w:t>
      </w:r>
      <w:r>
        <w:rPr>
          <w:rFonts w:ascii="Arial" w:hAnsi="Arial" w:cs="Arial"/>
          <w:sz w:val="20"/>
          <w:szCs w:val="20"/>
          <w:lang w:val="ru-RU"/>
        </w:rPr>
        <w:t>na</w:t>
      </w:r>
      <w:r w:rsidRPr="004115B6">
        <w:rPr>
          <w:rFonts w:ascii="Arial" w:hAnsi="Arial" w:cs="Arial"/>
          <w:sz w:val="20"/>
          <w:szCs w:val="20"/>
          <w:lang w:val="sr-Cyrl-RS"/>
        </w:rPr>
        <w:t xml:space="preserve"> </w:t>
      </w:r>
      <w:r>
        <w:rPr>
          <w:rFonts w:ascii="Arial" w:hAnsi="Arial" w:cs="Arial"/>
          <w:sz w:val="20"/>
          <w:szCs w:val="20"/>
          <w:lang w:val="ru-RU"/>
        </w:rPr>
        <w:t>osnovu</w:t>
      </w:r>
      <w:r w:rsidRPr="004115B6">
        <w:rPr>
          <w:rFonts w:ascii="Arial" w:hAnsi="Arial" w:cs="Arial"/>
          <w:sz w:val="20"/>
          <w:szCs w:val="20"/>
          <w:lang w:val="sr-Cyrl-RS"/>
        </w:rPr>
        <w:t xml:space="preserve"> </w:t>
      </w:r>
      <w:r>
        <w:rPr>
          <w:rFonts w:ascii="Arial" w:hAnsi="Arial" w:cs="Arial"/>
          <w:sz w:val="20"/>
          <w:szCs w:val="20"/>
          <w:lang w:val="ru-RU"/>
        </w:rPr>
        <w:t>pola</w:t>
      </w:r>
      <w:r w:rsidRPr="004115B6">
        <w:rPr>
          <w:rFonts w:ascii="Arial" w:hAnsi="Arial" w:cs="Arial"/>
          <w:sz w:val="20"/>
          <w:szCs w:val="20"/>
          <w:lang w:val="sr-Cyrl-RS"/>
        </w:rPr>
        <w:t xml:space="preserve"> </w:t>
      </w:r>
      <w:r>
        <w:rPr>
          <w:rFonts w:ascii="Arial" w:hAnsi="Arial" w:cs="Arial"/>
          <w:sz w:val="20"/>
          <w:szCs w:val="20"/>
          <w:lang w:val="ru-RU"/>
        </w:rPr>
        <w:t>u</w:t>
      </w:r>
      <w:r w:rsidRPr="004115B6">
        <w:rPr>
          <w:rFonts w:ascii="Arial" w:hAnsi="Arial" w:cs="Arial"/>
          <w:sz w:val="20"/>
          <w:szCs w:val="20"/>
          <w:lang w:val="sr-Cyrl-RS"/>
        </w:rPr>
        <w:t xml:space="preserve"> </w:t>
      </w:r>
      <w:r>
        <w:rPr>
          <w:rFonts w:ascii="Arial" w:hAnsi="Arial" w:cs="Arial"/>
          <w:sz w:val="20"/>
          <w:szCs w:val="20"/>
          <w:lang w:val="ru-RU"/>
        </w:rPr>
        <w:t>radu</w:t>
      </w:r>
      <w:r w:rsidRPr="004115B6">
        <w:rPr>
          <w:rFonts w:ascii="Arial" w:hAnsi="Arial" w:cs="Arial"/>
          <w:sz w:val="20"/>
          <w:szCs w:val="20"/>
          <w:lang w:val="sr-Cyrl-RS"/>
        </w:rPr>
        <w:t xml:space="preserve"> </w:t>
      </w:r>
      <w:r>
        <w:rPr>
          <w:rFonts w:ascii="Arial" w:hAnsi="Arial" w:cs="Arial"/>
          <w:sz w:val="20"/>
          <w:szCs w:val="20"/>
          <w:lang w:val="ru-RU"/>
        </w:rPr>
        <w:t>i</w:t>
      </w:r>
      <w:r w:rsidRPr="004115B6">
        <w:rPr>
          <w:rFonts w:ascii="Arial" w:hAnsi="Arial" w:cs="Arial"/>
          <w:sz w:val="20"/>
          <w:szCs w:val="20"/>
          <w:lang w:val="sr-Cyrl-RS"/>
        </w:rPr>
        <w:t xml:space="preserve"> </w:t>
      </w:r>
      <w:r>
        <w:rPr>
          <w:rFonts w:ascii="Arial" w:hAnsi="Arial" w:cs="Arial"/>
          <w:sz w:val="20"/>
          <w:szCs w:val="20"/>
          <w:lang w:val="ru-RU"/>
        </w:rPr>
        <w:t>radnim</w:t>
      </w:r>
      <w:r w:rsidRPr="004115B6">
        <w:rPr>
          <w:rFonts w:ascii="Arial" w:hAnsi="Arial" w:cs="Arial"/>
          <w:sz w:val="20"/>
          <w:szCs w:val="20"/>
          <w:lang w:val="sr-Cyrl-RS"/>
        </w:rPr>
        <w:t xml:space="preserve"> </w:t>
      </w:r>
      <w:r>
        <w:rPr>
          <w:rFonts w:ascii="Arial" w:hAnsi="Arial" w:cs="Arial"/>
          <w:sz w:val="20"/>
          <w:szCs w:val="20"/>
          <w:lang w:val="ru-RU"/>
        </w:rPr>
        <w:t>odnosima</w:t>
      </w:r>
      <w:r w:rsidRPr="004115B6">
        <w:rPr>
          <w:rFonts w:ascii="Arial" w:eastAsia="Times New Roman" w:hAnsi="Arial" w:cs="Arial"/>
          <w:sz w:val="20"/>
          <w:szCs w:val="20"/>
          <w:lang w:val="sr-Cyrl-RS"/>
        </w:rPr>
        <w:t>.</w:t>
      </w:r>
      <w:r w:rsidRPr="00A56263">
        <w:rPr>
          <w:rStyle w:val="FootnoteReference"/>
          <w:rFonts w:ascii="Arial" w:eastAsia="Times New Roman" w:hAnsi="Arial" w:cs="Arial"/>
          <w:sz w:val="20"/>
          <w:szCs w:val="20"/>
        </w:rPr>
        <w:footnoteReference w:id="27"/>
      </w:r>
      <w:r w:rsidRPr="004115B6">
        <w:rPr>
          <w:rFonts w:ascii="Arial" w:hAnsi="Arial" w:cs="Arial"/>
          <w:sz w:val="20"/>
          <w:szCs w:val="20"/>
          <w:lang w:val="sr-Cyrl-RS"/>
        </w:rPr>
        <w:t xml:space="preserve"> </w:t>
      </w:r>
      <w:r>
        <w:rPr>
          <w:rFonts w:ascii="Arial" w:hAnsi="Arial" w:cs="Arial"/>
          <w:sz w:val="20"/>
          <w:szCs w:val="20"/>
          <w:lang w:val="ru-RU"/>
        </w:rPr>
        <w:t>Zabranjeno</w:t>
      </w:r>
      <w:r w:rsidRPr="004115B6">
        <w:rPr>
          <w:rFonts w:ascii="Arial" w:hAnsi="Arial" w:cs="Arial"/>
          <w:sz w:val="20"/>
          <w:szCs w:val="20"/>
          <w:lang w:val="sr-Cyrl-RS"/>
        </w:rPr>
        <w:t xml:space="preserve"> </w:t>
      </w:r>
      <w:r>
        <w:rPr>
          <w:rFonts w:ascii="Arial" w:hAnsi="Arial" w:cs="Arial"/>
          <w:sz w:val="20"/>
          <w:szCs w:val="20"/>
          <w:lang w:val="sr-Cyrl-RS"/>
        </w:rPr>
        <w:t>je</w:t>
      </w:r>
      <w:r w:rsidRPr="00A56263">
        <w:rPr>
          <w:rFonts w:ascii="Arial" w:hAnsi="Arial" w:cs="Arial"/>
          <w:sz w:val="20"/>
          <w:szCs w:val="20"/>
          <w:lang w:val="sr-Cyrl-RS"/>
        </w:rPr>
        <w:t xml:space="preserve"> </w:t>
      </w:r>
      <w:r>
        <w:rPr>
          <w:rFonts w:ascii="Arial" w:hAnsi="Arial" w:cs="Arial"/>
          <w:sz w:val="20"/>
          <w:szCs w:val="20"/>
          <w:lang w:val="ru-RU"/>
        </w:rPr>
        <w:t>uskra</w:t>
      </w:r>
      <w:r w:rsidRPr="004115B6">
        <w:rPr>
          <w:rFonts w:ascii="Arial" w:hAnsi="Arial" w:cs="Arial"/>
          <w:sz w:val="20"/>
          <w:szCs w:val="20"/>
          <w:lang w:val="sr-Cyrl-RS"/>
        </w:rPr>
        <w:t>ć</w:t>
      </w:r>
      <w:r>
        <w:rPr>
          <w:rFonts w:ascii="Arial" w:hAnsi="Arial" w:cs="Arial"/>
          <w:sz w:val="20"/>
          <w:szCs w:val="20"/>
          <w:lang w:val="ru-RU"/>
        </w:rPr>
        <w:t>ivanje</w:t>
      </w:r>
      <w:r w:rsidRPr="004115B6">
        <w:rPr>
          <w:rFonts w:ascii="Arial" w:hAnsi="Arial" w:cs="Arial"/>
          <w:sz w:val="20"/>
          <w:szCs w:val="20"/>
          <w:lang w:val="sr-Cyrl-RS"/>
        </w:rPr>
        <w:t xml:space="preserve"> </w:t>
      </w:r>
      <w:r>
        <w:rPr>
          <w:rFonts w:ascii="Arial" w:hAnsi="Arial" w:cs="Arial"/>
          <w:sz w:val="20"/>
          <w:szCs w:val="20"/>
          <w:lang w:val="ru-RU"/>
        </w:rPr>
        <w:t>jednake</w:t>
      </w:r>
      <w:r w:rsidRPr="004115B6">
        <w:rPr>
          <w:rFonts w:ascii="Arial" w:hAnsi="Arial" w:cs="Arial"/>
          <w:sz w:val="20"/>
          <w:szCs w:val="20"/>
          <w:lang w:val="sr-Cyrl-RS"/>
        </w:rPr>
        <w:t xml:space="preserve"> </w:t>
      </w:r>
      <w:r>
        <w:rPr>
          <w:rFonts w:ascii="Arial" w:hAnsi="Arial" w:cs="Arial"/>
          <w:sz w:val="20"/>
          <w:szCs w:val="20"/>
          <w:lang w:val="ru-RU"/>
        </w:rPr>
        <w:t>plate</w:t>
      </w:r>
      <w:r w:rsidRPr="004115B6">
        <w:rPr>
          <w:rFonts w:ascii="Arial" w:hAnsi="Arial" w:cs="Arial"/>
          <w:sz w:val="20"/>
          <w:szCs w:val="20"/>
          <w:lang w:val="sr-Cyrl-RS"/>
        </w:rPr>
        <w:t xml:space="preserve"> </w:t>
      </w:r>
      <w:r>
        <w:rPr>
          <w:rFonts w:ascii="Arial" w:hAnsi="Arial" w:cs="Arial"/>
          <w:sz w:val="20"/>
          <w:szCs w:val="20"/>
          <w:lang w:val="ru-RU"/>
        </w:rPr>
        <w:t>za</w:t>
      </w:r>
      <w:r w:rsidRPr="004115B6">
        <w:rPr>
          <w:rFonts w:ascii="Arial" w:hAnsi="Arial" w:cs="Arial"/>
          <w:sz w:val="20"/>
          <w:szCs w:val="20"/>
          <w:lang w:val="sr-Cyrl-RS"/>
        </w:rPr>
        <w:t xml:space="preserve"> </w:t>
      </w:r>
      <w:r>
        <w:rPr>
          <w:rFonts w:ascii="Arial" w:hAnsi="Arial" w:cs="Arial"/>
          <w:sz w:val="20"/>
          <w:szCs w:val="20"/>
          <w:lang w:val="ru-RU"/>
        </w:rPr>
        <w:t>rad</w:t>
      </w:r>
      <w:r w:rsidRPr="004115B6">
        <w:rPr>
          <w:rFonts w:ascii="Arial" w:hAnsi="Arial" w:cs="Arial"/>
          <w:sz w:val="20"/>
          <w:szCs w:val="20"/>
          <w:lang w:val="sr-Cyrl-RS"/>
        </w:rPr>
        <w:t xml:space="preserve"> </w:t>
      </w:r>
      <w:r>
        <w:rPr>
          <w:rFonts w:ascii="Arial" w:hAnsi="Arial" w:cs="Arial"/>
          <w:sz w:val="20"/>
          <w:szCs w:val="20"/>
          <w:lang w:val="ru-RU"/>
        </w:rPr>
        <w:t>jednake</w:t>
      </w:r>
      <w:r w:rsidRPr="004115B6">
        <w:rPr>
          <w:rFonts w:ascii="Arial" w:hAnsi="Arial" w:cs="Arial"/>
          <w:sz w:val="20"/>
          <w:szCs w:val="20"/>
          <w:lang w:val="sr-Cyrl-RS"/>
        </w:rPr>
        <w:t xml:space="preserve"> </w:t>
      </w:r>
      <w:r>
        <w:rPr>
          <w:rFonts w:ascii="Arial" w:hAnsi="Arial" w:cs="Arial"/>
          <w:sz w:val="20"/>
          <w:szCs w:val="20"/>
          <w:lang w:val="ru-RU"/>
        </w:rPr>
        <w:t>vrednosti</w:t>
      </w:r>
      <w:r w:rsidRPr="004115B6">
        <w:rPr>
          <w:rFonts w:ascii="Arial" w:hAnsi="Arial" w:cs="Arial"/>
          <w:sz w:val="20"/>
          <w:szCs w:val="20"/>
          <w:lang w:val="sr-Cyrl-RS"/>
        </w:rPr>
        <w:t xml:space="preserve"> </w:t>
      </w:r>
      <w:r>
        <w:rPr>
          <w:rFonts w:ascii="Arial" w:hAnsi="Arial" w:cs="Arial"/>
          <w:sz w:val="20"/>
          <w:szCs w:val="20"/>
          <w:lang w:val="ru-RU"/>
        </w:rPr>
        <w:t>za</w:t>
      </w:r>
      <w:r w:rsidRPr="004115B6">
        <w:rPr>
          <w:rFonts w:ascii="Arial" w:hAnsi="Arial" w:cs="Arial"/>
          <w:sz w:val="20"/>
          <w:szCs w:val="20"/>
          <w:lang w:val="sr-Cyrl-RS"/>
        </w:rPr>
        <w:t xml:space="preserve"> </w:t>
      </w:r>
      <w:r>
        <w:rPr>
          <w:rFonts w:ascii="Arial" w:hAnsi="Arial" w:cs="Arial"/>
          <w:sz w:val="20"/>
          <w:szCs w:val="20"/>
          <w:lang w:val="ru-RU"/>
        </w:rPr>
        <w:t>oba</w:t>
      </w:r>
      <w:r w:rsidRPr="004115B6">
        <w:rPr>
          <w:rFonts w:ascii="Arial" w:hAnsi="Arial" w:cs="Arial"/>
          <w:sz w:val="20"/>
          <w:szCs w:val="20"/>
          <w:lang w:val="sr-Cyrl-RS"/>
        </w:rPr>
        <w:t xml:space="preserve"> </w:t>
      </w:r>
      <w:r>
        <w:rPr>
          <w:rFonts w:ascii="Arial" w:hAnsi="Arial" w:cs="Arial"/>
          <w:sz w:val="20"/>
          <w:szCs w:val="20"/>
          <w:lang w:val="ru-RU"/>
        </w:rPr>
        <w:t>pola</w:t>
      </w:r>
      <w:r w:rsidRPr="004115B6">
        <w:rPr>
          <w:rFonts w:ascii="Arial" w:hAnsi="Arial" w:cs="Arial"/>
          <w:sz w:val="20"/>
          <w:szCs w:val="20"/>
          <w:lang w:val="sr-Cyrl-RS"/>
        </w:rPr>
        <w:t xml:space="preserve">, </w:t>
      </w:r>
      <w:r>
        <w:rPr>
          <w:rFonts w:ascii="Arial" w:hAnsi="Arial" w:cs="Arial"/>
          <w:sz w:val="20"/>
          <w:szCs w:val="20"/>
          <w:lang w:val="ru-RU"/>
        </w:rPr>
        <w:t>isto</w:t>
      </w:r>
      <w:r w:rsidRPr="004115B6">
        <w:rPr>
          <w:rFonts w:ascii="Arial" w:hAnsi="Arial" w:cs="Arial"/>
          <w:sz w:val="20"/>
          <w:szCs w:val="20"/>
          <w:lang w:val="sr-Cyrl-RS"/>
        </w:rPr>
        <w:t xml:space="preserve"> </w:t>
      </w:r>
      <w:r>
        <w:rPr>
          <w:rFonts w:ascii="Arial" w:hAnsi="Arial" w:cs="Arial"/>
          <w:sz w:val="20"/>
          <w:szCs w:val="20"/>
          <w:lang w:val="ru-RU"/>
        </w:rPr>
        <w:t>tako</w:t>
      </w:r>
      <w:r w:rsidRPr="004115B6">
        <w:rPr>
          <w:rFonts w:ascii="Arial" w:hAnsi="Arial" w:cs="Arial"/>
          <w:sz w:val="20"/>
          <w:szCs w:val="20"/>
          <w:lang w:val="sr-Cyrl-RS"/>
        </w:rPr>
        <w:t xml:space="preserve"> </w:t>
      </w:r>
      <w:r>
        <w:rPr>
          <w:rFonts w:ascii="Arial" w:hAnsi="Arial" w:cs="Arial"/>
          <w:sz w:val="20"/>
          <w:szCs w:val="20"/>
          <w:lang w:val="ru-RU"/>
        </w:rPr>
        <w:t>zabranjeno</w:t>
      </w:r>
      <w:r w:rsidRPr="004115B6">
        <w:rPr>
          <w:rFonts w:ascii="Arial" w:hAnsi="Arial" w:cs="Arial"/>
          <w:sz w:val="20"/>
          <w:szCs w:val="20"/>
          <w:lang w:val="sr-Cyrl-RS"/>
        </w:rPr>
        <w:t xml:space="preserve"> </w:t>
      </w:r>
      <w:r>
        <w:rPr>
          <w:rFonts w:ascii="Arial" w:hAnsi="Arial" w:cs="Arial"/>
          <w:sz w:val="20"/>
          <w:szCs w:val="20"/>
          <w:lang w:val="ru-RU"/>
        </w:rPr>
        <w:t>je</w:t>
      </w:r>
      <w:r w:rsidRPr="004115B6">
        <w:rPr>
          <w:rFonts w:ascii="Arial" w:hAnsi="Arial" w:cs="Arial"/>
          <w:sz w:val="20"/>
          <w:szCs w:val="20"/>
          <w:lang w:val="sr-Cyrl-RS"/>
        </w:rPr>
        <w:t xml:space="preserve"> </w:t>
      </w:r>
      <w:r>
        <w:rPr>
          <w:rFonts w:ascii="Arial" w:hAnsi="Arial" w:cs="Arial"/>
          <w:sz w:val="20"/>
          <w:szCs w:val="20"/>
          <w:lang w:val="ru-RU"/>
        </w:rPr>
        <w:t>onemogu</w:t>
      </w:r>
      <w:r w:rsidRPr="004115B6">
        <w:rPr>
          <w:rFonts w:ascii="Arial" w:hAnsi="Arial" w:cs="Arial"/>
          <w:sz w:val="20"/>
          <w:szCs w:val="20"/>
          <w:lang w:val="sr-Cyrl-RS"/>
        </w:rPr>
        <w:t>ć</w:t>
      </w:r>
      <w:r>
        <w:rPr>
          <w:rFonts w:ascii="Arial" w:hAnsi="Arial" w:cs="Arial"/>
          <w:sz w:val="20"/>
          <w:szCs w:val="20"/>
          <w:lang w:val="ru-RU"/>
        </w:rPr>
        <w:t>avanje</w:t>
      </w:r>
      <w:r w:rsidRPr="004115B6">
        <w:rPr>
          <w:rFonts w:ascii="Arial" w:hAnsi="Arial" w:cs="Arial"/>
          <w:sz w:val="20"/>
          <w:szCs w:val="20"/>
          <w:lang w:val="sr-Cyrl-RS"/>
        </w:rPr>
        <w:t xml:space="preserve"> </w:t>
      </w:r>
      <w:r>
        <w:rPr>
          <w:rFonts w:ascii="Arial" w:hAnsi="Arial" w:cs="Arial"/>
          <w:sz w:val="20"/>
          <w:szCs w:val="20"/>
          <w:lang w:val="ru-RU"/>
        </w:rPr>
        <w:t>jednakih</w:t>
      </w:r>
      <w:r w:rsidRPr="004115B6">
        <w:rPr>
          <w:rFonts w:ascii="Arial" w:hAnsi="Arial" w:cs="Arial"/>
          <w:sz w:val="20"/>
          <w:szCs w:val="20"/>
          <w:lang w:val="sr-Cyrl-RS"/>
        </w:rPr>
        <w:t xml:space="preserve"> </w:t>
      </w:r>
      <w:r>
        <w:rPr>
          <w:rFonts w:ascii="Arial" w:hAnsi="Arial" w:cs="Arial"/>
          <w:sz w:val="20"/>
          <w:szCs w:val="20"/>
          <w:lang w:val="ru-RU"/>
        </w:rPr>
        <w:t>uslova</w:t>
      </w:r>
      <w:r w:rsidRPr="004115B6">
        <w:rPr>
          <w:rFonts w:ascii="Arial" w:hAnsi="Arial" w:cs="Arial"/>
          <w:sz w:val="20"/>
          <w:szCs w:val="20"/>
          <w:lang w:val="sr-Cyrl-RS"/>
        </w:rPr>
        <w:t xml:space="preserve"> </w:t>
      </w:r>
      <w:r>
        <w:rPr>
          <w:rFonts w:ascii="Arial" w:hAnsi="Arial" w:cs="Arial"/>
          <w:sz w:val="20"/>
          <w:szCs w:val="20"/>
          <w:lang w:val="ru-RU"/>
        </w:rPr>
        <w:t>za</w:t>
      </w:r>
      <w:r w:rsidRPr="004115B6">
        <w:rPr>
          <w:rFonts w:ascii="Arial" w:hAnsi="Arial" w:cs="Arial"/>
          <w:sz w:val="20"/>
          <w:szCs w:val="20"/>
          <w:lang w:val="sr-Cyrl-RS"/>
        </w:rPr>
        <w:t xml:space="preserve"> </w:t>
      </w:r>
      <w:r>
        <w:rPr>
          <w:rFonts w:ascii="Arial" w:hAnsi="Arial" w:cs="Arial"/>
          <w:sz w:val="20"/>
          <w:szCs w:val="20"/>
          <w:lang w:val="ru-RU"/>
        </w:rPr>
        <w:t>obrazovanje</w:t>
      </w:r>
      <w:r w:rsidRPr="004115B6">
        <w:rPr>
          <w:rFonts w:ascii="Arial" w:hAnsi="Arial" w:cs="Arial"/>
          <w:sz w:val="20"/>
          <w:szCs w:val="20"/>
          <w:lang w:val="sr-Cyrl-RS"/>
        </w:rPr>
        <w:t xml:space="preserve">, </w:t>
      </w:r>
      <w:r>
        <w:rPr>
          <w:rFonts w:ascii="Arial" w:hAnsi="Arial" w:cs="Arial"/>
          <w:sz w:val="20"/>
          <w:szCs w:val="20"/>
          <w:lang w:val="ru-RU"/>
        </w:rPr>
        <w:t>stru</w:t>
      </w:r>
      <w:r w:rsidRPr="004115B6">
        <w:rPr>
          <w:rFonts w:ascii="Arial" w:hAnsi="Arial" w:cs="Arial"/>
          <w:sz w:val="20"/>
          <w:szCs w:val="20"/>
          <w:lang w:val="sr-Cyrl-RS"/>
        </w:rPr>
        <w:t>č</w:t>
      </w:r>
      <w:r>
        <w:rPr>
          <w:rFonts w:ascii="Arial" w:hAnsi="Arial" w:cs="Arial"/>
          <w:sz w:val="20"/>
          <w:szCs w:val="20"/>
          <w:lang w:val="ru-RU"/>
        </w:rPr>
        <w:t>no</w:t>
      </w:r>
      <w:r w:rsidRPr="004115B6">
        <w:rPr>
          <w:rFonts w:ascii="Arial" w:hAnsi="Arial" w:cs="Arial"/>
          <w:sz w:val="20"/>
          <w:szCs w:val="20"/>
          <w:lang w:val="sr-Cyrl-RS"/>
        </w:rPr>
        <w:t xml:space="preserve"> </w:t>
      </w:r>
      <w:r>
        <w:rPr>
          <w:rFonts w:ascii="Arial" w:hAnsi="Arial" w:cs="Arial"/>
          <w:sz w:val="20"/>
          <w:szCs w:val="20"/>
          <w:lang w:val="ru-RU"/>
        </w:rPr>
        <w:t>usavr</w:t>
      </w:r>
      <w:r w:rsidRPr="004115B6">
        <w:rPr>
          <w:rFonts w:ascii="Arial" w:hAnsi="Arial" w:cs="Arial"/>
          <w:sz w:val="20"/>
          <w:szCs w:val="20"/>
          <w:lang w:val="sr-Cyrl-RS"/>
        </w:rPr>
        <w:t>š</w:t>
      </w:r>
      <w:r>
        <w:rPr>
          <w:rFonts w:ascii="Arial" w:hAnsi="Arial" w:cs="Arial"/>
          <w:sz w:val="20"/>
          <w:szCs w:val="20"/>
          <w:lang w:val="ru-RU"/>
        </w:rPr>
        <w:t>avanje</w:t>
      </w:r>
      <w:r w:rsidRPr="004115B6">
        <w:rPr>
          <w:rFonts w:ascii="Arial" w:hAnsi="Arial" w:cs="Arial"/>
          <w:sz w:val="20"/>
          <w:szCs w:val="20"/>
          <w:lang w:val="sr-Cyrl-RS"/>
        </w:rPr>
        <w:t xml:space="preserve">, </w:t>
      </w:r>
      <w:r>
        <w:rPr>
          <w:rFonts w:ascii="Arial" w:hAnsi="Arial" w:cs="Arial"/>
          <w:sz w:val="20"/>
          <w:szCs w:val="20"/>
          <w:lang w:val="ru-RU"/>
        </w:rPr>
        <w:t>neravnomerna</w:t>
      </w:r>
      <w:r w:rsidRPr="004115B6">
        <w:rPr>
          <w:rFonts w:ascii="Arial" w:hAnsi="Arial" w:cs="Arial"/>
          <w:sz w:val="20"/>
          <w:szCs w:val="20"/>
          <w:lang w:val="sr-Cyrl-RS"/>
        </w:rPr>
        <w:t xml:space="preserve"> </w:t>
      </w:r>
      <w:r>
        <w:rPr>
          <w:rFonts w:ascii="Arial" w:hAnsi="Arial" w:cs="Arial"/>
          <w:sz w:val="20"/>
          <w:szCs w:val="20"/>
          <w:lang w:val="ru-RU"/>
        </w:rPr>
        <w:t>prilago</w:t>
      </w:r>
      <w:r w:rsidRPr="004115B6">
        <w:rPr>
          <w:rFonts w:ascii="Arial" w:hAnsi="Arial" w:cs="Arial"/>
          <w:sz w:val="20"/>
          <w:szCs w:val="20"/>
          <w:lang w:val="sr-Cyrl-RS"/>
        </w:rPr>
        <w:t>đ</w:t>
      </w:r>
      <w:r>
        <w:rPr>
          <w:rFonts w:ascii="Arial" w:hAnsi="Arial" w:cs="Arial"/>
          <w:sz w:val="20"/>
          <w:szCs w:val="20"/>
          <w:lang w:val="ru-RU"/>
        </w:rPr>
        <w:t>enost</w:t>
      </w:r>
      <w:r w:rsidRPr="004115B6">
        <w:rPr>
          <w:rFonts w:ascii="Arial" w:hAnsi="Arial" w:cs="Arial"/>
          <w:sz w:val="20"/>
          <w:szCs w:val="20"/>
          <w:lang w:val="sr-Cyrl-RS"/>
        </w:rPr>
        <w:t xml:space="preserve"> </w:t>
      </w:r>
      <w:r>
        <w:rPr>
          <w:rFonts w:ascii="Arial" w:hAnsi="Arial" w:cs="Arial"/>
          <w:sz w:val="20"/>
          <w:szCs w:val="20"/>
          <w:lang w:val="ru-RU"/>
        </w:rPr>
        <w:t>radnih</w:t>
      </w:r>
      <w:r w:rsidRPr="004115B6">
        <w:rPr>
          <w:rFonts w:ascii="Arial" w:hAnsi="Arial" w:cs="Arial"/>
          <w:sz w:val="20"/>
          <w:szCs w:val="20"/>
          <w:lang w:val="sr-Cyrl-RS"/>
        </w:rPr>
        <w:t xml:space="preserve"> </w:t>
      </w:r>
      <w:r>
        <w:rPr>
          <w:rFonts w:ascii="Arial" w:hAnsi="Arial" w:cs="Arial"/>
          <w:sz w:val="20"/>
          <w:szCs w:val="20"/>
          <w:lang w:val="ru-RU"/>
        </w:rPr>
        <w:t>i</w:t>
      </w:r>
      <w:r w:rsidRPr="004115B6">
        <w:rPr>
          <w:rFonts w:ascii="Arial" w:hAnsi="Arial" w:cs="Arial"/>
          <w:sz w:val="20"/>
          <w:szCs w:val="20"/>
          <w:lang w:val="sr-Cyrl-RS"/>
        </w:rPr>
        <w:t xml:space="preserve"> </w:t>
      </w:r>
      <w:r>
        <w:rPr>
          <w:rFonts w:ascii="Arial" w:hAnsi="Arial" w:cs="Arial"/>
          <w:sz w:val="20"/>
          <w:szCs w:val="20"/>
          <w:lang w:val="ru-RU"/>
        </w:rPr>
        <w:t>pomo</w:t>
      </w:r>
      <w:r w:rsidRPr="004115B6">
        <w:rPr>
          <w:rFonts w:ascii="Arial" w:hAnsi="Arial" w:cs="Arial"/>
          <w:sz w:val="20"/>
          <w:szCs w:val="20"/>
          <w:lang w:val="sr-Cyrl-RS"/>
        </w:rPr>
        <w:t>ć</w:t>
      </w:r>
      <w:r>
        <w:rPr>
          <w:rFonts w:ascii="Arial" w:hAnsi="Arial" w:cs="Arial"/>
          <w:sz w:val="20"/>
          <w:szCs w:val="20"/>
          <w:lang w:val="ru-RU"/>
        </w:rPr>
        <w:t>nih</w:t>
      </w:r>
      <w:r w:rsidRPr="004115B6">
        <w:rPr>
          <w:rFonts w:ascii="Arial" w:hAnsi="Arial" w:cs="Arial"/>
          <w:sz w:val="20"/>
          <w:szCs w:val="20"/>
          <w:lang w:val="sr-Cyrl-RS"/>
        </w:rPr>
        <w:t xml:space="preserve"> </w:t>
      </w:r>
      <w:r>
        <w:rPr>
          <w:rFonts w:ascii="Arial" w:hAnsi="Arial" w:cs="Arial"/>
          <w:sz w:val="20"/>
          <w:szCs w:val="20"/>
          <w:lang w:val="ru-RU"/>
        </w:rPr>
        <w:t>prostorija</w:t>
      </w:r>
      <w:r w:rsidRPr="004115B6">
        <w:rPr>
          <w:rFonts w:ascii="Arial" w:hAnsi="Arial" w:cs="Arial"/>
          <w:sz w:val="20"/>
          <w:szCs w:val="20"/>
          <w:lang w:val="sr-Cyrl-RS"/>
        </w:rPr>
        <w:t xml:space="preserve"> </w:t>
      </w:r>
      <w:r>
        <w:rPr>
          <w:rFonts w:ascii="Arial" w:hAnsi="Arial" w:cs="Arial"/>
          <w:sz w:val="20"/>
          <w:szCs w:val="20"/>
          <w:lang w:val="ru-RU"/>
        </w:rPr>
        <w:t>za</w:t>
      </w:r>
      <w:r w:rsidRPr="004115B6">
        <w:rPr>
          <w:rFonts w:ascii="Arial" w:hAnsi="Arial" w:cs="Arial"/>
          <w:sz w:val="20"/>
          <w:szCs w:val="20"/>
          <w:lang w:val="sr-Cyrl-RS"/>
        </w:rPr>
        <w:t xml:space="preserve"> </w:t>
      </w:r>
      <w:r>
        <w:rPr>
          <w:rFonts w:ascii="Arial" w:hAnsi="Arial" w:cs="Arial"/>
          <w:sz w:val="20"/>
          <w:szCs w:val="20"/>
          <w:lang w:val="ru-RU"/>
        </w:rPr>
        <w:t>rad</w:t>
      </w:r>
      <w:r w:rsidRPr="004115B6">
        <w:rPr>
          <w:rFonts w:ascii="Arial" w:hAnsi="Arial" w:cs="Arial"/>
          <w:sz w:val="20"/>
          <w:szCs w:val="20"/>
          <w:lang w:val="sr-Cyrl-RS"/>
        </w:rPr>
        <w:t xml:space="preserve"> </w:t>
      </w:r>
      <w:r>
        <w:rPr>
          <w:rFonts w:ascii="Arial" w:hAnsi="Arial" w:cs="Arial"/>
          <w:sz w:val="20"/>
          <w:szCs w:val="20"/>
          <w:lang w:val="ru-RU"/>
        </w:rPr>
        <w:t>potrebama</w:t>
      </w:r>
      <w:r w:rsidRPr="004115B6">
        <w:rPr>
          <w:rFonts w:ascii="Arial" w:hAnsi="Arial" w:cs="Arial"/>
          <w:sz w:val="20"/>
          <w:szCs w:val="20"/>
          <w:lang w:val="sr-Cyrl-RS"/>
        </w:rPr>
        <w:t xml:space="preserve"> </w:t>
      </w:r>
      <w:r>
        <w:rPr>
          <w:rFonts w:ascii="Arial" w:hAnsi="Arial" w:cs="Arial"/>
          <w:sz w:val="20"/>
          <w:szCs w:val="20"/>
          <w:lang w:val="ru-RU"/>
        </w:rPr>
        <w:t>oba</w:t>
      </w:r>
      <w:r w:rsidRPr="004115B6">
        <w:rPr>
          <w:rFonts w:ascii="Arial" w:hAnsi="Arial" w:cs="Arial"/>
          <w:sz w:val="20"/>
          <w:szCs w:val="20"/>
          <w:lang w:val="sr-Cyrl-RS"/>
        </w:rPr>
        <w:t xml:space="preserve"> </w:t>
      </w:r>
      <w:r>
        <w:rPr>
          <w:rFonts w:ascii="Arial" w:hAnsi="Arial" w:cs="Arial"/>
          <w:sz w:val="20"/>
          <w:szCs w:val="20"/>
          <w:lang w:val="ru-RU"/>
        </w:rPr>
        <w:t>pola</w:t>
      </w:r>
      <w:r w:rsidRPr="004115B6">
        <w:rPr>
          <w:rFonts w:ascii="Arial" w:hAnsi="Arial" w:cs="Arial"/>
          <w:sz w:val="20"/>
          <w:szCs w:val="20"/>
          <w:lang w:val="sr-Cyrl-RS"/>
        </w:rPr>
        <w:t xml:space="preserve">, </w:t>
      </w:r>
      <w:r>
        <w:rPr>
          <w:rFonts w:ascii="Arial" w:hAnsi="Arial" w:cs="Arial"/>
          <w:sz w:val="20"/>
          <w:szCs w:val="20"/>
          <w:lang w:val="ru-RU"/>
        </w:rPr>
        <w:t>razli</w:t>
      </w:r>
      <w:r w:rsidRPr="004115B6">
        <w:rPr>
          <w:rFonts w:ascii="Arial" w:hAnsi="Arial" w:cs="Arial"/>
          <w:sz w:val="20"/>
          <w:szCs w:val="20"/>
          <w:lang w:val="sr-Cyrl-RS"/>
        </w:rPr>
        <w:t>č</w:t>
      </w:r>
      <w:r>
        <w:rPr>
          <w:rFonts w:ascii="Arial" w:hAnsi="Arial" w:cs="Arial"/>
          <w:sz w:val="20"/>
          <w:szCs w:val="20"/>
          <w:lang w:val="ru-RU"/>
        </w:rPr>
        <w:t>it</w:t>
      </w:r>
      <w:r w:rsidRPr="004115B6">
        <w:rPr>
          <w:rFonts w:ascii="Arial" w:hAnsi="Arial" w:cs="Arial"/>
          <w:sz w:val="20"/>
          <w:szCs w:val="20"/>
          <w:lang w:val="sr-Cyrl-RS"/>
        </w:rPr>
        <w:t xml:space="preserve"> </w:t>
      </w:r>
      <w:r>
        <w:rPr>
          <w:rFonts w:ascii="Arial" w:hAnsi="Arial" w:cs="Arial"/>
          <w:sz w:val="20"/>
          <w:szCs w:val="20"/>
          <w:lang w:val="ru-RU"/>
        </w:rPr>
        <w:t>tretman</w:t>
      </w:r>
      <w:r w:rsidRPr="004115B6">
        <w:rPr>
          <w:rFonts w:ascii="Arial" w:hAnsi="Arial" w:cs="Arial"/>
          <w:sz w:val="20"/>
          <w:szCs w:val="20"/>
          <w:lang w:val="sr-Cyrl-RS"/>
        </w:rPr>
        <w:t xml:space="preserve"> </w:t>
      </w:r>
      <w:r>
        <w:rPr>
          <w:rFonts w:ascii="Arial" w:hAnsi="Arial" w:cs="Arial"/>
          <w:sz w:val="20"/>
          <w:szCs w:val="20"/>
          <w:lang w:val="ru-RU"/>
        </w:rPr>
        <w:t>zbog</w:t>
      </w:r>
      <w:r w:rsidRPr="004115B6">
        <w:rPr>
          <w:rFonts w:ascii="Arial" w:hAnsi="Arial" w:cs="Arial"/>
          <w:sz w:val="20"/>
          <w:szCs w:val="20"/>
          <w:lang w:val="sr-Cyrl-RS"/>
        </w:rPr>
        <w:t xml:space="preserve"> </w:t>
      </w:r>
      <w:r>
        <w:rPr>
          <w:rFonts w:ascii="Arial" w:hAnsi="Arial" w:cs="Arial"/>
          <w:sz w:val="20"/>
          <w:szCs w:val="20"/>
          <w:lang w:val="ru-RU"/>
        </w:rPr>
        <w:t>trudno</w:t>
      </w:r>
      <w:r w:rsidRPr="004115B6">
        <w:rPr>
          <w:rFonts w:ascii="Arial" w:hAnsi="Arial" w:cs="Arial"/>
          <w:sz w:val="20"/>
          <w:szCs w:val="20"/>
          <w:lang w:val="sr-Cyrl-RS"/>
        </w:rPr>
        <w:t>ć</w:t>
      </w:r>
      <w:r>
        <w:rPr>
          <w:rFonts w:ascii="Arial" w:hAnsi="Arial" w:cs="Arial"/>
          <w:sz w:val="20"/>
          <w:szCs w:val="20"/>
          <w:lang w:val="ru-RU"/>
        </w:rPr>
        <w:t>e</w:t>
      </w:r>
      <w:r w:rsidRPr="004115B6">
        <w:rPr>
          <w:rFonts w:ascii="Arial" w:hAnsi="Arial" w:cs="Arial"/>
          <w:sz w:val="20"/>
          <w:szCs w:val="20"/>
          <w:lang w:val="sr-Cyrl-RS"/>
        </w:rPr>
        <w:t xml:space="preserve">, </w:t>
      </w:r>
      <w:r>
        <w:rPr>
          <w:rFonts w:ascii="Arial" w:hAnsi="Arial" w:cs="Arial"/>
          <w:sz w:val="20"/>
          <w:szCs w:val="20"/>
          <w:lang w:val="ru-RU"/>
        </w:rPr>
        <w:t>poro</w:t>
      </w:r>
      <w:r w:rsidRPr="004115B6">
        <w:rPr>
          <w:rFonts w:ascii="Arial" w:hAnsi="Arial" w:cs="Arial"/>
          <w:sz w:val="20"/>
          <w:szCs w:val="20"/>
          <w:lang w:val="sr-Cyrl-RS"/>
        </w:rPr>
        <w:t>đ</w:t>
      </w:r>
      <w:r>
        <w:rPr>
          <w:rFonts w:ascii="Arial" w:hAnsi="Arial" w:cs="Arial"/>
          <w:sz w:val="20"/>
          <w:szCs w:val="20"/>
          <w:lang w:val="ru-RU"/>
        </w:rPr>
        <w:t>aja</w:t>
      </w:r>
      <w:r w:rsidRPr="004115B6">
        <w:rPr>
          <w:rFonts w:ascii="Arial" w:hAnsi="Arial" w:cs="Arial"/>
          <w:sz w:val="20"/>
          <w:szCs w:val="20"/>
          <w:lang w:val="sr-Cyrl-RS"/>
        </w:rPr>
        <w:t xml:space="preserve"> </w:t>
      </w:r>
      <w:r>
        <w:rPr>
          <w:rFonts w:ascii="Arial" w:hAnsi="Arial" w:cs="Arial"/>
          <w:sz w:val="20"/>
          <w:szCs w:val="20"/>
          <w:lang w:val="ru-RU"/>
        </w:rPr>
        <w:t>ili</w:t>
      </w:r>
      <w:r w:rsidRPr="004115B6">
        <w:rPr>
          <w:rFonts w:ascii="Arial" w:hAnsi="Arial" w:cs="Arial"/>
          <w:sz w:val="20"/>
          <w:szCs w:val="20"/>
          <w:lang w:val="sr-Cyrl-RS"/>
        </w:rPr>
        <w:t xml:space="preserve"> </w:t>
      </w:r>
      <w:r>
        <w:rPr>
          <w:rFonts w:ascii="Arial" w:hAnsi="Arial" w:cs="Arial"/>
          <w:sz w:val="20"/>
          <w:szCs w:val="20"/>
          <w:lang w:val="ru-RU"/>
        </w:rPr>
        <w:t>kori</w:t>
      </w:r>
      <w:r w:rsidRPr="004115B6">
        <w:rPr>
          <w:rFonts w:ascii="Arial" w:hAnsi="Arial" w:cs="Arial"/>
          <w:sz w:val="20"/>
          <w:szCs w:val="20"/>
          <w:lang w:val="sr-Cyrl-RS"/>
        </w:rPr>
        <w:t>šć</w:t>
      </w:r>
      <w:r>
        <w:rPr>
          <w:rFonts w:ascii="Arial" w:hAnsi="Arial" w:cs="Arial"/>
          <w:sz w:val="20"/>
          <w:szCs w:val="20"/>
          <w:lang w:val="ru-RU"/>
        </w:rPr>
        <w:t>enja</w:t>
      </w:r>
      <w:r w:rsidRPr="004115B6">
        <w:rPr>
          <w:rFonts w:ascii="Arial" w:hAnsi="Arial" w:cs="Arial"/>
          <w:sz w:val="20"/>
          <w:szCs w:val="20"/>
          <w:lang w:val="sr-Cyrl-RS"/>
        </w:rPr>
        <w:t xml:space="preserve"> </w:t>
      </w:r>
      <w:r>
        <w:rPr>
          <w:rFonts w:ascii="Arial" w:hAnsi="Arial" w:cs="Arial"/>
          <w:sz w:val="20"/>
          <w:szCs w:val="20"/>
          <w:lang w:val="ru-RU"/>
        </w:rPr>
        <w:t>prava</w:t>
      </w:r>
      <w:r w:rsidRPr="004115B6">
        <w:rPr>
          <w:rFonts w:ascii="Arial" w:hAnsi="Arial" w:cs="Arial"/>
          <w:sz w:val="20"/>
          <w:szCs w:val="20"/>
          <w:lang w:val="sr-Cyrl-RS"/>
        </w:rPr>
        <w:t xml:space="preserve"> </w:t>
      </w:r>
      <w:r>
        <w:rPr>
          <w:rFonts w:ascii="Arial" w:hAnsi="Arial" w:cs="Arial"/>
          <w:sz w:val="20"/>
          <w:szCs w:val="20"/>
          <w:lang w:val="ru-RU"/>
        </w:rPr>
        <w:t>na</w:t>
      </w:r>
      <w:r w:rsidRPr="004115B6">
        <w:rPr>
          <w:rFonts w:ascii="Arial" w:hAnsi="Arial" w:cs="Arial"/>
          <w:sz w:val="20"/>
          <w:szCs w:val="20"/>
          <w:lang w:val="sr-Cyrl-RS"/>
        </w:rPr>
        <w:t xml:space="preserve"> </w:t>
      </w:r>
      <w:r>
        <w:rPr>
          <w:rFonts w:ascii="Arial" w:hAnsi="Arial" w:cs="Arial"/>
          <w:sz w:val="20"/>
          <w:szCs w:val="20"/>
          <w:lang w:val="ru-RU"/>
        </w:rPr>
        <w:t>porodiljsko</w:t>
      </w:r>
      <w:r w:rsidRPr="004115B6">
        <w:rPr>
          <w:rFonts w:ascii="Arial" w:hAnsi="Arial" w:cs="Arial"/>
          <w:sz w:val="20"/>
          <w:szCs w:val="20"/>
          <w:lang w:val="sr-Cyrl-RS"/>
        </w:rPr>
        <w:t xml:space="preserve"> </w:t>
      </w:r>
      <w:r>
        <w:rPr>
          <w:rFonts w:ascii="Arial" w:hAnsi="Arial" w:cs="Arial"/>
          <w:sz w:val="20"/>
          <w:szCs w:val="20"/>
          <w:lang w:val="ru-RU"/>
        </w:rPr>
        <w:t>odsustvo</w:t>
      </w:r>
      <w:r w:rsidRPr="004115B6">
        <w:rPr>
          <w:rFonts w:ascii="Arial" w:hAnsi="Arial" w:cs="Arial"/>
          <w:sz w:val="20"/>
          <w:szCs w:val="20"/>
          <w:lang w:val="sr-Cyrl-RS"/>
        </w:rPr>
        <w:t xml:space="preserve">, </w:t>
      </w:r>
      <w:r>
        <w:rPr>
          <w:rFonts w:ascii="Arial" w:hAnsi="Arial" w:cs="Arial"/>
          <w:sz w:val="20"/>
          <w:szCs w:val="20"/>
          <w:lang w:val="ru-RU"/>
        </w:rPr>
        <w:t>bilo</w:t>
      </w:r>
      <w:r w:rsidRPr="004115B6">
        <w:rPr>
          <w:rFonts w:ascii="Arial" w:hAnsi="Arial" w:cs="Arial"/>
          <w:sz w:val="20"/>
          <w:szCs w:val="20"/>
          <w:lang w:val="sr-Cyrl-RS"/>
        </w:rPr>
        <w:t xml:space="preserve"> </w:t>
      </w:r>
      <w:r>
        <w:rPr>
          <w:rFonts w:ascii="Arial" w:hAnsi="Arial" w:cs="Arial"/>
          <w:sz w:val="20"/>
          <w:szCs w:val="20"/>
          <w:lang w:val="ru-RU"/>
        </w:rPr>
        <w:t>koji</w:t>
      </w:r>
      <w:r w:rsidRPr="004115B6">
        <w:rPr>
          <w:rFonts w:ascii="Arial" w:hAnsi="Arial" w:cs="Arial"/>
          <w:sz w:val="20"/>
          <w:szCs w:val="20"/>
          <w:lang w:val="sr-Cyrl-RS"/>
        </w:rPr>
        <w:t xml:space="preserve"> </w:t>
      </w:r>
      <w:r>
        <w:rPr>
          <w:rFonts w:ascii="Arial" w:hAnsi="Arial" w:cs="Arial"/>
          <w:sz w:val="20"/>
          <w:szCs w:val="20"/>
          <w:lang w:val="ru-RU"/>
        </w:rPr>
        <w:t>nepovoljan</w:t>
      </w:r>
      <w:r w:rsidRPr="004115B6">
        <w:rPr>
          <w:rFonts w:ascii="Arial" w:hAnsi="Arial" w:cs="Arial"/>
          <w:sz w:val="20"/>
          <w:szCs w:val="20"/>
          <w:lang w:val="sr-Cyrl-RS"/>
        </w:rPr>
        <w:t xml:space="preserve"> </w:t>
      </w:r>
      <w:r>
        <w:rPr>
          <w:rFonts w:ascii="Arial" w:hAnsi="Arial" w:cs="Arial"/>
          <w:sz w:val="20"/>
          <w:szCs w:val="20"/>
          <w:lang w:val="ru-RU"/>
        </w:rPr>
        <w:t>tretman</w:t>
      </w:r>
      <w:r w:rsidRPr="004115B6">
        <w:rPr>
          <w:rFonts w:ascii="Arial" w:hAnsi="Arial" w:cs="Arial"/>
          <w:sz w:val="20"/>
          <w:szCs w:val="20"/>
          <w:lang w:val="sr-Cyrl-RS"/>
        </w:rPr>
        <w:t xml:space="preserve"> </w:t>
      </w:r>
      <w:r>
        <w:rPr>
          <w:rFonts w:ascii="Arial" w:hAnsi="Arial" w:cs="Arial"/>
          <w:sz w:val="20"/>
          <w:szCs w:val="20"/>
          <w:lang w:val="ru-RU"/>
        </w:rPr>
        <w:t>zbog</w:t>
      </w:r>
      <w:r w:rsidRPr="004115B6">
        <w:rPr>
          <w:rFonts w:ascii="Arial" w:hAnsi="Arial" w:cs="Arial"/>
          <w:sz w:val="20"/>
          <w:szCs w:val="20"/>
          <w:lang w:val="sr-Cyrl-RS"/>
        </w:rPr>
        <w:t xml:space="preserve"> </w:t>
      </w:r>
      <w:r>
        <w:rPr>
          <w:rFonts w:ascii="Arial" w:hAnsi="Arial" w:cs="Arial"/>
          <w:sz w:val="20"/>
          <w:szCs w:val="20"/>
          <w:lang w:val="ru-RU"/>
        </w:rPr>
        <w:t>trudno</w:t>
      </w:r>
      <w:r w:rsidRPr="004115B6">
        <w:rPr>
          <w:rFonts w:ascii="Arial" w:hAnsi="Arial" w:cs="Arial"/>
          <w:sz w:val="20"/>
          <w:szCs w:val="20"/>
          <w:lang w:val="sr-Cyrl-RS"/>
        </w:rPr>
        <w:t>ć</w:t>
      </w:r>
      <w:r>
        <w:rPr>
          <w:rFonts w:ascii="Arial" w:hAnsi="Arial" w:cs="Arial"/>
          <w:sz w:val="20"/>
          <w:szCs w:val="20"/>
          <w:lang w:val="ru-RU"/>
        </w:rPr>
        <w:t>e</w:t>
      </w:r>
      <w:r w:rsidRPr="004115B6">
        <w:rPr>
          <w:rFonts w:ascii="Arial" w:hAnsi="Arial" w:cs="Arial"/>
          <w:sz w:val="20"/>
          <w:szCs w:val="20"/>
          <w:lang w:val="sr-Cyrl-RS"/>
        </w:rPr>
        <w:t xml:space="preserve">, </w:t>
      </w:r>
      <w:r>
        <w:rPr>
          <w:rFonts w:ascii="Arial" w:hAnsi="Arial" w:cs="Arial"/>
          <w:sz w:val="20"/>
          <w:szCs w:val="20"/>
          <w:lang w:val="ru-RU"/>
        </w:rPr>
        <w:t>poro</w:t>
      </w:r>
      <w:r w:rsidRPr="004115B6">
        <w:rPr>
          <w:rFonts w:ascii="Arial" w:hAnsi="Arial" w:cs="Arial"/>
          <w:sz w:val="20"/>
          <w:szCs w:val="20"/>
          <w:lang w:val="sr-Cyrl-RS"/>
        </w:rPr>
        <w:t>đ</w:t>
      </w:r>
      <w:r>
        <w:rPr>
          <w:rFonts w:ascii="Arial" w:hAnsi="Arial" w:cs="Arial"/>
          <w:sz w:val="20"/>
          <w:szCs w:val="20"/>
          <w:lang w:val="ru-RU"/>
        </w:rPr>
        <w:t>aja</w:t>
      </w:r>
      <w:r w:rsidRPr="004115B6">
        <w:rPr>
          <w:rFonts w:ascii="Arial" w:hAnsi="Arial" w:cs="Arial"/>
          <w:sz w:val="20"/>
          <w:szCs w:val="20"/>
          <w:lang w:val="sr-Cyrl-RS"/>
        </w:rPr>
        <w:t xml:space="preserve"> </w:t>
      </w:r>
      <w:r>
        <w:rPr>
          <w:rFonts w:ascii="Arial" w:hAnsi="Arial" w:cs="Arial"/>
          <w:sz w:val="20"/>
          <w:szCs w:val="20"/>
          <w:lang w:val="ru-RU"/>
        </w:rPr>
        <w:t>ili</w:t>
      </w:r>
      <w:r w:rsidRPr="004115B6">
        <w:rPr>
          <w:rFonts w:ascii="Arial" w:hAnsi="Arial" w:cs="Arial"/>
          <w:sz w:val="20"/>
          <w:szCs w:val="20"/>
          <w:lang w:val="sr-Cyrl-RS"/>
        </w:rPr>
        <w:t xml:space="preserve"> </w:t>
      </w:r>
      <w:r>
        <w:rPr>
          <w:rFonts w:ascii="Arial" w:hAnsi="Arial" w:cs="Arial"/>
          <w:sz w:val="20"/>
          <w:szCs w:val="20"/>
          <w:lang w:val="ru-RU"/>
        </w:rPr>
        <w:t>kori</w:t>
      </w:r>
      <w:r w:rsidRPr="004115B6">
        <w:rPr>
          <w:rFonts w:ascii="Arial" w:hAnsi="Arial" w:cs="Arial"/>
          <w:sz w:val="20"/>
          <w:szCs w:val="20"/>
          <w:lang w:val="sr-Cyrl-RS"/>
        </w:rPr>
        <w:t>šć</w:t>
      </w:r>
      <w:r>
        <w:rPr>
          <w:rFonts w:ascii="Arial" w:hAnsi="Arial" w:cs="Arial"/>
          <w:sz w:val="20"/>
          <w:szCs w:val="20"/>
          <w:lang w:val="ru-RU"/>
        </w:rPr>
        <w:t>enja</w:t>
      </w:r>
      <w:r w:rsidRPr="004115B6">
        <w:rPr>
          <w:rFonts w:ascii="Arial" w:hAnsi="Arial" w:cs="Arial"/>
          <w:sz w:val="20"/>
          <w:szCs w:val="20"/>
          <w:lang w:val="sr-Cyrl-RS"/>
        </w:rPr>
        <w:t xml:space="preserve"> </w:t>
      </w:r>
      <w:r>
        <w:rPr>
          <w:rFonts w:ascii="Arial" w:hAnsi="Arial" w:cs="Arial"/>
          <w:sz w:val="20"/>
          <w:szCs w:val="20"/>
          <w:lang w:val="ru-RU"/>
        </w:rPr>
        <w:t>prava</w:t>
      </w:r>
      <w:r w:rsidRPr="004115B6">
        <w:rPr>
          <w:rFonts w:ascii="Arial" w:hAnsi="Arial" w:cs="Arial"/>
          <w:sz w:val="20"/>
          <w:szCs w:val="20"/>
          <w:lang w:val="sr-Cyrl-RS"/>
        </w:rPr>
        <w:t xml:space="preserve"> </w:t>
      </w:r>
      <w:r>
        <w:rPr>
          <w:rFonts w:ascii="Arial" w:hAnsi="Arial" w:cs="Arial"/>
          <w:sz w:val="20"/>
          <w:szCs w:val="20"/>
          <w:lang w:val="ru-RU"/>
        </w:rPr>
        <w:t>na</w:t>
      </w:r>
      <w:r w:rsidRPr="004115B6">
        <w:rPr>
          <w:rFonts w:ascii="Arial" w:hAnsi="Arial" w:cs="Arial"/>
          <w:sz w:val="20"/>
          <w:szCs w:val="20"/>
          <w:lang w:val="sr-Cyrl-RS"/>
        </w:rPr>
        <w:t xml:space="preserve"> </w:t>
      </w:r>
      <w:r>
        <w:rPr>
          <w:rFonts w:ascii="Arial" w:hAnsi="Arial" w:cs="Arial"/>
          <w:sz w:val="20"/>
          <w:szCs w:val="20"/>
          <w:lang w:val="ru-RU"/>
        </w:rPr>
        <w:t>porodiljsko</w:t>
      </w:r>
      <w:r w:rsidRPr="004115B6">
        <w:rPr>
          <w:rFonts w:ascii="Arial" w:hAnsi="Arial" w:cs="Arial"/>
          <w:sz w:val="20"/>
          <w:szCs w:val="20"/>
          <w:lang w:val="sr-Cyrl-RS"/>
        </w:rPr>
        <w:t xml:space="preserve"> </w:t>
      </w:r>
      <w:r>
        <w:rPr>
          <w:rFonts w:ascii="Arial" w:hAnsi="Arial" w:cs="Arial"/>
          <w:sz w:val="20"/>
          <w:szCs w:val="20"/>
          <w:lang w:val="ru-RU"/>
        </w:rPr>
        <w:t>odsustvo</w:t>
      </w:r>
      <w:r w:rsidRPr="004115B6">
        <w:rPr>
          <w:rFonts w:ascii="Arial" w:hAnsi="Arial" w:cs="Arial"/>
          <w:sz w:val="20"/>
          <w:szCs w:val="20"/>
          <w:lang w:val="sr-Cyrl-RS"/>
        </w:rPr>
        <w:t xml:space="preserve">, </w:t>
      </w:r>
      <w:r>
        <w:rPr>
          <w:rFonts w:ascii="Arial" w:hAnsi="Arial" w:cs="Arial"/>
          <w:sz w:val="20"/>
          <w:szCs w:val="20"/>
          <w:lang w:val="ru-RU"/>
        </w:rPr>
        <w:t>bilo</w:t>
      </w:r>
      <w:r w:rsidRPr="004115B6">
        <w:rPr>
          <w:rFonts w:ascii="Arial" w:hAnsi="Arial" w:cs="Arial"/>
          <w:sz w:val="20"/>
          <w:szCs w:val="20"/>
          <w:lang w:val="sr-Cyrl-RS"/>
        </w:rPr>
        <w:t xml:space="preserve"> </w:t>
      </w:r>
      <w:r>
        <w:rPr>
          <w:rFonts w:ascii="Arial" w:hAnsi="Arial" w:cs="Arial"/>
          <w:sz w:val="20"/>
          <w:szCs w:val="20"/>
          <w:lang w:val="ru-RU"/>
        </w:rPr>
        <w:t>koji</w:t>
      </w:r>
      <w:r w:rsidRPr="004115B6">
        <w:rPr>
          <w:rFonts w:ascii="Arial" w:hAnsi="Arial" w:cs="Arial"/>
          <w:sz w:val="20"/>
          <w:szCs w:val="20"/>
          <w:lang w:val="sr-Cyrl-RS"/>
        </w:rPr>
        <w:t xml:space="preserve"> </w:t>
      </w:r>
      <w:r>
        <w:rPr>
          <w:rFonts w:ascii="Arial" w:hAnsi="Arial" w:cs="Arial"/>
          <w:sz w:val="20"/>
          <w:szCs w:val="20"/>
          <w:lang w:val="ru-RU"/>
        </w:rPr>
        <w:t>nepovoljan</w:t>
      </w:r>
      <w:r w:rsidRPr="004115B6">
        <w:rPr>
          <w:rFonts w:ascii="Arial" w:hAnsi="Arial" w:cs="Arial"/>
          <w:sz w:val="20"/>
          <w:szCs w:val="20"/>
          <w:lang w:val="sr-Cyrl-RS"/>
        </w:rPr>
        <w:t xml:space="preserve"> </w:t>
      </w:r>
      <w:r>
        <w:rPr>
          <w:rFonts w:ascii="Arial" w:hAnsi="Arial" w:cs="Arial"/>
          <w:sz w:val="20"/>
          <w:szCs w:val="20"/>
          <w:lang w:val="ru-RU"/>
        </w:rPr>
        <w:t>tretman</w:t>
      </w:r>
      <w:r w:rsidRPr="004115B6">
        <w:rPr>
          <w:rFonts w:ascii="Arial" w:hAnsi="Arial" w:cs="Arial"/>
          <w:sz w:val="20"/>
          <w:szCs w:val="20"/>
          <w:lang w:val="sr-Cyrl-RS"/>
        </w:rPr>
        <w:t xml:space="preserve"> </w:t>
      </w:r>
      <w:r>
        <w:rPr>
          <w:rFonts w:ascii="Arial" w:hAnsi="Arial" w:cs="Arial"/>
          <w:sz w:val="20"/>
          <w:szCs w:val="20"/>
          <w:lang w:val="ru-RU"/>
        </w:rPr>
        <w:t>roditelja</w:t>
      </w:r>
      <w:r w:rsidRPr="004115B6">
        <w:rPr>
          <w:rFonts w:ascii="Arial" w:hAnsi="Arial" w:cs="Arial"/>
          <w:sz w:val="20"/>
          <w:szCs w:val="20"/>
          <w:lang w:val="sr-Cyrl-RS"/>
        </w:rPr>
        <w:t xml:space="preserve"> </w:t>
      </w:r>
      <w:r>
        <w:rPr>
          <w:rFonts w:ascii="Arial" w:hAnsi="Arial" w:cs="Arial"/>
          <w:sz w:val="20"/>
          <w:szCs w:val="20"/>
          <w:lang w:val="ru-RU"/>
        </w:rPr>
        <w:t>ili</w:t>
      </w:r>
      <w:r w:rsidRPr="004115B6">
        <w:rPr>
          <w:rFonts w:ascii="Arial" w:hAnsi="Arial" w:cs="Arial"/>
          <w:sz w:val="20"/>
          <w:szCs w:val="20"/>
          <w:lang w:val="sr-Cyrl-RS"/>
        </w:rPr>
        <w:t xml:space="preserve"> </w:t>
      </w:r>
      <w:r>
        <w:rPr>
          <w:rFonts w:ascii="Arial" w:hAnsi="Arial" w:cs="Arial"/>
          <w:sz w:val="20"/>
          <w:szCs w:val="20"/>
          <w:lang w:val="ru-RU"/>
        </w:rPr>
        <w:t>staratelja</w:t>
      </w:r>
      <w:r w:rsidRPr="004115B6">
        <w:rPr>
          <w:rFonts w:ascii="Arial" w:hAnsi="Arial" w:cs="Arial"/>
          <w:sz w:val="20"/>
          <w:szCs w:val="20"/>
          <w:lang w:val="sr-Cyrl-RS"/>
        </w:rPr>
        <w:t xml:space="preserve"> </w:t>
      </w:r>
      <w:r>
        <w:rPr>
          <w:rFonts w:ascii="Arial" w:hAnsi="Arial" w:cs="Arial"/>
          <w:sz w:val="20"/>
          <w:szCs w:val="20"/>
          <w:lang w:val="ru-RU"/>
        </w:rPr>
        <w:t>u</w:t>
      </w:r>
      <w:r w:rsidRPr="004115B6">
        <w:rPr>
          <w:rFonts w:ascii="Arial" w:hAnsi="Arial" w:cs="Arial"/>
          <w:sz w:val="20"/>
          <w:szCs w:val="20"/>
          <w:lang w:val="sr-Cyrl-RS"/>
        </w:rPr>
        <w:t xml:space="preserve"> </w:t>
      </w:r>
      <w:r>
        <w:rPr>
          <w:rFonts w:ascii="Arial" w:hAnsi="Arial" w:cs="Arial"/>
          <w:sz w:val="20"/>
          <w:szCs w:val="20"/>
          <w:lang w:val="ru-RU"/>
        </w:rPr>
        <w:t>uskla</w:t>
      </w:r>
      <w:r w:rsidRPr="004115B6">
        <w:rPr>
          <w:rFonts w:ascii="Arial" w:hAnsi="Arial" w:cs="Arial"/>
          <w:sz w:val="20"/>
          <w:szCs w:val="20"/>
          <w:lang w:val="sr-Cyrl-RS"/>
        </w:rPr>
        <w:t>đ</w:t>
      </w:r>
      <w:r>
        <w:rPr>
          <w:rFonts w:ascii="Arial" w:hAnsi="Arial" w:cs="Arial"/>
          <w:sz w:val="20"/>
          <w:szCs w:val="20"/>
          <w:lang w:val="ru-RU"/>
        </w:rPr>
        <w:t>ivanju</w:t>
      </w:r>
      <w:r w:rsidRPr="004115B6">
        <w:rPr>
          <w:rFonts w:ascii="Arial" w:hAnsi="Arial" w:cs="Arial"/>
          <w:sz w:val="20"/>
          <w:szCs w:val="20"/>
          <w:lang w:val="sr-Cyrl-RS"/>
        </w:rPr>
        <w:t xml:space="preserve"> </w:t>
      </w:r>
      <w:r>
        <w:rPr>
          <w:rFonts w:ascii="Arial" w:hAnsi="Arial" w:cs="Arial"/>
          <w:sz w:val="20"/>
          <w:szCs w:val="20"/>
          <w:lang w:val="ru-RU"/>
        </w:rPr>
        <w:t>obaveza</w:t>
      </w:r>
      <w:r w:rsidRPr="004115B6">
        <w:rPr>
          <w:rFonts w:ascii="Arial" w:hAnsi="Arial" w:cs="Arial"/>
          <w:sz w:val="20"/>
          <w:szCs w:val="20"/>
          <w:lang w:val="sr-Cyrl-RS"/>
        </w:rPr>
        <w:t xml:space="preserve"> </w:t>
      </w:r>
      <w:r>
        <w:rPr>
          <w:rFonts w:ascii="Arial" w:hAnsi="Arial" w:cs="Arial"/>
          <w:sz w:val="20"/>
          <w:szCs w:val="20"/>
          <w:lang w:val="ru-RU"/>
        </w:rPr>
        <w:t>iz</w:t>
      </w:r>
      <w:r w:rsidRPr="004115B6">
        <w:rPr>
          <w:rFonts w:ascii="Arial" w:hAnsi="Arial" w:cs="Arial"/>
          <w:sz w:val="20"/>
          <w:szCs w:val="20"/>
          <w:lang w:val="sr-Cyrl-RS"/>
        </w:rPr>
        <w:t xml:space="preserve"> </w:t>
      </w:r>
      <w:r>
        <w:rPr>
          <w:rFonts w:ascii="Arial" w:hAnsi="Arial" w:cs="Arial"/>
          <w:sz w:val="20"/>
          <w:szCs w:val="20"/>
          <w:lang w:val="ru-RU"/>
        </w:rPr>
        <w:t>profesionalnog</w:t>
      </w:r>
      <w:r w:rsidRPr="004115B6">
        <w:rPr>
          <w:rFonts w:ascii="Arial" w:hAnsi="Arial" w:cs="Arial"/>
          <w:sz w:val="20"/>
          <w:szCs w:val="20"/>
          <w:lang w:val="sr-Cyrl-RS"/>
        </w:rPr>
        <w:t xml:space="preserve"> </w:t>
      </w:r>
      <w:r>
        <w:rPr>
          <w:rFonts w:ascii="Arial" w:hAnsi="Arial" w:cs="Arial"/>
          <w:sz w:val="20"/>
          <w:szCs w:val="20"/>
          <w:lang w:val="ru-RU"/>
        </w:rPr>
        <w:t>i</w:t>
      </w:r>
      <w:r w:rsidRPr="004115B6">
        <w:rPr>
          <w:rFonts w:ascii="Arial" w:hAnsi="Arial" w:cs="Arial"/>
          <w:sz w:val="20"/>
          <w:szCs w:val="20"/>
          <w:lang w:val="sr-Cyrl-RS"/>
        </w:rPr>
        <w:t xml:space="preserve"> </w:t>
      </w:r>
      <w:r>
        <w:rPr>
          <w:rFonts w:ascii="Arial" w:hAnsi="Arial" w:cs="Arial"/>
          <w:sz w:val="20"/>
          <w:szCs w:val="20"/>
          <w:lang w:val="ru-RU"/>
        </w:rPr>
        <w:t>porodi</w:t>
      </w:r>
      <w:r w:rsidRPr="004115B6">
        <w:rPr>
          <w:rFonts w:ascii="Arial" w:hAnsi="Arial" w:cs="Arial"/>
          <w:sz w:val="20"/>
          <w:szCs w:val="20"/>
          <w:lang w:val="sr-Cyrl-RS"/>
        </w:rPr>
        <w:t>č</w:t>
      </w:r>
      <w:r>
        <w:rPr>
          <w:rFonts w:ascii="Arial" w:hAnsi="Arial" w:cs="Arial"/>
          <w:sz w:val="20"/>
          <w:szCs w:val="20"/>
          <w:lang w:val="ru-RU"/>
        </w:rPr>
        <w:t>nog</w:t>
      </w:r>
      <w:r w:rsidRPr="004115B6">
        <w:rPr>
          <w:rFonts w:ascii="Arial" w:hAnsi="Arial" w:cs="Arial"/>
          <w:sz w:val="20"/>
          <w:szCs w:val="20"/>
          <w:lang w:val="sr-Cyrl-RS"/>
        </w:rPr>
        <w:t xml:space="preserve"> ž</w:t>
      </w:r>
      <w:r>
        <w:rPr>
          <w:rFonts w:ascii="Arial" w:hAnsi="Arial" w:cs="Arial"/>
          <w:sz w:val="20"/>
          <w:szCs w:val="20"/>
          <w:lang w:val="ru-RU"/>
        </w:rPr>
        <w:t>ivota</w:t>
      </w:r>
      <w:r w:rsidRPr="004115B6">
        <w:rPr>
          <w:rFonts w:ascii="Arial" w:hAnsi="Arial" w:cs="Arial"/>
          <w:sz w:val="20"/>
          <w:szCs w:val="20"/>
          <w:lang w:val="sr-Cyrl-RS"/>
        </w:rPr>
        <w:t xml:space="preserve"> </w:t>
      </w:r>
      <w:r>
        <w:rPr>
          <w:rFonts w:ascii="Arial" w:hAnsi="Arial" w:cs="Arial"/>
          <w:sz w:val="20"/>
          <w:szCs w:val="20"/>
          <w:lang w:val="ru-RU"/>
        </w:rPr>
        <w:t>ili</w:t>
      </w:r>
      <w:r w:rsidRPr="004115B6">
        <w:rPr>
          <w:rFonts w:ascii="Arial" w:hAnsi="Arial" w:cs="Arial"/>
          <w:sz w:val="20"/>
          <w:szCs w:val="20"/>
          <w:lang w:val="sr-Cyrl-RS"/>
        </w:rPr>
        <w:t xml:space="preserve"> </w:t>
      </w:r>
      <w:r>
        <w:rPr>
          <w:rFonts w:ascii="Arial" w:hAnsi="Arial" w:cs="Arial"/>
          <w:sz w:val="20"/>
          <w:szCs w:val="20"/>
          <w:lang w:val="ru-RU"/>
        </w:rPr>
        <w:t>svaka</w:t>
      </w:r>
      <w:r w:rsidRPr="004115B6">
        <w:rPr>
          <w:rFonts w:ascii="Arial" w:hAnsi="Arial" w:cs="Arial"/>
          <w:sz w:val="20"/>
          <w:szCs w:val="20"/>
          <w:lang w:val="sr-Cyrl-RS"/>
        </w:rPr>
        <w:t xml:space="preserve"> </w:t>
      </w:r>
      <w:r>
        <w:rPr>
          <w:rFonts w:ascii="Arial" w:hAnsi="Arial" w:cs="Arial"/>
          <w:sz w:val="20"/>
          <w:szCs w:val="20"/>
          <w:lang w:val="ru-RU"/>
        </w:rPr>
        <w:t>druga</w:t>
      </w:r>
      <w:r w:rsidRPr="004115B6">
        <w:rPr>
          <w:rFonts w:ascii="Arial" w:hAnsi="Arial" w:cs="Arial"/>
          <w:sz w:val="20"/>
          <w:szCs w:val="20"/>
          <w:lang w:val="sr-Cyrl-RS"/>
        </w:rPr>
        <w:t xml:space="preserve"> </w:t>
      </w:r>
      <w:r>
        <w:rPr>
          <w:rFonts w:ascii="Arial" w:hAnsi="Arial" w:cs="Arial"/>
          <w:sz w:val="20"/>
          <w:szCs w:val="20"/>
          <w:lang w:val="ru-RU"/>
        </w:rPr>
        <w:t>radnja</w:t>
      </w:r>
      <w:r w:rsidRPr="004115B6">
        <w:rPr>
          <w:rFonts w:ascii="Arial" w:hAnsi="Arial" w:cs="Arial"/>
          <w:sz w:val="20"/>
          <w:szCs w:val="20"/>
          <w:lang w:val="sr-Cyrl-RS"/>
        </w:rPr>
        <w:t xml:space="preserve"> </w:t>
      </w:r>
      <w:r>
        <w:rPr>
          <w:rFonts w:ascii="Arial" w:hAnsi="Arial" w:cs="Arial"/>
          <w:sz w:val="20"/>
          <w:szCs w:val="20"/>
          <w:lang w:val="ru-RU"/>
        </w:rPr>
        <w:t>ili</w:t>
      </w:r>
      <w:r w:rsidRPr="004115B6">
        <w:rPr>
          <w:rFonts w:ascii="Arial" w:hAnsi="Arial" w:cs="Arial"/>
          <w:sz w:val="20"/>
          <w:szCs w:val="20"/>
          <w:lang w:val="sr-Cyrl-RS"/>
        </w:rPr>
        <w:t xml:space="preserve"> </w:t>
      </w:r>
      <w:r>
        <w:rPr>
          <w:rFonts w:ascii="Arial" w:hAnsi="Arial" w:cs="Arial"/>
          <w:sz w:val="20"/>
          <w:szCs w:val="20"/>
          <w:lang w:val="ru-RU"/>
        </w:rPr>
        <w:t>delo</w:t>
      </w:r>
      <w:r w:rsidRPr="004115B6">
        <w:rPr>
          <w:rFonts w:ascii="Arial" w:hAnsi="Arial" w:cs="Arial"/>
          <w:sz w:val="20"/>
          <w:szCs w:val="20"/>
          <w:lang w:val="sr-Cyrl-RS"/>
        </w:rPr>
        <w:t xml:space="preserve"> </w:t>
      </w:r>
      <w:r>
        <w:rPr>
          <w:rFonts w:ascii="Arial" w:hAnsi="Arial" w:cs="Arial"/>
          <w:sz w:val="20"/>
          <w:szCs w:val="20"/>
          <w:lang w:val="ru-RU"/>
        </w:rPr>
        <w:t>koje</w:t>
      </w:r>
      <w:r w:rsidRPr="004115B6">
        <w:rPr>
          <w:rFonts w:ascii="Arial" w:hAnsi="Arial" w:cs="Arial"/>
          <w:sz w:val="20"/>
          <w:szCs w:val="20"/>
          <w:lang w:val="sr-Cyrl-RS"/>
        </w:rPr>
        <w:t xml:space="preserve"> </w:t>
      </w:r>
      <w:r>
        <w:rPr>
          <w:rFonts w:ascii="Arial" w:hAnsi="Arial" w:cs="Arial"/>
          <w:sz w:val="20"/>
          <w:szCs w:val="20"/>
          <w:lang w:val="ru-RU"/>
        </w:rPr>
        <w:t>predstavlja</w:t>
      </w:r>
      <w:r w:rsidRPr="004115B6">
        <w:rPr>
          <w:rFonts w:ascii="Arial" w:hAnsi="Arial" w:cs="Arial"/>
          <w:sz w:val="20"/>
          <w:szCs w:val="20"/>
          <w:lang w:val="sr-Cyrl-RS"/>
        </w:rPr>
        <w:t xml:space="preserve"> </w:t>
      </w:r>
      <w:r>
        <w:rPr>
          <w:rFonts w:ascii="Arial" w:hAnsi="Arial" w:cs="Arial"/>
          <w:sz w:val="20"/>
          <w:szCs w:val="20"/>
          <w:lang w:val="ru-RU"/>
        </w:rPr>
        <w:t>neki</w:t>
      </w:r>
      <w:r w:rsidRPr="004115B6">
        <w:rPr>
          <w:rFonts w:ascii="Arial" w:hAnsi="Arial" w:cs="Arial"/>
          <w:sz w:val="20"/>
          <w:szCs w:val="20"/>
          <w:lang w:val="sr-Cyrl-RS"/>
        </w:rPr>
        <w:t xml:space="preserve"> </w:t>
      </w:r>
      <w:r>
        <w:rPr>
          <w:rFonts w:ascii="Arial" w:hAnsi="Arial" w:cs="Arial"/>
          <w:sz w:val="20"/>
          <w:szCs w:val="20"/>
          <w:lang w:val="ru-RU"/>
        </w:rPr>
        <w:t>od</w:t>
      </w:r>
      <w:r w:rsidRPr="004115B6">
        <w:rPr>
          <w:rFonts w:ascii="Arial" w:hAnsi="Arial" w:cs="Arial"/>
          <w:sz w:val="20"/>
          <w:szCs w:val="20"/>
          <w:lang w:val="sr-Cyrl-RS"/>
        </w:rPr>
        <w:t xml:space="preserve"> </w:t>
      </w:r>
      <w:r>
        <w:rPr>
          <w:rFonts w:ascii="Arial" w:hAnsi="Arial" w:cs="Arial"/>
          <w:sz w:val="20"/>
          <w:szCs w:val="20"/>
          <w:lang w:val="ru-RU"/>
        </w:rPr>
        <w:t>oblika</w:t>
      </w:r>
      <w:r w:rsidRPr="004115B6">
        <w:rPr>
          <w:rFonts w:ascii="Arial" w:hAnsi="Arial" w:cs="Arial"/>
          <w:sz w:val="20"/>
          <w:szCs w:val="20"/>
          <w:lang w:val="sr-Cyrl-RS"/>
        </w:rPr>
        <w:t xml:space="preserve">: </w:t>
      </w:r>
      <w:r>
        <w:rPr>
          <w:rFonts w:ascii="Arial" w:hAnsi="Arial" w:cs="Arial"/>
          <w:sz w:val="20"/>
          <w:szCs w:val="20"/>
          <w:lang w:val="sr-Latn-CS"/>
        </w:rPr>
        <w:t>direktne</w:t>
      </w:r>
      <w:r w:rsidRPr="004115B6">
        <w:rPr>
          <w:rFonts w:ascii="Arial" w:hAnsi="Arial" w:cs="Arial"/>
          <w:sz w:val="20"/>
          <w:szCs w:val="20"/>
          <w:lang w:val="sr-Cyrl-RS"/>
        </w:rPr>
        <w:t xml:space="preserve"> </w:t>
      </w:r>
      <w:r>
        <w:rPr>
          <w:rFonts w:ascii="Arial" w:hAnsi="Arial" w:cs="Arial"/>
          <w:sz w:val="20"/>
          <w:szCs w:val="20"/>
          <w:lang w:val="ru-RU"/>
        </w:rPr>
        <w:t>ili</w:t>
      </w:r>
      <w:r w:rsidRPr="004115B6">
        <w:rPr>
          <w:rFonts w:ascii="Arial" w:hAnsi="Arial" w:cs="Arial"/>
          <w:sz w:val="20"/>
          <w:szCs w:val="20"/>
          <w:lang w:val="sr-Cyrl-RS"/>
        </w:rPr>
        <w:t xml:space="preserve"> </w:t>
      </w:r>
      <w:r>
        <w:rPr>
          <w:rFonts w:ascii="Arial" w:hAnsi="Arial" w:cs="Arial"/>
          <w:sz w:val="20"/>
          <w:szCs w:val="20"/>
          <w:lang w:val="ru-RU"/>
        </w:rPr>
        <w:t>indirektne</w:t>
      </w:r>
      <w:r w:rsidRPr="004115B6">
        <w:rPr>
          <w:rFonts w:ascii="Arial" w:hAnsi="Arial" w:cs="Arial"/>
          <w:sz w:val="20"/>
          <w:szCs w:val="20"/>
          <w:lang w:val="sr-Cyrl-RS"/>
        </w:rPr>
        <w:t xml:space="preserve"> </w:t>
      </w:r>
      <w:r>
        <w:rPr>
          <w:rFonts w:ascii="Arial" w:hAnsi="Arial" w:cs="Arial"/>
          <w:sz w:val="20"/>
          <w:szCs w:val="20"/>
          <w:lang w:val="ru-RU"/>
        </w:rPr>
        <w:t>diskriminacije</w:t>
      </w:r>
      <w:r w:rsidRPr="004115B6">
        <w:rPr>
          <w:rFonts w:ascii="Arial" w:hAnsi="Arial" w:cs="Arial"/>
          <w:sz w:val="20"/>
          <w:szCs w:val="20"/>
          <w:lang w:val="sr-Cyrl-RS"/>
        </w:rPr>
        <w:t xml:space="preserve">, </w:t>
      </w:r>
      <w:r>
        <w:rPr>
          <w:rFonts w:ascii="Arial" w:hAnsi="Arial" w:cs="Arial"/>
          <w:sz w:val="20"/>
          <w:szCs w:val="20"/>
          <w:lang w:val="ru-RU"/>
        </w:rPr>
        <w:t>utvr</w:t>
      </w:r>
      <w:r w:rsidRPr="004115B6">
        <w:rPr>
          <w:rFonts w:ascii="Arial" w:hAnsi="Arial" w:cs="Arial"/>
          <w:sz w:val="20"/>
          <w:szCs w:val="20"/>
          <w:lang w:val="sr-Cyrl-RS"/>
        </w:rPr>
        <w:t>đ</w:t>
      </w:r>
      <w:r>
        <w:rPr>
          <w:rFonts w:ascii="Arial" w:hAnsi="Arial" w:cs="Arial"/>
          <w:sz w:val="20"/>
          <w:szCs w:val="20"/>
          <w:lang w:val="ru-RU"/>
        </w:rPr>
        <w:t>enih</w:t>
      </w:r>
      <w:r w:rsidRPr="004115B6">
        <w:rPr>
          <w:rFonts w:ascii="Arial" w:hAnsi="Arial" w:cs="Arial"/>
          <w:sz w:val="20"/>
          <w:szCs w:val="20"/>
          <w:lang w:val="sr-Cyrl-RS"/>
        </w:rPr>
        <w:t xml:space="preserve"> č</w:t>
      </w:r>
      <w:r>
        <w:rPr>
          <w:rFonts w:ascii="Arial" w:hAnsi="Arial" w:cs="Arial"/>
          <w:sz w:val="20"/>
          <w:szCs w:val="20"/>
          <w:lang w:val="ru-RU"/>
        </w:rPr>
        <w:t>lanom</w:t>
      </w:r>
      <w:r w:rsidRPr="004115B6">
        <w:rPr>
          <w:rFonts w:ascii="Arial" w:hAnsi="Arial" w:cs="Arial"/>
          <w:sz w:val="20"/>
          <w:szCs w:val="20"/>
          <w:lang w:val="sr-Cyrl-RS"/>
        </w:rPr>
        <w:t xml:space="preserve"> 4, </w:t>
      </w:r>
      <w:r>
        <w:rPr>
          <w:rFonts w:ascii="Arial" w:hAnsi="Arial" w:cs="Arial"/>
          <w:sz w:val="20"/>
          <w:szCs w:val="20"/>
          <w:lang w:val="ru-RU"/>
        </w:rPr>
        <w:t>stavovima</w:t>
      </w:r>
      <w:r w:rsidRPr="004115B6">
        <w:rPr>
          <w:rFonts w:ascii="Arial" w:hAnsi="Arial" w:cs="Arial"/>
          <w:sz w:val="20"/>
          <w:szCs w:val="20"/>
          <w:lang w:val="sr-Cyrl-RS"/>
        </w:rPr>
        <w:t xml:space="preserve"> (1) </w:t>
      </w:r>
      <w:r>
        <w:rPr>
          <w:rFonts w:ascii="Arial" w:hAnsi="Arial" w:cs="Arial"/>
          <w:sz w:val="20"/>
          <w:szCs w:val="20"/>
          <w:lang w:val="ru-RU"/>
        </w:rPr>
        <w:t>i</w:t>
      </w:r>
      <w:r w:rsidRPr="004115B6">
        <w:rPr>
          <w:rFonts w:ascii="Arial" w:hAnsi="Arial" w:cs="Arial"/>
          <w:sz w:val="20"/>
          <w:szCs w:val="20"/>
          <w:lang w:val="sr-Cyrl-RS"/>
        </w:rPr>
        <w:t xml:space="preserve"> (2) </w:t>
      </w:r>
      <w:r>
        <w:rPr>
          <w:rFonts w:ascii="Arial" w:hAnsi="Arial" w:cs="Arial"/>
          <w:sz w:val="20"/>
          <w:szCs w:val="20"/>
          <w:lang w:val="ru-RU"/>
        </w:rPr>
        <w:t>pre</w:t>
      </w:r>
      <w:r w:rsidRPr="004115B6">
        <w:rPr>
          <w:rFonts w:ascii="Arial" w:hAnsi="Arial" w:cs="Arial"/>
          <w:sz w:val="20"/>
          <w:szCs w:val="20"/>
          <w:lang w:val="sr-Cyrl-RS"/>
        </w:rPr>
        <w:t>č</w:t>
      </w:r>
      <w:r>
        <w:rPr>
          <w:rFonts w:ascii="Arial" w:hAnsi="Arial" w:cs="Arial"/>
          <w:sz w:val="20"/>
          <w:szCs w:val="20"/>
          <w:lang w:val="ru-RU"/>
        </w:rPr>
        <w:t>i</w:t>
      </w:r>
      <w:r w:rsidRPr="004115B6">
        <w:rPr>
          <w:rFonts w:ascii="Arial" w:hAnsi="Arial" w:cs="Arial"/>
          <w:sz w:val="20"/>
          <w:szCs w:val="20"/>
          <w:lang w:val="sr-Cyrl-RS"/>
        </w:rPr>
        <w:t>šć</w:t>
      </w:r>
      <w:r>
        <w:rPr>
          <w:rFonts w:ascii="Arial" w:hAnsi="Arial" w:cs="Arial"/>
          <w:sz w:val="20"/>
          <w:szCs w:val="20"/>
          <w:lang w:val="ru-RU"/>
        </w:rPr>
        <w:t>enog</w:t>
      </w:r>
      <w:r w:rsidRPr="004115B6">
        <w:rPr>
          <w:rFonts w:ascii="Arial" w:hAnsi="Arial" w:cs="Arial"/>
          <w:sz w:val="20"/>
          <w:szCs w:val="20"/>
          <w:lang w:val="sr-Cyrl-RS"/>
        </w:rPr>
        <w:t xml:space="preserve"> </w:t>
      </w:r>
      <w:r>
        <w:rPr>
          <w:rFonts w:ascii="Arial" w:hAnsi="Arial" w:cs="Arial"/>
          <w:sz w:val="20"/>
          <w:szCs w:val="20"/>
          <w:lang w:val="ru-RU"/>
        </w:rPr>
        <w:t>teksta</w:t>
      </w:r>
      <w:r w:rsidRPr="004115B6">
        <w:rPr>
          <w:rFonts w:ascii="Arial" w:hAnsi="Arial" w:cs="Arial"/>
          <w:sz w:val="20"/>
          <w:szCs w:val="20"/>
          <w:lang w:val="sr-Cyrl-RS"/>
        </w:rPr>
        <w:t xml:space="preserve"> </w:t>
      </w:r>
      <w:r>
        <w:rPr>
          <w:rFonts w:ascii="Arial" w:hAnsi="Arial" w:cs="Arial"/>
          <w:sz w:val="20"/>
          <w:szCs w:val="20"/>
          <w:lang w:val="ru-RU"/>
        </w:rPr>
        <w:t>Zakona</w:t>
      </w:r>
      <w:r w:rsidRPr="004115B6">
        <w:rPr>
          <w:rFonts w:ascii="Arial" w:hAnsi="Arial" w:cs="Arial"/>
          <w:sz w:val="20"/>
          <w:szCs w:val="20"/>
          <w:lang w:val="sr-Cyrl-RS"/>
        </w:rPr>
        <w:t xml:space="preserve"> </w:t>
      </w:r>
      <w:r>
        <w:rPr>
          <w:rFonts w:ascii="Arial" w:hAnsi="Arial" w:cs="Arial"/>
          <w:sz w:val="20"/>
          <w:szCs w:val="20"/>
          <w:lang w:val="ru-RU"/>
        </w:rPr>
        <w:t>o</w:t>
      </w:r>
      <w:r w:rsidRPr="004115B6">
        <w:rPr>
          <w:rFonts w:ascii="Arial" w:hAnsi="Arial" w:cs="Arial"/>
          <w:sz w:val="20"/>
          <w:szCs w:val="20"/>
          <w:lang w:val="sr-Cyrl-RS"/>
        </w:rPr>
        <w:t xml:space="preserve"> </w:t>
      </w:r>
      <w:r>
        <w:rPr>
          <w:rFonts w:ascii="Arial" w:hAnsi="Arial" w:cs="Arial"/>
          <w:sz w:val="20"/>
          <w:szCs w:val="20"/>
          <w:lang w:val="ru-RU"/>
        </w:rPr>
        <w:t>ravnopravnosti</w:t>
      </w:r>
      <w:r w:rsidRPr="004115B6">
        <w:rPr>
          <w:rFonts w:ascii="Arial" w:hAnsi="Arial" w:cs="Arial"/>
          <w:sz w:val="20"/>
          <w:szCs w:val="20"/>
          <w:lang w:val="sr-Cyrl-RS"/>
        </w:rPr>
        <w:t xml:space="preserve"> </w:t>
      </w:r>
      <w:r>
        <w:rPr>
          <w:rFonts w:ascii="Arial" w:hAnsi="Arial" w:cs="Arial"/>
          <w:sz w:val="20"/>
          <w:szCs w:val="20"/>
          <w:lang w:val="ru-RU"/>
        </w:rPr>
        <w:t>polova</w:t>
      </w:r>
      <w:r w:rsidRPr="004115B6">
        <w:rPr>
          <w:rFonts w:ascii="Arial" w:hAnsi="Arial" w:cs="Arial"/>
          <w:sz w:val="20"/>
          <w:szCs w:val="20"/>
          <w:lang w:val="sr-Cyrl-RS"/>
        </w:rPr>
        <w:t xml:space="preserve"> </w:t>
      </w:r>
      <w:r>
        <w:rPr>
          <w:rFonts w:ascii="Arial" w:hAnsi="Arial" w:cs="Arial"/>
          <w:sz w:val="20"/>
          <w:szCs w:val="20"/>
          <w:lang w:val="ru-RU"/>
        </w:rPr>
        <w:t>u</w:t>
      </w:r>
      <w:r w:rsidRPr="004115B6">
        <w:rPr>
          <w:rFonts w:ascii="Arial" w:hAnsi="Arial" w:cs="Arial"/>
          <w:sz w:val="20"/>
          <w:szCs w:val="20"/>
          <w:lang w:val="sr-Cyrl-RS"/>
        </w:rPr>
        <w:t xml:space="preserve"> </w:t>
      </w:r>
      <w:r>
        <w:rPr>
          <w:rFonts w:ascii="Arial" w:hAnsi="Arial" w:cs="Arial"/>
          <w:sz w:val="20"/>
          <w:szCs w:val="20"/>
          <w:lang w:val="ru-RU"/>
        </w:rPr>
        <w:t>BiH</w:t>
      </w:r>
      <w:r w:rsidRPr="004115B6">
        <w:rPr>
          <w:rFonts w:ascii="Arial" w:hAnsi="Arial" w:cs="Arial"/>
          <w:sz w:val="20"/>
          <w:szCs w:val="20"/>
          <w:lang w:val="sr-Cyrl-RS"/>
        </w:rPr>
        <w:t xml:space="preserve">. </w:t>
      </w:r>
      <w:r>
        <w:rPr>
          <w:rFonts w:ascii="Arial" w:hAnsi="Arial" w:cs="Arial"/>
          <w:sz w:val="20"/>
          <w:szCs w:val="20"/>
          <w:lang w:val="sr-Cyrl-RS"/>
        </w:rPr>
        <w:t>Prema</w:t>
      </w:r>
      <w:r w:rsidRPr="00A56263">
        <w:rPr>
          <w:rFonts w:ascii="Arial" w:hAnsi="Arial" w:cs="Arial"/>
          <w:sz w:val="20"/>
          <w:szCs w:val="20"/>
          <w:lang w:val="sr-Cyrl-RS"/>
        </w:rPr>
        <w:t xml:space="preserve"> </w:t>
      </w:r>
      <w:r>
        <w:rPr>
          <w:rFonts w:ascii="Arial" w:hAnsi="Arial" w:cs="Arial"/>
          <w:sz w:val="20"/>
          <w:szCs w:val="20"/>
          <w:lang w:val="sr-Cyrl-RS"/>
        </w:rPr>
        <w:t>odredbama</w:t>
      </w:r>
      <w:r w:rsidRPr="00A56263">
        <w:rPr>
          <w:rFonts w:ascii="Arial" w:hAnsi="Arial" w:cs="Arial"/>
          <w:sz w:val="20"/>
          <w:szCs w:val="20"/>
          <w:lang w:val="sr-Cyrl-RS"/>
        </w:rPr>
        <w:t xml:space="preserve"> </w:t>
      </w:r>
      <w:r>
        <w:rPr>
          <w:rFonts w:ascii="Arial" w:hAnsi="Arial" w:cs="Arial"/>
          <w:sz w:val="20"/>
          <w:szCs w:val="20"/>
          <w:lang w:val="sr-Cyrl-RS"/>
        </w:rPr>
        <w:t>člana</w:t>
      </w:r>
      <w:r w:rsidRPr="00A56263">
        <w:rPr>
          <w:rFonts w:ascii="Arial" w:hAnsi="Arial" w:cs="Arial"/>
          <w:sz w:val="20"/>
          <w:szCs w:val="20"/>
          <w:lang w:val="sr-Cyrl-RS"/>
        </w:rPr>
        <w:t xml:space="preserve"> 20. </w:t>
      </w:r>
      <w:r>
        <w:rPr>
          <w:rFonts w:ascii="Arial" w:hAnsi="Arial" w:cs="Arial"/>
          <w:sz w:val="20"/>
          <w:szCs w:val="20"/>
          <w:lang w:val="sr-Cyrl-RS"/>
        </w:rPr>
        <w:t>ovog</w:t>
      </w:r>
      <w:r w:rsidRPr="00A56263">
        <w:rPr>
          <w:rFonts w:ascii="Arial" w:hAnsi="Arial" w:cs="Arial"/>
          <w:sz w:val="20"/>
          <w:szCs w:val="20"/>
          <w:lang w:val="sr-Cyrl-RS"/>
        </w:rPr>
        <w:t xml:space="preserve"> </w:t>
      </w:r>
      <w:r>
        <w:rPr>
          <w:rFonts w:ascii="Arial" w:hAnsi="Arial" w:cs="Arial"/>
          <w:sz w:val="20"/>
          <w:szCs w:val="20"/>
          <w:lang w:val="sr-Cyrl-RS"/>
        </w:rPr>
        <w:t>zakona</w:t>
      </w:r>
      <w:r w:rsidRPr="00A56263">
        <w:rPr>
          <w:rFonts w:ascii="Arial" w:hAnsi="Arial" w:cs="Arial"/>
          <w:sz w:val="20"/>
          <w:szCs w:val="20"/>
          <w:lang w:val="sr-Cyrl-RS"/>
        </w:rPr>
        <w:t xml:space="preserve"> </w:t>
      </w:r>
      <w:r>
        <w:rPr>
          <w:rFonts w:ascii="Arial" w:hAnsi="Arial" w:cs="Arial"/>
          <w:sz w:val="20"/>
          <w:szCs w:val="20"/>
          <w:lang w:val="sr-Cyrl-RS"/>
        </w:rPr>
        <w:t>državna</w:t>
      </w:r>
      <w:r w:rsidRPr="00A56263">
        <w:rPr>
          <w:rFonts w:ascii="Arial" w:hAnsi="Arial" w:cs="Arial"/>
          <w:sz w:val="20"/>
          <w:szCs w:val="20"/>
          <w:lang w:val="sr-Cyrl-RS"/>
        </w:rPr>
        <w:t xml:space="preserve"> </w:t>
      </w:r>
      <w:r>
        <w:rPr>
          <w:rFonts w:ascii="Arial" w:hAnsi="Arial" w:cs="Arial"/>
          <w:sz w:val="20"/>
          <w:szCs w:val="20"/>
          <w:lang w:val="sr-Cyrl-RS"/>
        </w:rPr>
        <w:t>tela</w:t>
      </w:r>
      <w:r w:rsidRPr="00A56263">
        <w:rPr>
          <w:rFonts w:ascii="Arial" w:hAnsi="Arial" w:cs="Arial"/>
          <w:sz w:val="20"/>
          <w:szCs w:val="20"/>
          <w:lang w:val="sr-Cyrl-RS"/>
        </w:rPr>
        <w:t xml:space="preserve"> </w:t>
      </w:r>
      <w:r>
        <w:rPr>
          <w:rFonts w:ascii="Arial" w:hAnsi="Arial" w:cs="Arial"/>
          <w:sz w:val="20"/>
          <w:szCs w:val="20"/>
          <w:lang w:val="sr-Cyrl-RS"/>
        </w:rPr>
        <w:t>na</w:t>
      </w:r>
      <w:r w:rsidRPr="00A56263">
        <w:rPr>
          <w:rFonts w:ascii="Arial" w:hAnsi="Arial" w:cs="Arial"/>
          <w:sz w:val="20"/>
          <w:szCs w:val="20"/>
          <w:lang w:val="sr-Cyrl-RS"/>
        </w:rPr>
        <w:t xml:space="preserve"> </w:t>
      </w:r>
      <w:r>
        <w:rPr>
          <w:rFonts w:ascii="Arial" w:hAnsi="Arial" w:cs="Arial"/>
          <w:sz w:val="20"/>
          <w:szCs w:val="20"/>
          <w:lang w:val="sr-Cyrl-RS"/>
        </w:rPr>
        <w:t>svim</w:t>
      </w:r>
      <w:r w:rsidRPr="00A56263">
        <w:rPr>
          <w:rFonts w:ascii="Arial" w:hAnsi="Arial" w:cs="Arial"/>
          <w:sz w:val="20"/>
          <w:szCs w:val="20"/>
          <w:lang w:val="sr-Cyrl-RS"/>
        </w:rPr>
        <w:t xml:space="preserve"> </w:t>
      </w:r>
      <w:r>
        <w:rPr>
          <w:rFonts w:ascii="Arial" w:hAnsi="Arial" w:cs="Arial"/>
          <w:sz w:val="20"/>
          <w:szCs w:val="20"/>
          <w:lang w:val="sr-Cyrl-RS"/>
        </w:rPr>
        <w:t>nivoima</w:t>
      </w:r>
      <w:r w:rsidRPr="00A56263">
        <w:rPr>
          <w:rFonts w:ascii="Arial" w:hAnsi="Arial" w:cs="Arial"/>
          <w:sz w:val="20"/>
          <w:szCs w:val="20"/>
          <w:lang w:val="sr-Cyrl-RS"/>
        </w:rPr>
        <w:t xml:space="preserve"> </w:t>
      </w:r>
      <w:r>
        <w:rPr>
          <w:rFonts w:ascii="Arial" w:hAnsi="Arial" w:cs="Arial"/>
          <w:sz w:val="20"/>
          <w:szCs w:val="20"/>
          <w:lang w:val="sr-Cyrl-RS"/>
        </w:rPr>
        <w:t>organizacije</w:t>
      </w:r>
      <w:r w:rsidRPr="00A56263">
        <w:rPr>
          <w:rFonts w:ascii="Arial" w:hAnsi="Arial" w:cs="Arial"/>
          <w:sz w:val="20"/>
          <w:szCs w:val="20"/>
          <w:lang w:val="sr-Cyrl-RS"/>
        </w:rPr>
        <w:t xml:space="preserve"> </w:t>
      </w:r>
      <w:r>
        <w:rPr>
          <w:rFonts w:ascii="Arial" w:hAnsi="Arial" w:cs="Arial"/>
          <w:sz w:val="20"/>
          <w:szCs w:val="20"/>
          <w:lang w:val="sr-Cyrl-RS"/>
        </w:rPr>
        <w:t>vlasti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uključujući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zakondavnu</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izvršnu</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sudsku</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vlast</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osiguraće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ru-RU"/>
        </w:rPr>
        <w:t>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promovisa</w:t>
      </w:r>
      <w:r w:rsidRPr="004115B6">
        <w:rPr>
          <w:rFonts w:ascii="Arial" w:eastAsia="Times New Roman" w:hAnsi="Arial" w:cs="Arial"/>
          <w:sz w:val="20"/>
          <w:szCs w:val="20"/>
          <w:lang w:val="sr-Cyrl-RS"/>
        </w:rPr>
        <w:t>ć</w:t>
      </w:r>
      <w:r>
        <w:rPr>
          <w:rFonts w:ascii="Arial" w:eastAsia="Times New Roman" w:hAnsi="Arial" w:cs="Arial"/>
          <w:sz w:val="20"/>
          <w:szCs w:val="20"/>
          <w:lang w:val="ru-RU"/>
        </w:rPr>
        <w:t>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ravnopravnu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zastupljenost</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polova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upravljanju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procesu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odlu</w:t>
      </w:r>
      <w:r w:rsidRPr="004115B6">
        <w:rPr>
          <w:rFonts w:ascii="Arial" w:eastAsia="Times New Roman" w:hAnsi="Arial" w:cs="Arial"/>
          <w:sz w:val="20"/>
          <w:szCs w:val="20"/>
          <w:lang w:val="sr-Cyrl-RS"/>
        </w:rPr>
        <w:t>č</w:t>
      </w:r>
      <w:r>
        <w:rPr>
          <w:rFonts w:ascii="Arial" w:eastAsia="Times New Roman" w:hAnsi="Arial" w:cs="Arial"/>
          <w:sz w:val="20"/>
          <w:szCs w:val="20"/>
          <w:lang w:val="ru-RU"/>
        </w:rPr>
        <w:t>ivanja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predstavljanju</w:t>
      </w:r>
      <w:r w:rsidRPr="004115B6">
        <w:rPr>
          <w:rFonts w:ascii="Arial" w:eastAsia="Times New Roman" w:hAnsi="Arial" w:cs="Arial"/>
          <w:sz w:val="20"/>
          <w:szCs w:val="20"/>
          <w:lang w:val="sr-Cyrl-RS"/>
        </w:rPr>
        <w:t>.</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Ravnopravna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zastupljenost</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polova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postoji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slučaju</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kada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je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jedan</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od</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polova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zastupljen</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najmanje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procentu</w:t>
      </w:r>
      <w:r w:rsidRPr="00A56263">
        <w:rPr>
          <w:rFonts w:ascii="Arial" w:eastAsia="Times New Roman" w:hAnsi="Arial" w:cs="Arial"/>
          <w:sz w:val="20"/>
          <w:szCs w:val="20"/>
          <w:lang w:val="sr-Cyrl-RS"/>
        </w:rPr>
        <w:t xml:space="preserve"> 40% </w:t>
      </w:r>
      <w:r>
        <w:rPr>
          <w:rFonts w:ascii="Arial" w:eastAsia="Times New Roman" w:hAnsi="Arial" w:cs="Arial"/>
          <w:sz w:val="20"/>
          <w:szCs w:val="20"/>
          <w:lang w:val="sr-Cyrl-RS"/>
        </w:rPr>
        <w:t>u</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telima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iz</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stava</w:t>
      </w:r>
      <w:r w:rsidRPr="00A56263">
        <w:rPr>
          <w:rFonts w:ascii="Arial" w:eastAsia="Times New Roman" w:hAnsi="Arial" w:cs="Arial"/>
          <w:sz w:val="20"/>
          <w:szCs w:val="20"/>
          <w:lang w:val="sr-Cyrl-RS"/>
        </w:rPr>
        <w:t xml:space="preserve"> 1. </w:t>
      </w:r>
      <w:r>
        <w:rPr>
          <w:rFonts w:ascii="Arial" w:eastAsia="Times New Roman" w:hAnsi="Arial" w:cs="Arial"/>
          <w:sz w:val="20"/>
          <w:szCs w:val="20"/>
          <w:lang w:val="sr-Cyrl-RS"/>
        </w:rPr>
        <w:t>ovog</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člana</w:t>
      </w:r>
      <w:r w:rsidRPr="00A56263">
        <w:rPr>
          <w:rFonts w:ascii="Arial" w:eastAsia="Times New Roman" w:hAnsi="Arial" w:cs="Arial"/>
          <w:sz w:val="20"/>
          <w:szCs w:val="20"/>
          <w:lang w:val="sr-Cyrl-RS"/>
        </w:rPr>
        <w:t>.</w:t>
      </w:r>
      <w:r w:rsidRPr="004115B6">
        <w:rPr>
          <w:rFonts w:ascii="Arial" w:hAnsi="Arial" w:cs="Arial"/>
          <w:sz w:val="20"/>
          <w:szCs w:val="20"/>
          <w:lang w:val="sr-Cyrl-RS"/>
        </w:rPr>
        <w:t xml:space="preserve"> </w:t>
      </w:r>
    </w:p>
    <w:p w:rsidR="004115B6" w:rsidRPr="004115B6" w:rsidRDefault="004115B6" w:rsidP="004115B6">
      <w:pPr>
        <w:spacing w:after="0"/>
        <w:jc w:val="both"/>
        <w:rPr>
          <w:rFonts w:ascii="Arial" w:hAnsi="Arial" w:cs="Arial"/>
          <w:sz w:val="20"/>
          <w:szCs w:val="20"/>
          <w:lang w:val="sr-Cyrl-RS"/>
        </w:rPr>
      </w:pPr>
    </w:p>
    <w:p w:rsidR="004115B6" w:rsidRPr="004115B6" w:rsidRDefault="004115B6" w:rsidP="004115B6">
      <w:pPr>
        <w:spacing w:after="0" w:line="360" w:lineRule="auto"/>
        <w:jc w:val="both"/>
        <w:rPr>
          <w:rFonts w:ascii="Arial" w:hAnsi="Arial" w:cs="Arial"/>
          <w:sz w:val="20"/>
          <w:szCs w:val="20"/>
          <w:lang w:val="sr-Cyrl-RS"/>
        </w:rPr>
      </w:pPr>
      <w:r>
        <w:rPr>
          <w:rFonts w:ascii="Arial" w:eastAsia="Times New Roman" w:hAnsi="Arial" w:cs="Arial"/>
          <w:sz w:val="20"/>
          <w:szCs w:val="20"/>
          <w:lang w:val="ru-RU"/>
        </w:rPr>
        <w:lastRenderedPageBreak/>
        <w:t>Zakon</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ravnopravnosti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polova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propisuje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kaznu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zatvora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trajanju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od</w:t>
      </w:r>
      <w:r w:rsidRPr="004115B6">
        <w:rPr>
          <w:rFonts w:ascii="Arial" w:eastAsia="Times New Roman" w:hAnsi="Arial" w:cs="Arial"/>
          <w:sz w:val="20"/>
          <w:szCs w:val="20"/>
          <w:lang w:val="sr-Cyrl-RS"/>
        </w:rPr>
        <w:t xml:space="preserve"> š</w:t>
      </w:r>
      <w:r>
        <w:rPr>
          <w:rFonts w:ascii="Arial" w:eastAsia="Times New Roman" w:hAnsi="Arial" w:cs="Arial"/>
          <w:sz w:val="20"/>
          <w:szCs w:val="20"/>
          <w:lang w:val="ru-RU"/>
        </w:rPr>
        <w:t>est</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meseci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pet</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godina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za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pojedine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diskriminatorske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radnje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odnosno</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ko</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na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osnovu</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pola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vrši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nasilje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sr-Cyrl-RS"/>
        </w:rPr>
        <w:t>uznemiravanje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ili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seksualno</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uznemiravanje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kojim</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se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ugrožava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mir</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duševno</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zdravlje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telesni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inegritet</w:t>
      </w:r>
      <w:r w:rsidRPr="00A56263">
        <w:rPr>
          <w:rFonts w:ascii="Arial" w:eastAsia="Times New Roman" w:hAnsi="Arial" w:cs="Arial"/>
          <w:sz w:val="20"/>
          <w:szCs w:val="20"/>
          <w:lang w:val="sr-Cyrl-RS"/>
        </w:rPr>
        <w:t>.</w:t>
      </w:r>
      <w:r w:rsidRPr="00A56263">
        <w:rPr>
          <w:rStyle w:val="FootnoteReference"/>
          <w:rFonts w:ascii="Arial" w:eastAsia="Times New Roman" w:hAnsi="Arial" w:cs="Arial"/>
          <w:sz w:val="20"/>
          <w:szCs w:val="20"/>
          <w:lang w:val="sr-Cyrl-RS"/>
        </w:rPr>
        <w:footnoteReference w:id="28"/>
      </w:r>
      <w:r w:rsidRPr="004115B6">
        <w:rPr>
          <w:rFonts w:ascii="Arial" w:hAnsi="Arial" w:cs="Arial"/>
          <w:sz w:val="20"/>
          <w:szCs w:val="20"/>
          <w:lang w:val="sr-Cyrl-RS"/>
        </w:rPr>
        <w:t xml:space="preserve"> </w:t>
      </w:r>
      <w:r>
        <w:rPr>
          <w:rFonts w:ascii="Arial" w:eastAsia="Times New Roman" w:hAnsi="Arial" w:cs="Arial"/>
          <w:sz w:val="20"/>
          <w:szCs w:val="20"/>
          <w:lang w:val="sr-Cyrl-RS"/>
        </w:rPr>
        <w:t>Procesuiranje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donošenje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odluka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zbog</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krivičnog</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dela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dela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prekršaja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utvrđenih</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ovim</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zakonom</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hitne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je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prirode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ima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prioritet</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radu</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nadležnih</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organa</w:t>
      </w:r>
      <w:r w:rsidRPr="00A56263">
        <w:rPr>
          <w:rStyle w:val="FootnoteReference"/>
          <w:rFonts w:ascii="Arial" w:eastAsia="Times New Roman" w:hAnsi="Arial" w:cs="Arial"/>
          <w:sz w:val="20"/>
          <w:szCs w:val="20"/>
        </w:rPr>
        <w:footnoteReference w:id="29"/>
      </w:r>
      <w:r w:rsidRPr="00A56263">
        <w:rPr>
          <w:rFonts w:ascii="Arial" w:eastAsia="Times New Roman" w:hAnsi="Arial" w:cs="Arial"/>
          <w:sz w:val="20"/>
          <w:szCs w:val="20"/>
          <w:lang w:val="sr-Cyrl-RS"/>
        </w:rPr>
        <w:t>.</w:t>
      </w:r>
    </w:p>
    <w:p w:rsidR="004115B6" w:rsidRPr="004115B6" w:rsidRDefault="004115B6" w:rsidP="004115B6">
      <w:pPr>
        <w:pStyle w:val="Default"/>
        <w:spacing w:line="276" w:lineRule="auto"/>
        <w:jc w:val="both"/>
        <w:rPr>
          <w:rFonts w:ascii="Arial" w:eastAsia="Times New Roman" w:hAnsi="Arial" w:cs="Arial"/>
          <w:color w:val="auto"/>
          <w:sz w:val="20"/>
          <w:szCs w:val="20"/>
          <w:lang w:val="sr-Cyrl-RS"/>
        </w:rPr>
      </w:pPr>
    </w:p>
    <w:p w:rsidR="004115B6" w:rsidRPr="00A56263" w:rsidRDefault="004115B6" w:rsidP="004115B6">
      <w:pPr>
        <w:pStyle w:val="Default"/>
        <w:spacing w:line="360" w:lineRule="auto"/>
        <w:jc w:val="both"/>
        <w:rPr>
          <w:rFonts w:ascii="Arial" w:eastAsia="Times New Roman" w:hAnsi="Arial" w:cs="Arial"/>
          <w:sz w:val="20"/>
          <w:szCs w:val="20"/>
          <w:lang w:val="sr-Cyrl-RS"/>
        </w:rPr>
      </w:pPr>
      <w:r>
        <w:rPr>
          <w:rFonts w:ascii="Arial" w:eastAsia="Times New Roman" w:hAnsi="Arial" w:cs="Arial"/>
          <w:sz w:val="20"/>
          <w:szCs w:val="20"/>
          <w:lang w:val="sr-Cyrl-RS"/>
        </w:rPr>
        <w:t>Zakonom</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o</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zabrani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diskriminacije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uspostvlja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se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okvir</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za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ostvarivanje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jednakih</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prava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mogućnosti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svim</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licima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Bosni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A56263">
        <w:rPr>
          <w:rFonts w:ascii="Arial" w:eastAsia="Times New Roman" w:hAnsi="Arial" w:cs="Arial"/>
          <w:sz w:val="20"/>
          <w:szCs w:val="20"/>
          <w:lang w:val="sr-Cyrl-RS"/>
        </w:rPr>
        <w:t xml:space="preserve"> </w:t>
      </w:r>
      <w:r w:rsidR="0046388B">
        <w:rPr>
          <w:rFonts w:ascii="Arial" w:eastAsia="Times New Roman" w:hAnsi="Arial" w:cs="Arial"/>
          <w:sz w:val="20"/>
          <w:szCs w:val="20"/>
          <w:lang w:val="sr-Cyrl-RS"/>
        </w:rPr>
        <w:t>Hercegovi</w:t>
      </w:r>
      <w:r w:rsidR="0046388B">
        <w:rPr>
          <w:rFonts w:ascii="Arial" w:eastAsia="Times New Roman" w:hAnsi="Arial" w:cs="Arial"/>
          <w:sz w:val="20"/>
          <w:szCs w:val="20"/>
          <w:lang w:val="sr-Latn-RS"/>
        </w:rPr>
        <w:t>ni</w:t>
      </w:r>
      <w:bookmarkStart w:id="4" w:name="_GoBack"/>
      <w:bookmarkEnd w:id="4"/>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uređuje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sistem</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zaštite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od</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diskriminacije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skladu</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sa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Ustavom</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Bosne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Hercegovine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međunarodnim</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standardima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koji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se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odnose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na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ljudska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prava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slobode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ovim</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zakonom</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utvrđuju</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se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odgovornosti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obaveze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zakonadavne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sudske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izvršne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vlasti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Bosni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Hercegovini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kao</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pravnih</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lica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pojedinaca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koji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vrše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javna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ovlašćenja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da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svojim</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delovanjem</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omoguće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zaštitu</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promovisanje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stvaranje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uslova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za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jednako</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postupanje</w:t>
      </w:r>
      <w:r w:rsidRPr="00A56263">
        <w:rPr>
          <w:rFonts w:ascii="Arial" w:eastAsia="Times New Roman" w:hAnsi="Arial" w:cs="Arial"/>
          <w:sz w:val="20"/>
          <w:szCs w:val="20"/>
          <w:lang w:val="sr-Cyrl-RS"/>
        </w:rPr>
        <w:t xml:space="preserve">. </w:t>
      </w:r>
      <w:r w:rsidRPr="00A56263">
        <w:rPr>
          <w:rStyle w:val="FootnoteReference"/>
          <w:rFonts w:ascii="Arial" w:eastAsia="Times New Roman" w:hAnsi="Arial" w:cs="Arial"/>
          <w:sz w:val="20"/>
          <w:szCs w:val="20"/>
          <w:lang w:val="sr-Cyrl-RS"/>
        </w:rPr>
        <w:footnoteReference w:id="30"/>
      </w:r>
    </w:p>
    <w:p w:rsidR="004115B6" w:rsidRPr="004115B6" w:rsidRDefault="004115B6" w:rsidP="004115B6">
      <w:pPr>
        <w:pStyle w:val="Default"/>
        <w:spacing w:line="276" w:lineRule="auto"/>
        <w:rPr>
          <w:rFonts w:ascii="Arial" w:hAnsi="Arial" w:cs="Arial"/>
          <w:sz w:val="20"/>
          <w:szCs w:val="20"/>
          <w:lang w:val="sr-Cyrl-RS"/>
        </w:rPr>
      </w:pPr>
    </w:p>
    <w:p w:rsidR="004115B6" w:rsidRPr="00A56263" w:rsidRDefault="004115B6" w:rsidP="004115B6">
      <w:pPr>
        <w:pStyle w:val="Default"/>
        <w:spacing w:line="360" w:lineRule="auto"/>
        <w:jc w:val="both"/>
        <w:rPr>
          <w:rFonts w:ascii="Arial" w:hAnsi="Arial" w:cs="Arial"/>
          <w:sz w:val="20"/>
          <w:szCs w:val="20"/>
          <w:lang w:val="sr-Cyrl-RS"/>
        </w:rPr>
      </w:pPr>
      <w:r>
        <w:rPr>
          <w:rFonts w:ascii="Arial" w:hAnsi="Arial" w:cs="Arial"/>
          <w:sz w:val="20"/>
          <w:szCs w:val="20"/>
          <w:lang w:val="sr-Cyrl-RS"/>
        </w:rPr>
        <w:t>Diskriminacijom</w:t>
      </w:r>
      <w:r w:rsidRPr="00A56263">
        <w:rPr>
          <w:rFonts w:ascii="Arial" w:hAnsi="Arial" w:cs="Arial"/>
          <w:sz w:val="20"/>
          <w:szCs w:val="20"/>
          <w:lang w:val="sr-Cyrl-RS"/>
        </w:rPr>
        <w:t xml:space="preserve">  </w:t>
      </w:r>
      <w:r>
        <w:rPr>
          <w:rFonts w:ascii="Arial" w:hAnsi="Arial" w:cs="Arial"/>
          <w:sz w:val="20"/>
          <w:szCs w:val="20"/>
          <w:lang w:val="sr-Cyrl-RS"/>
        </w:rPr>
        <w:t>se</w:t>
      </w:r>
      <w:r w:rsidRPr="00A56263">
        <w:rPr>
          <w:rFonts w:ascii="Arial" w:hAnsi="Arial" w:cs="Arial"/>
          <w:sz w:val="20"/>
          <w:szCs w:val="20"/>
          <w:lang w:val="sr-Cyrl-RS"/>
        </w:rPr>
        <w:t xml:space="preserve">, </w:t>
      </w:r>
      <w:r>
        <w:rPr>
          <w:rFonts w:ascii="Arial" w:hAnsi="Arial" w:cs="Arial"/>
          <w:sz w:val="20"/>
          <w:szCs w:val="20"/>
          <w:lang w:val="sr-Cyrl-RS"/>
        </w:rPr>
        <w:t>u</w:t>
      </w:r>
      <w:r w:rsidRPr="00A56263">
        <w:rPr>
          <w:rFonts w:ascii="Arial" w:hAnsi="Arial" w:cs="Arial"/>
          <w:sz w:val="20"/>
          <w:szCs w:val="20"/>
          <w:lang w:val="sr-Cyrl-RS"/>
        </w:rPr>
        <w:t xml:space="preserve"> </w:t>
      </w:r>
      <w:r>
        <w:rPr>
          <w:rFonts w:ascii="Arial" w:hAnsi="Arial" w:cs="Arial"/>
          <w:sz w:val="20"/>
          <w:szCs w:val="20"/>
          <w:lang w:val="sr-Cyrl-RS"/>
        </w:rPr>
        <w:t>smislu</w:t>
      </w:r>
      <w:r w:rsidRPr="00A56263">
        <w:rPr>
          <w:rFonts w:ascii="Arial" w:hAnsi="Arial" w:cs="Arial"/>
          <w:sz w:val="20"/>
          <w:szCs w:val="20"/>
          <w:lang w:val="sr-Cyrl-RS"/>
        </w:rPr>
        <w:t xml:space="preserve"> </w:t>
      </w:r>
      <w:r>
        <w:rPr>
          <w:rFonts w:ascii="Arial" w:hAnsi="Arial" w:cs="Arial"/>
          <w:sz w:val="20"/>
          <w:szCs w:val="20"/>
          <w:lang w:val="sr-Cyrl-RS"/>
        </w:rPr>
        <w:t>ovog</w:t>
      </w:r>
      <w:r w:rsidRPr="00A56263">
        <w:rPr>
          <w:rFonts w:ascii="Arial" w:hAnsi="Arial" w:cs="Arial"/>
          <w:sz w:val="20"/>
          <w:szCs w:val="20"/>
          <w:lang w:val="sr-Cyrl-RS"/>
        </w:rPr>
        <w:t xml:space="preserve"> </w:t>
      </w:r>
      <w:r>
        <w:rPr>
          <w:rFonts w:ascii="Arial" w:hAnsi="Arial" w:cs="Arial"/>
          <w:sz w:val="20"/>
          <w:szCs w:val="20"/>
          <w:lang w:val="sr-Cyrl-RS"/>
        </w:rPr>
        <w:t>zakona</w:t>
      </w:r>
      <w:r w:rsidRPr="00A56263">
        <w:rPr>
          <w:rFonts w:ascii="Arial" w:hAnsi="Arial" w:cs="Arial"/>
          <w:sz w:val="20"/>
          <w:szCs w:val="20"/>
          <w:lang w:val="sr-Cyrl-RS"/>
        </w:rPr>
        <w:t xml:space="preserve">, </w:t>
      </w:r>
      <w:r>
        <w:rPr>
          <w:rFonts w:ascii="Arial" w:hAnsi="Arial" w:cs="Arial"/>
          <w:sz w:val="20"/>
          <w:szCs w:val="20"/>
          <w:lang w:val="sr-Cyrl-RS"/>
        </w:rPr>
        <w:t>smatra</w:t>
      </w:r>
      <w:r w:rsidRPr="00A56263">
        <w:rPr>
          <w:rFonts w:ascii="Arial" w:hAnsi="Arial" w:cs="Arial"/>
          <w:sz w:val="20"/>
          <w:szCs w:val="20"/>
          <w:lang w:val="sr-Cyrl-RS"/>
        </w:rPr>
        <w:t xml:space="preserve"> </w:t>
      </w:r>
      <w:r>
        <w:rPr>
          <w:rFonts w:ascii="Arial" w:hAnsi="Arial" w:cs="Arial"/>
          <w:sz w:val="20"/>
          <w:szCs w:val="20"/>
          <w:lang w:val="sr-Cyrl-RS"/>
        </w:rPr>
        <w:t>svako</w:t>
      </w:r>
      <w:r w:rsidRPr="00A56263">
        <w:rPr>
          <w:rFonts w:ascii="Arial" w:hAnsi="Arial" w:cs="Arial"/>
          <w:sz w:val="20"/>
          <w:szCs w:val="20"/>
          <w:lang w:val="sr-Cyrl-RS"/>
        </w:rPr>
        <w:t xml:space="preserve"> </w:t>
      </w:r>
      <w:r>
        <w:rPr>
          <w:rFonts w:ascii="Arial" w:hAnsi="Arial" w:cs="Arial"/>
          <w:sz w:val="20"/>
          <w:szCs w:val="20"/>
          <w:lang w:val="sr-Cyrl-RS"/>
        </w:rPr>
        <w:t>različito</w:t>
      </w:r>
      <w:r w:rsidRPr="00A56263">
        <w:rPr>
          <w:rFonts w:ascii="Arial" w:hAnsi="Arial" w:cs="Arial"/>
          <w:sz w:val="20"/>
          <w:szCs w:val="20"/>
          <w:lang w:val="sr-Cyrl-RS"/>
        </w:rPr>
        <w:t xml:space="preserve"> </w:t>
      </w:r>
      <w:r>
        <w:rPr>
          <w:rFonts w:ascii="Arial" w:hAnsi="Arial" w:cs="Arial"/>
          <w:sz w:val="20"/>
          <w:szCs w:val="20"/>
          <w:lang w:val="sr-Cyrl-RS"/>
        </w:rPr>
        <w:t>postupanje</w:t>
      </w:r>
      <w:r w:rsidRPr="00A56263">
        <w:rPr>
          <w:rFonts w:ascii="Arial" w:hAnsi="Arial" w:cs="Arial"/>
          <w:sz w:val="20"/>
          <w:szCs w:val="20"/>
          <w:lang w:val="sr-Cyrl-RS"/>
        </w:rPr>
        <w:t xml:space="preserve"> </w:t>
      </w:r>
      <w:r>
        <w:rPr>
          <w:rFonts w:ascii="Arial" w:hAnsi="Arial" w:cs="Arial"/>
          <w:sz w:val="20"/>
          <w:szCs w:val="20"/>
          <w:lang w:val="sr-Cyrl-RS"/>
        </w:rPr>
        <w:t>uključujući</w:t>
      </w:r>
      <w:r w:rsidRPr="00A56263">
        <w:rPr>
          <w:rFonts w:ascii="Arial" w:hAnsi="Arial" w:cs="Arial"/>
          <w:sz w:val="20"/>
          <w:szCs w:val="20"/>
          <w:lang w:val="sr-Cyrl-RS"/>
        </w:rPr>
        <w:t xml:space="preserve"> </w:t>
      </w:r>
      <w:r>
        <w:rPr>
          <w:rFonts w:ascii="Arial" w:hAnsi="Arial" w:cs="Arial"/>
          <w:sz w:val="20"/>
          <w:szCs w:val="20"/>
          <w:lang w:val="sr-Cyrl-RS"/>
        </w:rPr>
        <w:t>svako</w:t>
      </w:r>
      <w:r w:rsidRPr="00A56263">
        <w:rPr>
          <w:rFonts w:ascii="Arial" w:hAnsi="Arial" w:cs="Arial"/>
          <w:sz w:val="20"/>
          <w:szCs w:val="20"/>
          <w:lang w:val="sr-Cyrl-RS"/>
        </w:rPr>
        <w:t xml:space="preserve"> </w:t>
      </w:r>
      <w:r>
        <w:rPr>
          <w:rFonts w:ascii="Arial" w:hAnsi="Arial" w:cs="Arial"/>
          <w:sz w:val="20"/>
          <w:szCs w:val="20"/>
          <w:lang w:val="sr-Cyrl-RS"/>
        </w:rPr>
        <w:t>isključivanje</w:t>
      </w:r>
      <w:r w:rsidRPr="00A56263">
        <w:rPr>
          <w:rFonts w:ascii="Arial" w:hAnsi="Arial" w:cs="Arial"/>
          <w:sz w:val="20"/>
          <w:szCs w:val="20"/>
          <w:lang w:val="sr-Cyrl-RS"/>
        </w:rPr>
        <w:t xml:space="preserve">, </w:t>
      </w:r>
      <w:r>
        <w:rPr>
          <w:rFonts w:ascii="Arial" w:hAnsi="Arial" w:cs="Arial"/>
          <w:sz w:val="20"/>
          <w:szCs w:val="20"/>
          <w:lang w:val="sr-Cyrl-RS"/>
        </w:rPr>
        <w:t>ograničavanje</w:t>
      </w:r>
      <w:r w:rsidRPr="00A56263">
        <w:rPr>
          <w:rFonts w:ascii="Arial" w:hAnsi="Arial" w:cs="Arial"/>
          <w:sz w:val="20"/>
          <w:szCs w:val="20"/>
          <w:lang w:val="sr-Cyrl-RS"/>
        </w:rPr>
        <w:t xml:space="preserve"> </w:t>
      </w:r>
      <w:r>
        <w:rPr>
          <w:rFonts w:ascii="Arial" w:hAnsi="Arial" w:cs="Arial"/>
          <w:sz w:val="20"/>
          <w:szCs w:val="20"/>
          <w:lang w:val="sr-Cyrl-RS"/>
        </w:rPr>
        <w:t>illi</w:t>
      </w:r>
      <w:r w:rsidRPr="00A56263">
        <w:rPr>
          <w:rFonts w:ascii="Arial" w:hAnsi="Arial" w:cs="Arial"/>
          <w:sz w:val="20"/>
          <w:szCs w:val="20"/>
          <w:lang w:val="sr-Cyrl-RS"/>
        </w:rPr>
        <w:t xml:space="preserve"> </w:t>
      </w:r>
      <w:r>
        <w:rPr>
          <w:rFonts w:ascii="Arial" w:hAnsi="Arial" w:cs="Arial"/>
          <w:sz w:val="20"/>
          <w:szCs w:val="20"/>
          <w:lang w:val="sr-Cyrl-RS"/>
        </w:rPr>
        <w:t>davanje</w:t>
      </w:r>
      <w:r w:rsidRPr="00A56263">
        <w:rPr>
          <w:rFonts w:ascii="Arial" w:hAnsi="Arial" w:cs="Arial"/>
          <w:sz w:val="20"/>
          <w:szCs w:val="20"/>
          <w:lang w:val="sr-Cyrl-RS"/>
        </w:rPr>
        <w:t xml:space="preserve"> </w:t>
      </w:r>
      <w:r>
        <w:rPr>
          <w:rFonts w:ascii="Arial" w:hAnsi="Arial" w:cs="Arial"/>
          <w:sz w:val="20"/>
          <w:szCs w:val="20"/>
          <w:lang w:val="sr-Cyrl-RS"/>
        </w:rPr>
        <w:t>prednosti</w:t>
      </w:r>
      <w:r w:rsidRPr="00A56263">
        <w:rPr>
          <w:rFonts w:ascii="Arial" w:hAnsi="Arial" w:cs="Arial"/>
          <w:sz w:val="20"/>
          <w:szCs w:val="20"/>
          <w:lang w:val="sr-Cyrl-RS"/>
        </w:rPr>
        <w:t xml:space="preserve"> </w:t>
      </w:r>
      <w:r>
        <w:rPr>
          <w:rFonts w:ascii="Arial" w:hAnsi="Arial" w:cs="Arial"/>
          <w:sz w:val="20"/>
          <w:szCs w:val="20"/>
          <w:lang w:val="sr-Cyrl-RS"/>
        </w:rPr>
        <w:t>utemeljeno</w:t>
      </w:r>
      <w:r w:rsidRPr="00A56263">
        <w:rPr>
          <w:rFonts w:ascii="Arial" w:hAnsi="Arial" w:cs="Arial"/>
          <w:sz w:val="20"/>
          <w:szCs w:val="20"/>
          <w:lang w:val="sr-Cyrl-RS"/>
        </w:rPr>
        <w:t xml:space="preserve"> </w:t>
      </w:r>
      <w:r>
        <w:rPr>
          <w:rFonts w:ascii="Arial" w:hAnsi="Arial" w:cs="Arial"/>
          <w:sz w:val="20"/>
          <w:szCs w:val="20"/>
          <w:lang w:val="sr-Cyrl-RS"/>
        </w:rPr>
        <w:t>na</w:t>
      </w:r>
      <w:r w:rsidRPr="00A56263">
        <w:rPr>
          <w:rFonts w:ascii="Arial" w:hAnsi="Arial" w:cs="Arial"/>
          <w:sz w:val="20"/>
          <w:szCs w:val="20"/>
          <w:lang w:val="sr-Cyrl-RS"/>
        </w:rPr>
        <w:t xml:space="preserve"> </w:t>
      </w:r>
      <w:r>
        <w:rPr>
          <w:rFonts w:ascii="Arial" w:hAnsi="Arial" w:cs="Arial"/>
          <w:sz w:val="20"/>
          <w:szCs w:val="20"/>
          <w:lang w:val="sr-Cyrl-RS"/>
        </w:rPr>
        <w:t>stvarnim</w:t>
      </w:r>
      <w:r w:rsidRPr="00A56263">
        <w:rPr>
          <w:rFonts w:ascii="Arial" w:hAnsi="Arial" w:cs="Arial"/>
          <w:sz w:val="20"/>
          <w:szCs w:val="20"/>
          <w:lang w:val="sr-Cyrl-RS"/>
        </w:rPr>
        <w:t xml:space="preserve"> </w:t>
      </w:r>
      <w:r>
        <w:rPr>
          <w:rFonts w:ascii="Arial" w:hAnsi="Arial" w:cs="Arial"/>
          <w:sz w:val="20"/>
          <w:szCs w:val="20"/>
          <w:lang w:val="sr-Cyrl-RS"/>
        </w:rPr>
        <w:t>ili</w:t>
      </w:r>
      <w:r w:rsidRPr="00A56263">
        <w:rPr>
          <w:rFonts w:ascii="Arial" w:hAnsi="Arial" w:cs="Arial"/>
          <w:sz w:val="20"/>
          <w:szCs w:val="20"/>
          <w:lang w:val="sr-Cyrl-RS"/>
        </w:rPr>
        <w:t xml:space="preserve"> </w:t>
      </w:r>
      <w:r>
        <w:rPr>
          <w:rFonts w:ascii="Arial" w:hAnsi="Arial" w:cs="Arial"/>
          <w:sz w:val="20"/>
          <w:szCs w:val="20"/>
          <w:lang w:val="sr-Cyrl-RS"/>
        </w:rPr>
        <w:t>pretpostavljenim</w:t>
      </w:r>
      <w:r w:rsidRPr="00A56263">
        <w:rPr>
          <w:rFonts w:ascii="Arial" w:hAnsi="Arial" w:cs="Arial"/>
          <w:sz w:val="20"/>
          <w:szCs w:val="20"/>
          <w:lang w:val="sr-Cyrl-RS"/>
        </w:rPr>
        <w:t xml:space="preserve"> </w:t>
      </w:r>
      <w:r>
        <w:rPr>
          <w:rFonts w:ascii="Arial" w:hAnsi="Arial" w:cs="Arial"/>
          <w:sz w:val="20"/>
          <w:szCs w:val="20"/>
          <w:lang w:val="sr-Cyrl-RS"/>
        </w:rPr>
        <w:t>osnovma</w:t>
      </w:r>
      <w:r w:rsidRPr="00A56263">
        <w:rPr>
          <w:rFonts w:ascii="Arial" w:hAnsi="Arial" w:cs="Arial"/>
          <w:sz w:val="20"/>
          <w:szCs w:val="20"/>
          <w:lang w:val="sr-Cyrl-RS"/>
        </w:rPr>
        <w:t xml:space="preserve"> </w:t>
      </w:r>
      <w:r>
        <w:rPr>
          <w:rFonts w:ascii="Arial" w:hAnsi="Arial" w:cs="Arial"/>
          <w:sz w:val="20"/>
          <w:szCs w:val="20"/>
          <w:lang w:val="sr-Cyrl-RS"/>
        </w:rPr>
        <w:t>prema</w:t>
      </w:r>
      <w:r w:rsidRPr="00A56263">
        <w:rPr>
          <w:rFonts w:ascii="Arial" w:hAnsi="Arial" w:cs="Arial"/>
          <w:sz w:val="20"/>
          <w:szCs w:val="20"/>
          <w:lang w:val="sr-Cyrl-RS"/>
        </w:rPr>
        <w:t xml:space="preserve"> </w:t>
      </w:r>
      <w:r>
        <w:rPr>
          <w:rFonts w:ascii="Arial" w:hAnsi="Arial" w:cs="Arial"/>
          <w:sz w:val="20"/>
          <w:szCs w:val="20"/>
          <w:lang w:val="sr-Cyrl-RS"/>
        </w:rPr>
        <w:t>bilo</w:t>
      </w:r>
      <w:r w:rsidRPr="00A56263">
        <w:rPr>
          <w:rFonts w:ascii="Arial" w:hAnsi="Arial" w:cs="Arial"/>
          <w:sz w:val="20"/>
          <w:szCs w:val="20"/>
          <w:lang w:val="sr-Cyrl-RS"/>
        </w:rPr>
        <w:t xml:space="preserve"> </w:t>
      </w:r>
      <w:r>
        <w:rPr>
          <w:rFonts w:ascii="Arial" w:hAnsi="Arial" w:cs="Arial"/>
          <w:sz w:val="20"/>
          <w:szCs w:val="20"/>
          <w:lang w:val="sr-Cyrl-RS"/>
        </w:rPr>
        <w:t>kojem</w:t>
      </w:r>
      <w:r w:rsidRPr="00A56263">
        <w:rPr>
          <w:rFonts w:ascii="Arial" w:hAnsi="Arial" w:cs="Arial"/>
          <w:sz w:val="20"/>
          <w:szCs w:val="20"/>
          <w:lang w:val="sr-Cyrl-RS"/>
        </w:rPr>
        <w:t xml:space="preserve"> </w:t>
      </w:r>
      <w:r>
        <w:rPr>
          <w:rFonts w:ascii="Arial" w:hAnsi="Arial" w:cs="Arial"/>
          <w:sz w:val="20"/>
          <w:szCs w:val="20"/>
          <w:lang w:val="sr-Cyrl-RS"/>
        </w:rPr>
        <w:t>licu</w:t>
      </w:r>
      <w:r w:rsidRPr="00A56263">
        <w:rPr>
          <w:rFonts w:ascii="Arial" w:hAnsi="Arial" w:cs="Arial"/>
          <w:sz w:val="20"/>
          <w:szCs w:val="20"/>
          <w:lang w:val="sr-Cyrl-RS"/>
        </w:rPr>
        <w:t xml:space="preserve"> </w:t>
      </w:r>
      <w:r>
        <w:rPr>
          <w:rFonts w:ascii="Arial" w:hAnsi="Arial" w:cs="Arial"/>
          <w:sz w:val="20"/>
          <w:szCs w:val="20"/>
          <w:lang w:val="sr-Cyrl-RS"/>
        </w:rPr>
        <w:t>ili</w:t>
      </w:r>
      <w:r w:rsidRPr="00A56263">
        <w:rPr>
          <w:rFonts w:ascii="Arial" w:hAnsi="Arial" w:cs="Arial"/>
          <w:sz w:val="20"/>
          <w:szCs w:val="20"/>
          <w:lang w:val="sr-Cyrl-RS"/>
        </w:rPr>
        <w:t xml:space="preserve"> </w:t>
      </w:r>
      <w:r>
        <w:rPr>
          <w:rFonts w:ascii="Arial" w:hAnsi="Arial" w:cs="Arial"/>
          <w:sz w:val="20"/>
          <w:szCs w:val="20"/>
          <w:lang w:val="sr-Cyrl-RS"/>
        </w:rPr>
        <w:t>grupi</w:t>
      </w:r>
      <w:r w:rsidRPr="00A56263">
        <w:rPr>
          <w:rFonts w:ascii="Arial" w:hAnsi="Arial" w:cs="Arial"/>
          <w:sz w:val="20"/>
          <w:szCs w:val="20"/>
          <w:lang w:val="sr-Cyrl-RS"/>
        </w:rPr>
        <w:t xml:space="preserve"> </w:t>
      </w:r>
      <w:r>
        <w:rPr>
          <w:rFonts w:ascii="Arial" w:hAnsi="Arial" w:cs="Arial"/>
          <w:sz w:val="20"/>
          <w:szCs w:val="20"/>
          <w:lang w:val="sr-Cyrl-RS"/>
        </w:rPr>
        <w:t>lica</w:t>
      </w:r>
      <w:r w:rsidRPr="00A56263">
        <w:rPr>
          <w:rFonts w:ascii="Arial" w:hAnsi="Arial" w:cs="Arial"/>
          <w:sz w:val="20"/>
          <w:szCs w:val="20"/>
          <w:lang w:val="sr-Cyrl-RS"/>
        </w:rPr>
        <w:t xml:space="preserve"> </w:t>
      </w:r>
      <w:r>
        <w:rPr>
          <w:rFonts w:ascii="Arial" w:hAnsi="Arial" w:cs="Arial"/>
          <w:sz w:val="20"/>
          <w:szCs w:val="20"/>
          <w:lang w:val="sr-Cyrl-RS"/>
        </w:rPr>
        <w:t>i</w:t>
      </w:r>
      <w:r w:rsidRPr="00A56263">
        <w:rPr>
          <w:rFonts w:ascii="Arial" w:hAnsi="Arial" w:cs="Arial"/>
          <w:sz w:val="20"/>
          <w:szCs w:val="20"/>
          <w:lang w:val="sr-Cyrl-RS"/>
        </w:rPr>
        <w:t xml:space="preserve"> </w:t>
      </w:r>
      <w:r>
        <w:rPr>
          <w:rFonts w:ascii="Arial" w:hAnsi="Arial" w:cs="Arial"/>
          <w:sz w:val="20"/>
          <w:szCs w:val="20"/>
          <w:lang w:val="sr-Cyrl-RS"/>
        </w:rPr>
        <w:t>onima</w:t>
      </w:r>
      <w:r w:rsidRPr="00A56263">
        <w:rPr>
          <w:rFonts w:ascii="Arial" w:hAnsi="Arial" w:cs="Arial"/>
          <w:sz w:val="20"/>
          <w:szCs w:val="20"/>
          <w:lang w:val="sr-Cyrl-RS"/>
        </w:rPr>
        <w:t xml:space="preserve"> </w:t>
      </w:r>
      <w:r>
        <w:rPr>
          <w:rFonts w:ascii="Arial" w:hAnsi="Arial" w:cs="Arial"/>
          <w:sz w:val="20"/>
          <w:szCs w:val="20"/>
          <w:lang w:val="sr-Cyrl-RS"/>
        </w:rPr>
        <w:t>koji</w:t>
      </w:r>
      <w:r w:rsidRPr="00A56263">
        <w:rPr>
          <w:rFonts w:ascii="Arial" w:hAnsi="Arial" w:cs="Arial"/>
          <w:sz w:val="20"/>
          <w:szCs w:val="20"/>
          <w:lang w:val="sr-Cyrl-RS"/>
        </w:rPr>
        <w:t xml:space="preserve"> </w:t>
      </w:r>
      <w:r>
        <w:rPr>
          <w:rFonts w:ascii="Arial" w:hAnsi="Arial" w:cs="Arial"/>
          <w:sz w:val="20"/>
          <w:szCs w:val="20"/>
          <w:lang w:val="sr-Cyrl-RS"/>
        </w:rPr>
        <w:t>su</w:t>
      </w:r>
      <w:r w:rsidRPr="00A56263">
        <w:rPr>
          <w:rFonts w:ascii="Arial" w:hAnsi="Arial" w:cs="Arial"/>
          <w:sz w:val="20"/>
          <w:szCs w:val="20"/>
          <w:lang w:val="sr-Cyrl-RS"/>
        </w:rPr>
        <w:t xml:space="preserve"> </w:t>
      </w:r>
      <w:r>
        <w:rPr>
          <w:rFonts w:ascii="Arial" w:hAnsi="Arial" w:cs="Arial"/>
          <w:sz w:val="20"/>
          <w:szCs w:val="20"/>
          <w:lang w:val="sr-Cyrl-RS"/>
        </w:rPr>
        <w:t>sa</w:t>
      </w:r>
      <w:r w:rsidRPr="00A56263">
        <w:rPr>
          <w:rFonts w:ascii="Arial" w:hAnsi="Arial" w:cs="Arial"/>
          <w:sz w:val="20"/>
          <w:szCs w:val="20"/>
          <w:lang w:val="sr-Cyrl-RS"/>
        </w:rPr>
        <w:t xml:space="preserve"> </w:t>
      </w:r>
      <w:r>
        <w:rPr>
          <w:rFonts w:ascii="Arial" w:hAnsi="Arial" w:cs="Arial"/>
          <w:sz w:val="20"/>
          <w:szCs w:val="20"/>
          <w:lang w:val="sr-Cyrl-RS"/>
        </w:rPr>
        <w:t>njima</w:t>
      </w:r>
      <w:r w:rsidRPr="00A56263">
        <w:rPr>
          <w:rFonts w:ascii="Arial" w:hAnsi="Arial" w:cs="Arial"/>
          <w:sz w:val="20"/>
          <w:szCs w:val="20"/>
          <w:lang w:val="sr-Cyrl-RS"/>
        </w:rPr>
        <w:t xml:space="preserve"> </w:t>
      </w:r>
      <w:r>
        <w:rPr>
          <w:rFonts w:ascii="Arial" w:hAnsi="Arial" w:cs="Arial"/>
          <w:sz w:val="20"/>
          <w:szCs w:val="20"/>
          <w:lang w:val="sr-Cyrl-RS"/>
        </w:rPr>
        <w:t>u</w:t>
      </w:r>
      <w:r w:rsidRPr="00A56263">
        <w:rPr>
          <w:rFonts w:ascii="Arial" w:hAnsi="Arial" w:cs="Arial"/>
          <w:sz w:val="20"/>
          <w:szCs w:val="20"/>
          <w:lang w:val="sr-Cyrl-RS"/>
        </w:rPr>
        <w:t xml:space="preserve"> </w:t>
      </w:r>
      <w:r>
        <w:rPr>
          <w:rFonts w:ascii="Arial" w:hAnsi="Arial" w:cs="Arial"/>
          <w:sz w:val="20"/>
          <w:szCs w:val="20"/>
          <w:lang w:val="sr-Cyrl-RS"/>
        </w:rPr>
        <w:t>rodbinskoj</w:t>
      </w:r>
      <w:r w:rsidRPr="00A56263">
        <w:rPr>
          <w:rFonts w:ascii="Arial" w:hAnsi="Arial" w:cs="Arial"/>
          <w:sz w:val="20"/>
          <w:szCs w:val="20"/>
          <w:lang w:val="sr-Cyrl-RS"/>
        </w:rPr>
        <w:t xml:space="preserve"> </w:t>
      </w:r>
      <w:r>
        <w:rPr>
          <w:rFonts w:ascii="Arial" w:hAnsi="Arial" w:cs="Arial"/>
          <w:sz w:val="20"/>
          <w:szCs w:val="20"/>
          <w:lang w:val="sr-Cyrl-RS"/>
        </w:rPr>
        <w:t>vezi</w:t>
      </w:r>
      <w:r w:rsidRPr="00A56263">
        <w:rPr>
          <w:rFonts w:ascii="Arial" w:hAnsi="Arial" w:cs="Arial"/>
          <w:sz w:val="20"/>
          <w:szCs w:val="20"/>
          <w:lang w:val="sr-Cyrl-RS"/>
        </w:rPr>
        <w:t xml:space="preserve"> </w:t>
      </w:r>
      <w:r>
        <w:rPr>
          <w:rFonts w:ascii="Arial" w:hAnsi="Arial" w:cs="Arial"/>
          <w:sz w:val="20"/>
          <w:szCs w:val="20"/>
          <w:lang w:val="sr-Cyrl-RS"/>
        </w:rPr>
        <w:t>ili</w:t>
      </w:r>
      <w:r w:rsidRPr="00A56263">
        <w:rPr>
          <w:rFonts w:ascii="Arial" w:hAnsi="Arial" w:cs="Arial"/>
          <w:sz w:val="20"/>
          <w:szCs w:val="20"/>
          <w:lang w:val="sr-Cyrl-RS"/>
        </w:rPr>
        <w:t xml:space="preserve"> </w:t>
      </w:r>
      <w:r>
        <w:rPr>
          <w:rFonts w:ascii="Arial" w:hAnsi="Arial" w:cs="Arial"/>
          <w:sz w:val="20"/>
          <w:szCs w:val="20"/>
          <w:lang w:val="sr-Cyrl-RS"/>
        </w:rPr>
        <w:t>drugoj</w:t>
      </w:r>
      <w:r w:rsidRPr="00A56263">
        <w:rPr>
          <w:rFonts w:ascii="Arial" w:hAnsi="Arial" w:cs="Arial"/>
          <w:sz w:val="20"/>
          <w:szCs w:val="20"/>
          <w:lang w:val="sr-Cyrl-RS"/>
        </w:rPr>
        <w:t xml:space="preserve"> </w:t>
      </w:r>
      <w:r>
        <w:rPr>
          <w:rFonts w:ascii="Arial" w:hAnsi="Arial" w:cs="Arial"/>
          <w:sz w:val="20"/>
          <w:szCs w:val="20"/>
          <w:lang w:val="sr-Cyrl-RS"/>
        </w:rPr>
        <w:t>vezi</w:t>
      </w:r>
      <w:r w:rsidRPr="00A56263">
        <w:rPr>
          <w:rFonts w:ascii="Arial" w:hAnsi="Arial" w:cs="Arial"/>
          <w:sz w:val="20"/>
          <w:szCs w:val="20"/>
          <w:lang w:val="sr-Cyrl-RS"/>
        </w:rPr>
        <w:t xml:space="preserve"> </w:t>
      </w:r>
      <w:r>
        <w:rPr>
          <w:rFonts w:ascii="Arial" w:hAnsi="Arial" w:cs="Arial"/>
          <w:sz w:val="20"/>
          <w:szCs w:val="20"/>
          <w:lang w:val="sr-Cyrl-RS"/>
        </w:rPr>
        <w:t>na</w:t>
      </w:r>
      <w:r w:rsidRPr="00A56263">
        <w:rPr>
          <w:rFonts w:ascii="Arial" w:hAnsi="Arial" w:cs="Arial"/>
          <w:sz w:val="20"/>
          <w:szCs w:val="20"/>
          <w:lang w:val="sr-Cyrl-RS"/>
        </w:rPr>
        <w:t xml:space="preserve"> </w:t>
      </w:r>
      <w:r>
        <w:rPr>
          <w:rFonts w:ascii="Arial" w:hAnsi="Arial" w:cs="Arial"/>
          <w:sz w:val="20"/>
          <w:szCs w:val="20"/>
          <w:lang w:val="sr-Cyrl-RS"/>
        </w:rPr>
        <w:t>osnovu</w:t>
      </w:r>
      <w:r w:rsidRPr="00A56263">
        <w:rPr>
          <w:rFonts w:ascii="Arial" w:hAnsi="Arial" w:cs="Arial"/>
          <w:sz w:val="20"/>
          <w:szCs w:val="20"/>
          <w:lang w:val="sr-Cyrl-RS"/>
        </w:rPr>
        <w:t xml:space="preserve"> </w:t>
      </w:r>
      <w:r>
        <w:rPr>
          <w:rFonts w:ascii="Arial" w:hAnsi="Arial" w:cs="Arial"/>
          <w:sz w:val="20"/>
          <w:szCs w:val="20"/>
          <w:lang w:val="sr-Cyrl-RS"/>
        </w:rPr>
        <w:t>njihove</w:t>
      </w:r>
      <w:r w:rsidRPr="00A56263">
        <w:rPr>
          <w:rFonts w:ascii="Arial" w:hAnsi="Arial" w:cs="Arial"/>
          <w:sz w:val="20"/>
          <w:szCs w:val="20"/>
          <w:lang w:val="sr-Cyrl-RS"/>
        </w:rPr>
        <w:t xml:space="preserve"> </w:t>
      </w:r>
      <w:r>
        <w:rPr>
          <w:rFonts w:ascii="Arial" w:hAnsi="Arial" w:cs="Arial"/>
          <w:sz w:val="20"/>
          <w:szCs w:val="20"/>
          <w:lang w:val="sr-Cyrl-RS"/>
        </w:rPr>
        <w:t>rase</w:t>
      </w:r>
      <w:r w:rsidRPr="00A56263">
        <w:rPr>
          <w:rFonts w:ascii="Arial" w:hAnsi="Arial" w:cs="Arial"/>
          <w:sz w:val="20"/>
          <w:szCs w:val="20"/>
          <w:lang w:val="sr-Cyrl-RS"/>
        </w:rPr>
        <w:t xml:space="preserve">, </w:t>
      </w:r>
      <w:r>
        <w:rPr>
          <w:rFonts w:ascii="Arial" w:hAnsi="Arial" w:cs="Arial"/>
          <w:sz w:val="20"/>
          <w:szCs w:val="20"/>
          <w:lang w:val="sr-Cyrl-RS"/>
        </w:rPr>
        <w:t>boje</w:t>
      </w:r>
      <w:r w:rsidRPr="00A56263">
        <w:rPr>
          <w:rFonts w:ascii="Arial" w:hAnsi="Arial" w:cs="Arial"/>
          <w:sz w:val="20"/>
          <w:szCs w:val="20"/>
          <w:lang w:val="sr-Cyrl-RS"/>
        </w:rPr>
        <w:t xml:space="preserve"> </w:t>
      </w:r>
      <w:r>
        <w:rPr>
          <w:rFonts w:ascii="Arial" w:hAnsi="Arial" w:cs="Arial"/>
          <w:sz w:val="20"/>
          <w:szCs w:val="20"/>
          <w:lang w:val="sr-Cyrl-RS"/>
        </w:rPr>
        <w:t>kože</w:t>
      </w:r>
      <w:r w:rsidRPr="00A56263">
        <w:rPr>
          <w:rFonts w:ascii="Arial" w:hAnsi="Arial" w:cs="Arial"/>
          <w:sz w:val="20"/>
          <w:szCs w:val="20"/>
          <w:lang w:val="sr-Cyrl-RS"/>
        </w:rPr>
        <w:t xml:space="preserve">, </w:t>
      </w:r>
      <w:r>
        <w:rPr>
          <w:rFonts w:ascii="Arial" w:hAnsi="Arial" w:cs="Arial"/>
          <w:sz w:val="20"/>
          <w:szCs w:val="20"/>
          <w:lang w:val="sr-Cyrl-RS"/>
        </w:rPr>
        <w:t>jezika</w:t>
      </w:r>
      <w:r w:rsidRPr="00A56263">
        <w:rPr>
          <w:rFonts w:ascii="Arial" w:hAnsi="Arial" w:cs="Arial"/>
          <w:sz w:val="20"/>
          <w:szCs w:val="20"/>
          <w:lang w:val="sr-Cyrl-RS"/>
        </w:rPr>
        <w:t xml:space="preserve">, </w:t>
      </w:r>
      <w:r>
        <w:rPr>
          <w:rFonts w:ascii="Arial" w:hAnsi="Arial" w:cs="Arial"/>
          <w:sz w:val="20"/>
          <w:szCs w:val="20"/>
          <w:lang w:val="sr-Cyrl-RS"/>
        </w:rPr>
        <w:t>vere</w:t>
      </w:r>
      <w:r w:rsidRPr="00A56263">
        <w:rPr>
          <w:rFonts w:ascii="Arial" w:hAnsi="Arial" w:cs="Arial"/>
          <w:sz w:val="20"/>
          <w:szCs w:val="20"/>
          <w:lang w:val="sr-Cyrl-RS"/>
        </w:rPr>
        <w:t xml:space="preserve">, </w:t>
      </w:r>
      <w:r>
        <w:rPr>
          <w:rFonts w:ascii="Arial" w:hAnsi="Arial" w:cs="Arial"/>
          <w:sz w:val="20"/>
          <w:szCs w:val="20"/>
          <w:lang w:val="sr-Cyrl-RS"/>
        </w:rPr>
        <w:t>etničke</w:t>
      </w:r>
      <w:r w:rsidRPr="00A56263">
        <w:rPr>
          <w:rFonts w:ascii="Arial" w:hAnsi="Arial" w:cs="Arial"/>
          <w:sz w:val="20"/>
          <w:szCs w:val="20"/>
          <w:lang w:val="sr-Cyrl-RS"/>
        </w:rPr>
        <w:t xml:space="preserve"> </w:t>
      </w:r>
      <w:r>
        <w:rPr>
          <w:rFonts w:ascii="Arial" w:hAnsi="Arial" w:cs="Arial"/>
          <w:sz w:val="20"/>
          <w:szCs w:val="20"/>
          <w:lang w:val="sr-Cyrl-RS"/>
        </w:rPr>
        <w:t>pripadnosti</w:t>
      </w:r>
      <w:r w:rsidRPr="00A56263">
        <w:rPr>
          <w:rFonts w:ascii="Arial" w:hAnsi="Arial" w:cs="Arial"/>
          <w:sz w:val="20"/>
          <w:szCs w:val="20"/>
          <w:lang w:val="sr-Cyrl-RS"/>
        </w:rPr>
        <w:t xml:space="preserve">, </w:t>
      </w:r>
      <w:r>
        <w:rPr>
          <w:rFonts w:ascii="Arial" w:hAnsi="Arial" w:cs="Arial"/>
          <w:sz w:val="20"/>
          <w:szCs w:val="20"/>
          <w:lang w:val="sr-Cyrl-RS"/>
        </w:rPr>
        <w:t>invaliditeta</w:t>
      </w:r>
      <w:r w:rsidRPr="00A56263">
        <w:rPr>
          <w:rFonts w:ascii="Arial" w:hAnsi="Arial" w:cs="Arial"/>
          <w:sz w:val="20"/>
          <w:szCs w:val="20"/>
          <w:lang w:val="sr-Cyrl-RS"/>
        </w:rPr>
        <w:t xml:space="preserve">, </w:t>
      </w:r>
      <w:r>
        <w:rPr>
          <w:rFonts w:ascii="Arial" w:hAnsi="Arial" w:cs="Arial"/>
          <w:sz w:val="20"/>
          <w:szCs w:val="20"/>
          <w:lang w:val="sr-Cyrl-RS"/>
        </w:rPr>
        <w:t>starosne</w:t>
      </w:r>
      <w:r w:rsidRPr="00A56263">
        <w:rPr>
          <w:rFonts w:ascii="Arial" w:hAnsi="Arial" w:cs="Arial"/>
          <w:sz w:val="20"/>
          <w:szCs w:val="20"/>
          <w:lang w:val="sr-Cyrl-RS"/>
        </w:rPr>
        <w:t xml:space="preserve"> </w:t>
      </w:r>
      <w:r>
        <w:rPr>
          <w:rFonts w:ascii="Arial" w:hAnsi="Arial" w:cs="Arial"/>
          <w:sz w:val="20"/>
          <w:szCs w:val="20"/>
          <w:lang w:val="sr-Cyrl-RS"/>
        </w:rPr>
        <w:t>dobi</w:t>
      </w:r>
      <w:r w:rsidRPr="00A56263">
        <w:rPr>
          <w:rFonts w:ascii="Arial" w:hAnsi="Arial" w:cs="Arial"/>
          <w:sz w:val="20"/>
          <w:szCs w:val="20"/>
          <w:lang w:val="sr-Cyrl-RS"/>
        </w:rPr>
        <w:t xml:space="preserve">, </w:t>
      </w:r>
      <w:r>
        <w:rPr>
          <w:rFonts w:ascii="Arial" w:hAnsi="Arial" w:cs="Arial"/>
          <w:sz w:val="20"/>
          <w:szCs w:val="20"/>
          <w:lang w:val="sr-Cyrl-RS"/>
        </w:rPr>
        <w:t>nacionalnog</w:t>
      </w:r>
      <w:r w:rsidRPr="00A56263">
        <w:rPr>
          <w:rFonts w:ascii="Arial" w:hAnsi="Arial" w:cs="Arial"/>
          <w:sz w:val="20"/>
          <w:szCs w:val="20"/>
          <w:lang w:val="sr-Cyrl-RS"/>
        </w:rPr>
        <w:t xml:space="preserve"> </w:t>
      </w:r>
      <w:r>
        <w:rPr>
          <w:rFonts w:ascii="Arial" w:hAnsi="Arial" w:cs="Arial"/>
          <w:sz w:val="20"/>
          <w:szCs w:val="20"/>
          <w:lang w:val="sr-Cyrl-RS"/>
        </w:rPr>
        <w:t>ili</w:t>
      </w:r>
      <w:r w:rsidRPr="00A56263">
        <w:rPr>
          <w:rFonts w:ascii="Arial" w:hAnsi="Arial" w:cs="Arial"/>
          <w:sz w:val="20"/>
          <w:szCs w:val="20"/>
          <w:lang w:val="sr-Cyrl-RS"/>
        </w:rPr>
        <w:t xml:space="preserve"> </w:t>
      </w:r>
      <w:r>
        <w:rPr>
          <w:rFonts w:ascii="Arial" w:hAnsi="Arial" w:cs="Arial"/>
          <w:sz w:val="20"/>
          <w:szCs w:val="20"/>
          <w:lang w:val="sr-Cyrl-RS"/>
        </w:rPr>
        <w:t>socijalnog</w:t>
      </w:r>
      <w:r w:rsidRPr="00A56263">
        <w:rPr>
          <w:rFonts w:ascii="Arial" w:hAnsi="Arial" w:cs="Arial"/>
          <w:sz w:val="20"/>
          <w:szCs w:val="20"/>
          <w:lang w:val="sr-Cyrl-RS"/>
        </w:rPr>
        <w:t xml:space="preserve"> </w:t>
      </w:r>
      <w:r>
        <w:rPr>
          <w:rFonts w:ascii="Arial" w:hAnsi="Arial" w:cs="Arial"/>
          <w:sz w:val="20"/>
          <w:szCs w:val="20"/>
          <w:lang w:val="sr-Cyrl-RS"/>
        </w:rPr>
        <w:t>porekla</w:t>
      </w:r>
      <w:r w:rsidRPr="00A56263">
        <w:rPr>
          <w:rFonts w:ascii="Arial" w:hAnsi="Arial" w:cs="Arial"/>
          <w:sz w:val="20"/>
          <w:szCs w:val="20"/>
          <w:lang w:val="sr-Cyrl-RS"/>
        </w:rPr>
        <w:t xml:space="preserve">, </w:t>
      </w:r>
      <w:r>
        <w:rPr>
          <w:rFonts w:ascii="Arial" w:hAnsi="Arial" w:cs="Arial"/>
          <w:sz w:val="20"/>
          <w:szCs w:val="20"/>
          <w:lang w:val="sr-Cyrl-RS"/>
        </w:rPr>
        <w:t>veze</w:t>
      </w:r>
      <w:r w:rsidRPr="00A56263">
        <w:rPr>
          <w:rFonts w:ascii="Arial" w:hAnsi="Arial" w:cs="Arial"/>
          <w:sz w:val="20"/>
          <w:szCs w:val="20"/>
          <w:lang w:val="sr-Cyrl-RS"/>
        </w:rPr>
        <w:t xml:space="preserve"> </w:t>
      </w:r>
      <w:r>
        <w:rPr>
          <w:rFonts w:ascii="Arial" w:hAnsi="Arial" w:cs="Arial"/>
          <w:sz w:val="20"/>
          <w:szCs w:val="20"/>
          <w:lang w:val="sr-Cyrl-RS"/>
        </w:rPr>
        <w:t>s</w:t>
      </w:r>
      <w:r w:rsidRPr="00A56263">
        <w:rPr>
          <w:rFonts w:ascii="Arial" w:hAnsi="Arial" w:cs="Arial"/>
          <w:sz w:val="20"/>
          <w:szCs w:val="20"/>
          <w:lang w:val="sr-Cyrl-RS"/>
        </w:rPr>
        <w:t xml:space="preserve"> </w:t>
      </w:r>
      <w:r>
        <w:rPr>
          <w:rFonts w:ascii="Arial" w:hAnsi="Arial" w:cs="Arial"/>
          <w:sz w:val="20"/>
          <w:szCs w:val="20"/>
          <w:lang w:val="sr-Cyrl-RS"/>
        </w:rPr>
        <w:t>nacionalnom</w:t>
      </w:r>
      <w:r w:rsidRPr="00A56263">
        <w:rPr>
          <w:rFonts w:ascii="Arial" w:hAnsi="Arial" w:cs="Arial"/>
          <w:sz w:val="20"/>
          <w:szCs w:val="20"/>
          <w:lang w:val="sr-Cyrl-RS"/>
        </w:rPr>
        <w:t xml:space="preserve"> </w:t>
      </w:r>
      <w:r>
        <w:rPr>
          <w:rFonts w:ascii="Arial" w:hAnsi="Arial" w:cs="Arial"/>
          <w:sz w:val="20"/>
          <w:szCs w:val="20"/>
          <w:lang w:val="sr-Cyrl-RS"/>
        </w:rPr>
        <w:t>manjinom</w:t>
      </w:r>
      <w:r w:rsidRPr="00A56263">
        <w:rPr>
          <w:rFonts w:ascii="Arial" w:hAnsi="Arial" w:cs="Arial"/>
          <w:sz w:val="20"/>
          <w:szCs w:val="20"/>
          <w:lang w:val="sr-Cyrl-RS"/>
        </w:rPr>
        <w:t>,</w:t>
      </w:r>
      <w:r w:rsidRPr="004115B6">
        <w:rPr>
          <w:rFonts w:ascii="Arial" w:hAnsi="Arial" w:cs="Arial"/>
          <w:sz w:val="20"/>
          <w:szCs w:val="20"/>
          <w:lang w:val="sr-Cyrl-RS"/>
        </w:rPr>
        <w:t xml:space="preserve"> </w:t>
      </w:r>
      <w:r>
        <w:rPr>
          <w:rFonts w:ascii="Arial" w:hAnsi="Arial" w:cs="Arial"/>
          <w:sz w:val="20"/>
          <w:szCs w:val="20"/>
          <w:lang w:val="sr-Cyrl-RS"/>
        </w:rPr>
        <w:t>političkog</w:t>
      </w:r>
      <w:r w:rsidRPr="00A56263">
        <w:rPr>
          <w:rFonts w:ascii="Arial" w:hAnsi="Arial" w:cs="Arial"/>
          <w:sz w:val="20"/>
          <w:szCs w:val="20"/>
          <w:lang w:val="sr-Cyrl-RS"/>
        </w:rPr>
        <w:t xml:space="preserve"> </w:t>
      </w:r>
      <w:r>
        <w:rPr>
          <w:rFonts w:ascii="Arial" w:hAnsi="Arial" w:cs="Arial"/>
          <w:sz w:val="20"/>
          <w:szCs w:val="20"/>
          <w:lang w:val="sr-Cyrl-RS"/>
        </w:rPr>
        <w:t>ili</w:t>
      </w:r>
      <w:r w:rsidRPr="00A56263">
        <w:rPr>
          <w:rFonts w:ascii="Arial" w:hAnsi="Arial" w:cs="Arial"/>
          <w:sz w:val="20"/>
          <w:szCs w:val="20"/>
          <w:lang w:val="sr-Cyrl-RS"/>
        </w:rPr>
        <w:t xml:space="preserve"> </w:t>
      </w:r>
      <w:r>
        <w:rPr>
          <w:rFonts w:ascii="Arial" w:hAnsi="Arial" w:cs="Arial"/>
          <w:sz w:val="20"/>
          <w:szCs w:val="20"/>
          <w:lang w:val="sr-Cyrl-RS"/>
        </w:rPr>
        <w:t>drugog</w:t>
      </w:r>
      <w:r w:rsidRPr="00A56263">
        <w:rPr>
          <w:rFonts w:ascii="Arial" w:hAnsi="Arial" w:cs="Arial"/>
          <w:sz w:val="20"/>
          <w:szCs w:val="20"/>
          <w:lang w:val="sr-Cyrl-RS"/>
        </w:rPr>
        <w:t xml:space="preserve"> </w:t>
      </w:r>
      <w:r>
        <w:rPr>
          <w:rFonts w:ascii="Arial" w:hAnsi="Arial" w:cs="Arial"/>
          <w:sz w:val="20"/>
          <w:szCs w:val="20"/>
          <w:lang w:val="sr-Cyrl-RS"/>
        </w:rPr>
        <w:t>uverenja</w:t>
      </w:r>
      <w:r w:rsidRPr="00A56263">
        <w:rPr>
          <w:rFonts w:ascii="Arial" w:hAnsi="Arial" w:cs="Arial"/>
          <w:sz w:val="20"/>
          <w:szCs w:val="20"/>
          <w:lang w:val="sr-Cyrl-RS"/>
        </w:rPr>
        <w:t xml:space="preserve">, </w:t>
      </w:r>
      <w:r>
        <w:rPr>
          <w:rFonts w:ascii="Arial" w:hAnsi="Arial" w:cs="Arial"/>
          <w:sz w:val="20"/>
          <w:szCs w:val="20"/>
          <w:lang w:val="sr-Cyrl-RS"/>
        </w:rPr>
        <w:t>imovinskog</w:t>
      </w:r>
      <w:r w:rsidRPr="00A56263">
        <w:rPr>
          <w:rFonts w:ascii="Arial" w:hAnsi="Arial" w:cs="Arial"/>
          <w:sz w:val="20"/>
          <w:szCs w:val="20"/>
          <w:lang w:val="sr-Cyrl-RS"/>
        </w:rPr>
        <w:t xml:space="preserve"> </w:t>
      </w:r>
      <w:r>
        <w:rPr>
          <w:rFonts w:ascii="Arial" w:hAnsi="Arial" w:cs="Arial"/>
          <w:sz w:val="20"/>
          <w:szCs w:val="20"/>
          <w:lang w:val="sr-Cyrl-RS"/>
        </w:rPr>
        <w:t>stanja</w:t>
      </w:r>
      <w:r w:rsidRPr="00A56263">
        <w:rPr>
          <w:rFonts w:ascii="Arial" w:hAnsi="Arial" w:cs="Arial"/>
          <w:sz w:val="20"/>
          <w:szCs w:val="20"/>
          <w:lang w:val="sr-Cyrl-RS"/>
        </w:rPr>
        <w:t xml:space="preserve">, </w:t>
      </w:r>
      <w:r>
        <w:rPr>
          <w:rFonts w:ascii="Arial" w:hAnsi="Arial" w:cs="Arial"/>
          <w:sz w:val="20"/>
          <w:szCs w:val="20"/>
          <w:lang w:val="sr-Cyrl-RS"/>
        </w:rPr>
        <w:t>članstva</w:t>
      </w:r>
      <w:r w:rsidRPr="00A56263">
        <w:rPr>
          <w:rFonts w:ascii="Arial" w:hAnsi="Arial" w:cs="Arial"/>
          <w:sz w:val="20"/>
          <w:szCs w:val="20"/>
          <w:lang w:val="sr-Cyrl-RS"/>
        </w:rPr>
        <w:t xml:space="preserve"> </w:t>
      </w:r>
      <w:r>
        <w:rPr>
          <w:rFonts w:ascii="Arial" w:hAnsi="Arial" w:cs="Arial"/>
          <w:sz w:val="20"/>
          <w:szCs w:val="20"/>
          <w:lang w:val="sr-Cyrl-RS"/>
        </w:rPr>
        <w:t>u</w:t>
      </w:r>
      <w:r w:rsidRPr="00A56263">
        <w:rPr>
          <w:rFonts w:ascii="Arial" w:hAnsi="Arial" w:cs="Arial"/>
          <w:sz w:val="20"/>
          <w:szCs w:val="20"/>
          <w:lang w:val="sr-Cyrl-RS"/>
        </w:rPr>
        <w:t xml:space="preserve"> </w:t>
      </w:r>
      <w:r>
        <w:rPr>
          <w:rFonts w:ascii="Arial" w:hAnsi="Arial" w:cs="Arial"/>
          <w:sz w:val="20"/>
          <w:szCs w:val="20"/>
          <w:lang w:val="sr-Cyrl-RS"/>
        </w:rPr>
        <w:t>sindikatu</w:t>
      </w:r>
      <w:r w:rsidRPr="00A56263">
        <w:rPr>
          <w:rFonts w:ascii="Arial" w:hAnsi="Arial" w:cs="Arial"/>
          <w:sz w:val="20"/>
          <w:szCs w:val="20"/>
          <w:lang w:val="sr-Cyrl-RS"/>
        </w:rPr>
        <w:t xml:space="preserve"> </w:t>
      </w:r>
      <w:r>
        <w:rPr>
          <w:rFonts w:ascii="Arial" w:hAnsi="Arial" w:cs="Arial"/>
          <w:sz w:val="20"/>
          <w:szCs w:val="20"/>
          <w:lang w:val="sr-Cyrl-RS"/>
        </w:rPr>
        <w:t>ili</w:t>
      </w:r>
      <w:r w:rsidRPr="00A56263">
        <w:rPr>
          <w:rFonts w:ascii="Arial" w:hAnsi="Arial" w:cs="Arial"/>
          <w:sz w:val="20"/>
          <w:szCs w:val="20"/>
          <w:lang w:val="sr-Cyrl-RS"/>
        </w:rPr>
        <w:t xml:space="preserve"> </w:t>
      </w:r>
      <w:r>
        <w:rPr>
          <w:rFonts w:ascii="Arial" w:hAnsi="Arial" w:cs="Arial"/>
          <w:sz w:val="20"/>
          <w:szCs w:val="20"/>
          <w:lang w:val="sr-Cyrl-RS"/>
        </w:rPr>
        <w:t>u</w:t>
      </w:r>
      <w:r w:rsidRPr="00A56263">
        <w:rPr>
          <w:rFonts w:ascii="Arial" w:hAnsi="Arial" w:cs="Arial"/>
          <w:sz w:val="20"/>
          <w:szCs w:val="20"/>
          <w:lang w:val="sr-Cyrl-RS"/>
        </w:rPr>
        <w:t xml:space="preserve"> </w:t>
      </w:r>
      <w:r>
        <w:rPr>
          <w:rFonts w:ascii="Arial" w:hAnsi="Arial" w:cs="Arial"/>
          <w:sz w:val="20"/>
          <w:szCs w:val="20"/>
          <w:lang w:val="sr-Cyrl-RS"/>
        </w:rPr>
        <w:t>drugom</w:t>
      </w:r>
      <w:r w:rsidRPr="00A56263">
        <w:rPr>
          <w:rFonts w:ascii="Arial" w:hAnsi="Arial" w:cs="Arial"/>
          <w:sz w:val="20"/>
          <w:szCs w:val="20"/>
          <w:lang w:val="sr-Cyrl-RS"/>
        </w:rPr>
        <w:t xml:space="preserve"> </w:t>
      </w:r>
      <w:r>
        <w:rPr>
          <w:rFonts w:ascii="Arial" w:hAnsi="Arial" w:cs="Arial"/>
          <w:sz w:val="20"/>
          <w:szCs w:val="20"/>
          <w:lang w:val="sr-Cyrl-RS"/>
        </w:rPr>
        <w:t>udruženju</w:t>
      </w:r>
      <w:r w:rsidRPr="00A56263">
        <w:rPr>
          <w:rFonts w:ascii="Arial" w:hAnsi="Arial" w:cs="Arial"/>
          <w:sz w:val="20"/>
          <w:szCs w:val="20"/>
          <w:lang w:val="sr-Cyrl-RS"/>
        </w:rPr>
        <w:t xml:space="preserve">, </w:t>
      </w:r>
      <w:r>
        <w:rPr>
          <w:rFonts w:ascii="Arial" w:hAnsi="Arial" w:cs="Arial"/>
          <w:sz w:val="20"/>
          <w:szCs w:val="20"/>
          <w:lang w:val="sr-Cyrl-RS"/>
        </w:rPr>
        <w:t>obrazovanja</w:t>
      </w:r>
      <w:r w:rsidRPr="00A56263">
        <w:rPr>
          <w:rFonts w:ascii="Arial" w:hAnsi="Arial" w:cs="Arial"/>
          <w:sz w:val="20"/>
          <w:szCs w:val="20"/>
          <w:lang w:val="sr-Cyrl-RS"/>
        </w:rPr>
        <w:t xml:space="preserve">, </w:t>
      </w:r>
      <w:r>
        <w:rPr>
          <w:rFonts w:ascii="Arial" w:hAnsi="Arial" w:cs="Arial"/>
          <w:sz w:val="20"/>
          <w:szCs w:val="20"/>
          <w:lang w:val="sr-Cyrl-RS"/>
        </w:rPr>
        <w:t>društvenog</w:t>
      </w:r>
      <w:r w:rsidRPr="00A56263">
        <w:rPr>
          <w:rFonts w:ascii="Arial" w:hAnsi="Arial" w:cs="Arial"/>
          <w:sz w:val="20"/>
          <w:szCs w:val="20"/>
          <w:lang w:val="sr-Cyrl-RS"/>
        </w:rPr>
        <w:t xml:space="preserve"> </w:t>
      </w:r>
      <w:r>
        <w:rPr>
          <w:rFonts w:ascii="Arial" w:hAnsi="Arial" w:cs="Arial"/>
          <w:sz w:val="20"/>
          <w:szCs w:val="20"/>
          <w:lang w:val="sr-Cyrl-RS"/>
        </w:rPr>
        <w:t>položaja</w:t>
      </w:r>
      <w:r w:rsidRPr="00A56263">
        <w:rPr>
          <w:rFonts w:ascii="Arial" w:hAnsi="Arial" w:cs="Arial"/>
          <w:sz w:val="20"/>
          <w:szCs w:val="20"/>
          <w:lang w:val="sr-Cyrl-RS"/>
        </w:rPr>
        <w:t xml:space="preserve">, </w:t>
      </w:r>
      <w:r>
        <w:rPr>
          <w:rFonts w:ascii="Arial" w:hAnsi="Arial" w:cs="Arial"/>
          <w:sz w:val="20"/>
          <w:szCs w:val="20"/>
          <w:lang w:val="sr-Cyrl-RS"/>
        </w:rPr>
        <w:t>pola</w:t>
      </w:r>
      <w:r w:rsidRPr="00A56263">
        <w:rPr>
          <w:rFonts w:ascii="Arial" w:hAnsi="Arial" w:cs="Arial"/>
          <w:sz w:val="20"/>
          <w:szCs w:val="20"/>
          <w:lang w:val="sr-Cyrl-RS"/>
        </w:rPr>
        <w:t xml:space="preserve">, </w:t>
      </w:r>
      <w:r>
        <w:rPr>
          <w:rFonts w:ascii="Arial" w:hAnsi="Arial" w:cs="Arial"/>
          <w:sz w:val="20"/>
          <w:szCs w:val="20"/>
          <w:lang w:val="sr-Cyrl-RS"/>
        </w:rPr>
        <w:t>seksualne</w:t>
      </w:r>
      <w:r w:rsidRPr="00A56263">
        <w:rPr>
          <w:rFonts w:ascii="Arial" w:hAnsi="Arial" w:cs="Arial"/>
          <w:sz w:val="20"/>
          <w:szCs w:val="20"/>
          <w:lang w:val="sr-Cyrl-RS"/>
        </w:rPr>
        <w:t xml:space="preserve"> </w:t>
      </w:r>
      <w:r>
        <w:rPr>
          <w:rFonts w:ascii="Arial" w:hAnsi="Arial" w:cs="Arial"/>
          <w:sz w:val="20"/>
          <w:szCs w:val="20"/>
          <w:lang w:val="sr-Cyrl-RS"/>
        </w:rPr>
        <w:t>orijentacije</w:t>
      </w:r>
      <w:r w:rsidRPr="00A56263">
        <w:rPr>
          <w:rFonts w:ascii="Arial" w:hAnsi="Arial" w:cs="Arial"/>
          <w:sz w:val="20"/>
          <w:szCs w:val="20"/>
          <w:lang w:val="sr-Cyrl-RS"/>
        </w:rPr>
        <w:t xml:space="preserve">, </w:t>
      </w:r>
      <w:r>
        <w:rPr>
          <w:rFonts w:ascii="Arial" w:hAnsi="Arial" w:cs="Arial"/>
          <w:sz w:val="20"/>
          <w:szCs w:val="20"/>
          <w:lang w:val="sr-Cyrl-RS"/>
        </w:rPr>
        <w:t>rodnog</w:t>
      </w:r>
      <w:r w:rsidRPr="00A56263">
        <w:rPr>
          <w:rFonts w:ascii="Arial" w:hAnsi="Arial" w:cs="Arial"/>
          <w:sz w:val="20"/>
          <w:szCs w:val="20"/>
          <w:lang w:val="sr-Cyrl-RS"/>
        </w:rPr>
        <w:t xml:space="preserve"> </w:t>
      </w:r>
      <w:r>
        <w:rPr>
          <w:rFonts w:ascii="Arial" w:hAnsi="Arial" w:cs="Arial"/>
          <w:sz w:val="20"/>
          <w:szCs w:val="20"/>
          <w:lang w:val="sr-Cyrl-RS"/>
        </w:rPr>
        <w:t>identiteta</w:t>
      </w:r>
      <w:r w:rsidRPr="00A56263">
        <w:rPr>
          <w:rFonts w:ascii="Arial" w:hAnsi="Arial" w:cs="Arial"/>
          <w:sz w:val="20"/>
          <w:szCs w:val="20"/>
          <w:lang w:val="sr-Cyrl-RS"/>
        </w:rPr>
        <w:t xml:space="preserve">, </w:t>
      </w:r>
      <w:r>
        <w:rPr>
          <w:rFonts w:ascii="Arial" w:hAnsi="Arial" w:cs="Arial"/>
          <w:sz w:val="20"/>
          <w:szCs w:val="20"/>
          <w:lang w:val="sr-Cyrl-RS"/>
        </w:rPr>
        <w:t>polnih</w:t>
      </w:r>
      <w:r w:rsidRPr="00A56263">
        <w:rPr>
          <w:rFonts w:ascii="Arial" w:hAnsi="Arial" w:cs="Arial"/>
          <w:sz w:val="20"/>
          <w:szCs w:val="20"/>
          <w:lang w:val="sr-Cyrl-RS"/>
        </w:rPr>
        <w:t xml:space="preserve"> </w:t>
      </w:r>
      <w:r>
        <w:rPr>
          <w:rFonts w:ascii="Arial" w:hAnsi="Arial" w:cs="Arial"/>
          <w:sz w:val="20"/>
          <w:szCs w:val="20"/>
          <w:lang w:val="sr-Cyrl-RS"/>
        </w:rPr>
        <w:t>karakteristika</w:t>
      </w:r>
      <w:r w:rsidRPr="00A56263">
        <w:rPr>
          <w:rFonts w:ascii="Arial" w:hAnsi="Arial" w:cs="Arial"/>
          <w:sz w:val="20"/>
          <w:szCs w:val="20"/>
          <w:lang w:val="sr-Cyrl-RS"/>
        </w:rPr>
        <w:t xml:space="preserve">, </w:t>
      </w:r>
      <w:r>
        <w:rPr>
          <w:rFonts w:ascii="Arial" w:hAnsi="Arial" w:cs="Arial"/>
          <w:sz w:val="20"/>
          <w:szCs w:val="20"/>
          <w:lang w:val="sr-Cyrl-RS"/>
        </w:rPr>
        <w:t>kao</w:t>
      </w:r>
      <w:r w:rsidRPr="00A56263">
        <w:rPr>
          <w:rFonts w:ascii="Arial" w:hAnsi="Arial" w:cs="Arial"/>
          <w:sz w:val="20"/>
          <w:szCs w:val="20"/>
          <w:lang w:val="sr-Cyrl-RS"/>
        </w:rPr>
        <w:t xml:space="preserve"> </w:t>
      </w:r>
      <w:r>
        <w:rPr>
          <w:rFonts w:ascii="Arial" w:hAnsi="Arial" w:cs="Arial"/>
          <w:sz w:val="20"/>
          <w:szCs w:val="20"/>
          <w:lang w:val="sr-Cyrl-RS"/>
        </w:rPr>
        <w:t>i</w:t>
      </w:r>
      <w:r w:rsidRPr="00A56263">
        <w:rPr>
          <w:rFonts w:ascii="Arial" w:hAnsi="Arial" w:cs="Arial"/>
          <w:sz w:val="20"/>
          <w:szCs w:val="20"/>
          <w:lang w:val="sr-Cyrl-RS"/>
        </w:rPr>
        <w:t xml:space="preserve"> </w:t>
      </w:r>
      <w:r>
        <w:rPr>
          <w:rFonts w:ascii="Arial" w:hAnsi="Arial" w:cs="Arial"/>
          <w:sz w:val="20"/>
          <w:szCs w:val="20"/>
          <w:lang w:val="sr-Cyrl-RS"/>
        </w:rPr>
        <w:t>svaka</w:t>
      </w:r>
      <w:r w:rsidRPr="00A56263">
        <w:rPr>
          <w:rFonts w:ascii="Arial" w:hAnsi="Arial" w:cs="Arial"/>
          <w:sz w:val="20"/>
          <w:szCs w:val="20"/>
          <w:lang w:val="sr-Cyrl-RS"/>
        </w:rPr>
        <w:t xml:space="preserve"> </w:t>
      </w:r>
      <w:r>
        <w:rPr>
          <w:rFonts w:ascii="Arial" w:hAnsi="Arial" w:cs="Arial"/>
          <w:sz w:val="20"/>
          <w:szCs w:val="20"/>
          <w:lang w:val="sr-Cyrl-RS"/>
        </w:rPr>
        <w:t>druga</w:t>
      </w:r>
      <w:r w:rsidRPr="00A56263">
        <w:rPr>
          <w:rFonts w:ascii="Arial" w:hAnsi="Arial" w:cs="Arial"/>
          <w:sz w:val="20"/>
          <w:szCs w:val="20"/>
          <w:lang w:val="sr-Cyrl-RS"/>
        </w:rPr>
        <w:t xml:space="preserve"> </w:t>
      </w:r>
      <w:r>
        <w:rPr>
          <w:rFonts w:ascii="Arial" w:hAnsi="Arial" w:cs="Arial"/>
          <w:sz w:val="20"/>
          <w:szCs w:val="20"/>
          <w:lang w:val="sr-Cyrl-RS"/>
        </w:rPr>
        <w:t>okolnost</w:t>
      </w:r>
      <w:r w:rsidRPr="00A56263">
        <w:rPr>
          <w:rFonts w:ascii="Arial" w:hAnsi="Arial" w:cs="Arial"/>
          <w:sz w:val="20"/>
          <w:szCs w:val="20"/>
          <w:lang w:val="sr-Cyrl-RS"/>
        </w:rPr>
        <w:t xml:space="preserve"> </w:t>
      </w:r>
      <w:r>
        <w:rPr>
          <w:rFonts w:ascii="Arial" w:hAnsi="Arial" w:cs="Arial"/>
          <w:sz w:val="20"/>
          <w:szCs w:val="20"/>
          <w:lang w:val="sr-Cyrl-RS"/>
        </w:rPr>
        <w:t>koja</w:t>
      </w:r>
      <w:r w:rsidRPr="00A56263">
        <w:rPr>
          <w:rFonts w:ascii="Arial" w:hAnsi="Arial" w:cs="Arial"/>
          <w:sz w:val="20"/>
          <w:szCs w:val="20"/>
          <w:lang w:val="sr-Cyrl-RS"/>
        </w:rPr>
        <w:t xml:space="preserve"> </w:t>
      </w:r>
      <w:r>
        <w:rPr>
          <w:rFonts w:ascii="Arial" w:hAnsi="Arial" w:cs="Arial"/>
          <w:sz w:val="20"/>
          <w:szCs w:val="20"/>
          <w:lang w:val="sr-Cyrl-RS"/>
        </w:rPr>
        <w:t>ima</w:t>
      </w:r>
      <w:r w:rsidRPr="00A56263">
        <w:rPr>
          <w:rFonts w:ascii="Arial" w:hAnsi="Arial" w:cs="Arial"/>
          <w:sz w:val="20"/>
          <w:szCs w:val="20"/>
          <w:lang w:val="sr-Cyrl-RS"/>
        </w:rPr>
        <w:t xml:space="preserve"> </w:t>
      </w:r>
      <w:r>
        <w:rPr>
          <w:rFonts w:ascii="Arial" w:hAnsi="Arial" w:cs="Arial"/>
          <w:sz w:val="20"/>
          <w:szCs w:val="20"/>
          <w:lang w:val="sr-Cyrl-RS"/>
        </w:rPr>
        <w:t>za</w:t>
      </w:r>
      <w:r w:rsidRPr="00A56263">
        <w:rPr>
          <w:rFonts w:ascii="Arial" w:hAnsi="Arial" w:cs="Arial"/>
          <w:sz w:val="20"/>
          <w:szCs w:val="20"/>
          <w:lang w:val="sr-Cyrl-RS"/>
        </w:rPr>
        <w:t xml:space="preserve"> </w:t>
      </w:r>
      <w:r>
        <w:rPr>
          <w:rFonts w:ascii="Arial" w:hAnsi="Arial" w:cs="Arial"/>
          <w:sz w:val="20"/>
          <w:szCs w:val="20"/>
          <w:lang w:val="sr-Cyrl-RS"/>
        </w:rPr>
        <w:t>svrhu</w:t>
      </w:r>
      <w:r w:rsidRPr="00A56263">
        <w:rPr>
          <w:rFonts w:ascii="Arial" w:hAnsi="Arial" w:cs="Arial"/>
          <w:sz w:val="20"/>
          <w:szCs w:val="20"/>
          <w:lang w:val="sr-Cyrl-RS"/>
        </w:rPr>
        <w:t xml:space="preserve"> </w:t>
      </w:r>
      <w:r>
        <w:rPr>
          <w:rFonts w:ascii="Arial" w:hAnsi="Arial" w:cs="Arial"/>
          <w:sz w:val="20"/>
          <w:szCs w:val="20"/>
          <w:lang w:val="sr-Cyrl-RS"/>
        </w:rPr>
        <w:t>ili</w:t>
      </w:r>
      <w:r w:rsidRPr="00A56263">
        <w:rPr>
          <w:rFonts w:ascii="Arial" w:hAnsi="Arial" w:cs="Arial"/>
          <w:sz w:val="20"/>
          <w:szCs w:val="20"/>
          <w:lang w:val="sr-Cyrl-RS"/>
        </w:rPr>
        <w:t xml:space="preserve"> </w:t>
      </w:r>
      <w:r>
        <w:rPr>
          <w:rFonts w:ascii="Arial" w:hAnsi="Arial" w:cs="Arial"/>
          <w:sz w:val="20"/>
          <w:szCs w:val="20"/>
          <w:lang w:val="sr-Cyrl-RS"/>
        </w:rPr>
        <w:t>posledicu</w:t>
      </w:r>
      <w:r w:rsidRPr="00A56263">
        <w:rPr>
          <w:rFonts w:ascii="Arial" w:hAnsi="Arial" w:cs="Arial"/>
          <w:sz w:val="20"/>
          <w:szCs w:val="20"/>
          <w:lang w:val="sr-Cyrl-RS"/>
        </w:rPr>
        <w:t xml:space="preserve"> </w:t>
      </w:r>
      <w:r>
        <w:rPr>
          <w:rFonts w:ascii="Arial" w:hAnsi="Arial" w:cs="Arial"/>
          <w:sz w:val="20"/>
          <w:szCs w:val="20"/>
          <w:lang w:val="sr-Cyrl-RS"/>
        </w:rPr>
        <w:t>da</w:t>
      </w:r>
      <w:r w:rsidRPr="00A56263">
        <w:rPr>
          <w:rFonts w:ascii="Arial" w:hAnsi="Arial" w:cs="Arial"/>
          <w:sz w:val="20"/>
          <w:szCs w:val="20"/>
          <w:lang w:val="sr-Cyrl-RS"/>
        </w:rPr>
        <w:t xml:space="preserve"> </w:t>
      </w:r>
      <w:r>
        <w:rPr>
          <w:rFonts w:ascii="Arial" w:hAnsi="Arial" w:cs="Arial"/>
          <w:sz w:val="20"/>
          <w:szCs w:val="20"/>
          <w:lang w:val="sr-Cyrl-RS"/>
        </w:rPr>
        <w:t>bilo</w:t>
      </w:r>
      <w:r w:rsidRPr="00A56263">
        <w:rPr>
          <w:rFonts w:ascii="Arial" w:hAnsi="Arial" w:cs="Arial"/>
          <w:sz w:val="20"/>
          <w:szCs w:val="20"/>
          <w:lang w:val="sr-Cyrl-RS"/>
        </w:rPr>
        <w:t xml:space="preserve"> </w:t>
      </w:r>
      <w:r>
        <w:rPr>
          <w:rFonts w:ascii="Arial" w:hAnsi="Arial" w:cs="Arial"/>
          <w:sz w:val="20"/>
          <w:szCs w:val="20"/>
          <w:lang w:val="sr-Cyrl-RS"/>
        </w:rPr>
        <w:t>kojem</w:t>
      </w:r>
      <w:r w:rsidRPr="00A56263">
        <w:rPr>
          <w:rFonts w:ascii="Arial" w:hAnsi="Arial" w:cs="Arial"/>
          <w:sz w:val="20"/>
          <w:szCs w:val="20"/>
          <w:lang w:val="sr-Cyrl-RS"/>
        </w:rPr>
        <w:t xml:space="preserve"> </w:t>
      </w:r>
      <w:r>
        <w:rPr>
          <w:rFonts w:ascii="Arial" w:hAnsi="Arial" w:cs="Arial"/>
          <w:sz w:val="20"/>
          <w:szCs w:val="20"/>
          <w:lang w:val="sr-Cyrl-RS"/>
        </w:rPr>
        <w:t>licu</w:t>
      </w:r>
      <w:r w:rsidRPr="00A56263">
        <w:rPr>
          <w:rFonts w:ascii="Arial" w:hAnsi="Arial" w:cs="Arial"/>
          <w:sz w:val="20"/>
          <w:szCs w:val="20"/>
          <w:lang w:val="sr-Cyrl-RS"/>
        </w:rPr>
        <w:t xml:space="preserve"> </w:t>
      </w:r>
      <w:r>
        <w:rPr>
          <w:rFonts w:ascii="Arial" w:hAnsi="Arial" w:cs="Arial"/>
          <w:sz w:val="20"/>
          <w:szCs w:val="20"/>
          <w:lang w:val="sr-Cyrl-RS"/>
        </w:rPr>
        <w:t>onemogući</w:t>
      </w:r>
      <w:r w:rsidRPr="00A56263">
        <w:rPr>
          <w:rFonts w:ascii="Arial" w:hAnsi="Arial" w:cs="Arial"/>
          <w:sz w:val="20"/>
          <w:szCs w:val="20"/>
          <w:lang w:val="sr-Cyrl-RS"/>
        </w:rPr>
        <w:t xml:space="preserve"> </w:t>
      </w:r>
      <w:r>
        <w:rPr>
          <w:rFonts w:ascii="Arial" w:hAnsi="Arial" w:cs="Arial"/>
          <w:sz w:val="20"/>
          <w:szCs w:val="20"/>
          <w:lang w:val="sr-Cyrl-RS"/>
        </w:rPr>
        <w:t>ili</w:t>
      </w:r>
      <w:r w:rsidRPr="00A56263">
        <w:rPr>
          <w:rFonts w:ascii="Arial" w:hAnsi="Arial" w:cs="Arial"/>
          <w:sz w:val="20"/>
          <w:szCs w:val="20"/>
          <w:lang w:val="sr-Cyrl-RS"/>
        </w:rPr>
        <w:t xml:space="preserve"> </w:t>
      </w:r>
      <w:r>
        <w:rPr>
          <w:rFonts w:ascii="Arial" w:hAnsi="Arial" w:cs="Arial"/>
          <w:sz w:val="20"/>
          <w:szCs w:val="20"/>
          <w:lang w:val="sr-Cyrl-RS"/>
        </w:rPr>
        <w:t>ugrožava</w:t>
      </w:r>
      <w:r w:rsidRPr="00A56263">
        <w:rPr>
          <w:rFonts w:ascii="Arial" w:hAnsi="Arial" w:cs="Arial"/>
          <w:sz w:val="20"/>
          <w:szCs w:val="20"/>
          <w:lang w:val="sr-Cyrl-RS"/>
        </w:rPr>
        <w:t xml:space="preserve"> </w:t>
      </w:r>
      <w:r>
        <w:rPr>
          <w:rFonts w:ascii="Arial" w:hAnsi="Arial" w:cs="Arial"/>
          <w:sz w:val="20"/>
          <w:szCs w:val="20"/>
          <w:lang w:val="sr-Cyrl-RS"/>
        </w:rPr>
        <w:t>priznavanje</w:t>
      </w:r>
      <w:r w:rsidRPr="00A56263">
        <w:rPr>
          <w:rFonts w:ascii="Arial" w:hAnsi="Arial" w:cs="Arial"/>
          <w:sz w:val="20"/>
          <w:szCs w:val="20"/>
          <w:lang w:val="sr-Cyrl-RS"/>
        </w:rPr>
        <w:t xml:space="preserve">, </w:t>
      </w:r>
      <w:r>
        <w:rPr>
          <w:rFonts w:ascii="Arial" w:hAnsi="Arial" w:cs="Arial"/>
          <w:sz w:val="20"/>
          <w:szCs w:val="20"/>
          <w:lang w:val="sr-Cyrl-RS"/>
        </w:rPr>
        <w:t>uživanje</w:t>
      </w:r>
      <w:r w:rsidRPr="00A56263">
        <w:rPr>
          <w:rFonts w:ascii="Arial" w:hAnsi="Arial" w:cs="Arial"/>
          <w:sz w:val="20"/>
          <w:szCs w:val="20"/>
          <w:lang w:val="sr-Cyrl-RS"/>
        </w:rPr>
        <w:t xml:space="preserve"> </w:t>
      </w:r>
      <w:r>
        <w:rPr>
          <w:rFonts w:ascii="Arial" w:hAnsi="Arial" w:cs="Arial"/>
          <w:sz w:val="20"/>
          <w:szCs w:val="20"/>
          <w:lang w:val="sr-Cyrl-RS"/>
        </w:rPr>
        <w:t>ili</w:t>
      </w:r>
      <w:r w:rsidRPr="00A56263">
        <w:rPr>
          <w:rFonts w:ascii="Arial" w:hAnsi="Arial" w:cs="Arial"/>
          <w:sz w:val="20"/>
          <w:szCs w:val="20"/>
          <w:lang w:val="sr-Cyrl-RS"/>
        </w:rPr>
        <w:t xml:space="preserve"> </w:t>
      </w:r>
      <w:r>
        <w:rPr>
          <w:rFonts w:ascii="Arial" w:hAnsi="Arial" w:cs="Arial"/>
          <w:sz w:val="20"/>
          <w:szCs w:val="20"/>
          <w:lang w:val="sr-Cyrl-RS"/>
        </w:rPr>
        <w:t>ostavrivanje</w:t>
      </w:r>
      <w:r w:rsidRPr="00A56263">
        <w:rPr>
          <w:rFonts w:ascii="Arial" w:hAnsi="Arial" w:cs="Arial"/>
          <w:sz w:val="20"/>
          <w:szCs w:val="20"/>
          <w:lang w:val="sr-Cyrl-RS"/>
        </w:rPr>
        <w:t xml:space="preserve"> </w:t>
      </w:r>
      <w:r>
        <w:rPr>
          <w:rFonts w:ascii="Arial" w:hAnsi="Arial" w:cs="Arial"/>
          <w:sz w:val="20"/>
          <w:szCs w:val="20"/>
          <w:lang w:val="sr-Cyrl-RS"/>
        </w:rPr>
        <w:t>na</w:t>
      </w:r>
      <w:r w:rsidRPr="00A56263">
        <w:rPr>
          <w:rFonts w:ascii="Arial" w:hAnsi="Arial" w:cs="Arial"/>
          <w:sz w:val="20"/>
          <w:szCs w:val="20"/>
          <w:lang w:val="sr-Cyrl-RS"/>
        </w:rPr>
        <w:t xml:space="preserve"> </w:t>
      </w:r>
      <w:r>
        <w:rPr>
          <w:rFonts w:ascii="Arial" w:hAnsi="Arial" w:cs="Arial"/>
          <w:sz w:val="20"/>
          <w:szCs w:val="20"/>
          <w:lang w:val="sr-Cyrl-RS"/>
        </w:rPr>
        <w:t>ravnopravnoj</w:t>
      </w:r>
      <w:r w:rsidRPr="00A56263">
        <w:rPr>
          <w:rFonts w:ascii="Arial" w:hAnsi="Arial" w:cs="Arial"/>
          <w:sz w:val="20"/>
          <w:szCs w:val="20"/>
          <w:lang w:val="sr-Cyrl-RS"/>
        </w:rPr>
        <w:t xml:space="preserve"> </w:t>
      </w:r>
      <w:r>
        <w:rPr>
          <w:rFonts w:ascii="Arial" w:hAnsi="Arial" w:cs="Arial"/>
          <w:sz w:val="20"/>
          <w:szCs w:val="20"/>
          <w:lang w:val="sr-Cyrl-RS"/>
        </w:rPr>
        <w:t>osnovi</w:t>
      </w:r>
      <w:r w:rsidRPr="00A56263">
        <w:rPr>
          <w:rFonts w:ascii="Arial" w:hAnsi="Arial" w:cs="Arial"/>
          <w:sz w:val="20"/>
          <w:szCs w:val="20"/>
          <w:lang w:val="sr-Cyrl-RS"/>
        </w:rPr>
        <w:t xml:space="preserve">, </w:t>
      </w:r>
      <w:r>
        <w:rPr>
          <w:rFonts w:ascii="Arial" w:hAnsi="Arial" w:cs="Arial"/>
          <w:sz w:val="20"/>
          <w:szCs w:val="20"/>
          <w:lang w:val="sr-Cyrl-RS"/>
        </w:rPr>
        <w:t>prava</w:t>
      </w:r>
      <w:r w:rsidRPr="00A56263">
        <w:rPr>
          <w:rFonts w:ascii="Arial" w:hAnsi="Arial" w:cs="Arial"/>
          <w:sz w:val="20"/>
          <w:szCs w:val="20"/>
          <w:lang w:val="sr-Cyrl-RS"/>
        </w:rPr>
        <w:t xml:space="preserve"> </w:t>
      </w:r>
      <w:r>
        <w:rPr>
          <w:rFonts w:ascii="Arial" w:hAnsi="Arial" w:cs="Arial"/>
          <w:sz w:val="20"/>
          <w:szCs w:val="20"/>
          <w:lang w:val="sr-Cyrl-RS"/>
        </w:rPr>
        <w:t>i</w:t>
      </w:r>
      <w:r w:rsidRPr="00A56263">
        <w:rPr>
          <w:rFonts w:ascii="Arial" w:hAnsi="Arial" w:cs="Arial"/>
          <w:sz w:val="20"/>
          <w:szCs w:val="20"/>
          <w:lang w:val="sr-Cyrl-RS"/>
        </w:rPr>
        <w:t xml:space="preserve"> </w:t>
      </w:r>
      <w:r>
        <w:rPr>
          <w:rFonts w:ascii="Arial" w:hAnsi="Arial" w:cs="Arial"/>
          <w:sz w:val="20"/>
          <w:szCs w:val="20"/>
          <w:lang w:val="sr-Cyrl-RS"/>
        </w:rPr>
        <w:t>sloboda</w:t>
      </w:r>
      <w:r w:rsidRPr="00A56263">
        <w:rPr>
          <w:rFonts w:ascii="Arial" w:hAnsi="Arial" w:cs="Arial"/>
          <w:sz w:val="20"/>
          <w:szCs w:val="20"/>
          <w:lang w:val="sr-Cyrl-RS"/>
        </w:rPr>
        <w:t xml:space="preserve"> </w:t>
      </w:r>
      <w:r>
        <w:rPr>
          <w:rFonts w:ascii="Arial" w:hAnsi="Arial" w:cs="Arial"/>
          <w:sz w:val="20"/>
          <w:szCs w:val="20"/>
          <w:lang w:val="sr-Cyrl-RS"/>
        </w:rPr>
        <w:t>u</w:t>
      </w:r>
      <w:r w:rsidRPr="00A56263">
        <w:rPr>
          <w:rFonts w:ascii="Arial" w:hAnsi="Arial" w:cs="Arial"/>
          <w:sz w:val="20"/>
          <w:szCs w:val="20"/>
          <w:lang w:val="sr-Cyrl-RS"/>
        </w:rPr>
        <w:t xml:space="preserve"> </w:t>
      </w:r>
      <w:r>
        <w:rPr>
          <w:rFonts w:ascii="Arial" w:hAnsi="Arial" w:cs="Arial"/>
          <w:sz w:val="20"/>
          <w:szCs w:val="20"/>
          <w:lang w:val="sr-Cyrl-RS"/>
        </w:rPr>
        <w:t>svim</w:t>
      </w:r>
      <w:r w:rsidRPr="00A56263">
        <w:rPr>
          <w:rFonts w:ascii="Arial" w:hAnsi="Arial" w:cs="Arial"/>
          <w:sz w:val="20"/>
          <w:szCs w:val="20"/>
          <w:lang w:val="sr-Cyrl-RS"/>
        </w:rPr>
        <w:t xml:space="preserve"> </w:t>
      </w:r>
      <w:r>
        <w:rPr>
          <w:rFonts w:ascii="Arial" w:hAnsi="Arial" w:cs="Arial"/>
          <w:sz w:val="20"/>
          <w:szCs w:val="20"/>
          <w:lang w:val="sr-Cyrl-RS"/>
        </w:rPr>
        <w:t>oblastima</w:t>
      </w:r>
      <w:r w:rsidRPr="00A56263">
        <w:rPr>
          <w:rFonts w:ascii="Arial" w:hAnsi="Arial" w:cs="Arial"/>
          <w:sz w:val="20"/>
          <w:szCs w:val="20"/>
          <w:lang w:val="sr-Cyrl-RS"/>
        </w:rPr>
        <w:t xml:space="preserve"> </w:t>
      </w:r>
      <w:r>
        <w:rPr>
          <w:rFonts w:ascii="Arial" w:hAnsi="Arial" w:cs="Arial"/>
          <w:sz w:val="20"/>
          <w:szCs w:val="20"/>
          <w:lang w:val="sr-Cyrl-RS"/>
        </w:rPr>
        <w:t>života</w:t>
      </w:r>
      <w:r w:rsidRPr="00A56263">
        <w:rPr>
          <w:rFonts w:ascii="Arial" w:hAnsi="Arial" w:cs="Arial"/>
          <w:sz w:val="20"/>
          <w:szCs w:val="20"/>
          <w:lang w:val="sr-Cyrl-RS"/>
        </w:rPr>
        <w:t>.</w:t>
      </w:r>
      <w:r w:rsidRPr="004115B6">
        <w:rPr>
          <w:rFonts w:ascii="Arial" w:hAnsi="Arial" w:cs="Arial"/>
          <w:sz w:val="20"/>
          <w:szCs w:val="20"/>
          <w:lang w:val="sr-Cyrl-RS"/>
        </w:rPr>
        <w:t xml:space="preserve"> </w:t>
      </w:r>
      <w:r>
        <w:rPr>
          <w:rFonts w:ascii="Arial" w:hAnsi="Arial" w:cs="Arial"/>
          <w:sz w:val="20"/>
          <w:szCs w:val="20"/>
          <w:lang w:val="sr-Cyrl-RS"/>
        </w:rPr>
        <w:t>Zabrana</w:t>
      </w:r>
      <w:r w:rsidRPr="00A56263">
        <w:rPr>
          <w:rFonts w:ascii="Arial" w:hAnsi="Arial" w:cs="Arial"/>
          <w:sz w:val="20"/>
          <w:szCs w:val="20"/>
          <w:lang w:val="sr-Cyrl-RS"/>
        </w:rPr>
        <w:t xml:space="preserve"> </w:t>
      </w:r>
      <w:r>
        <w:rPr>
          <w:rFonts w:ascii="Arial" w:hAnsi="Arial" w:cs="Arial"/>
          <w:sz w:val="20"/>
          <w:szCs w:val="20"/>
          <w:lang w:val="sr-Cyrl-RS"/>
        </w:rPr>
        <w:t>diskriminacije</w:t>
      </w:r>
      <w:r w:rsidRPr="00A56263">
        <w:rPr>
          <w:rFonts w:ascii="Arial" w:hAnsi="Arial" w:cs="Arial"/>
          <w:sz w:val="20"/>
          <w:szCs w:val="20"/>
          <w:lang w:val="sr-Cyrl-RS"/>
        </w:rPr>
        <w:t xml:space="preserve"> </w:t>
      </w:r>
      <w:r>
        <w:rPr>
          <w:rFonts w:ascii="Arial" w:hAnsi="Arial" w:cs="Arial"/>
          <w:sz w:val="20"/>
          <w:szCs w:val="20"/>
          <w:lang w:val="sr-Cyrl-RS"/>
        </w:rPr>
        <w:t>primenjuje</w:t>
      </w:r>
      <w:r w:rsidRPr="00A56263">
        <w:rPr>
          <w:rFonts w:ascii="Arial" w:hAnsi="Arial" w:cs="Arial"/>
          <w:sz w:val="20"/>
          <w:szCs w:val="20"/>
          <w:lang w:val="sr-Cyrl-RS"/>
        </w:rPr>
        <w:t xml:space="preserve"> </w:t>
      </w:r>
      <w:r>
        <w:rPr>
          <w:rFonts w:ascii="Arial" w:hAnsi="Arial" w:cs="Arial"/>
          <w:sz w:val="20"/>
          <w:szCs w:val="20"/>
          <w:lang w:val="sr-Cyrl-RS"/>
        </w:rPr>
        <w:t>se</w:t>
      </w:r>
      <w:r w:rsidRPr="00A56263">
        <w:rPr>
          <w:rFonts w:ascii="Arial" w:hAnsi="Arial" w:cs="Arial"/>
          <w:sz w:val="20"/>
          <w:szCs w:val="20"/>
          <w:lang w:val="sr-Cyrl-RS"/>
        </w:rPr>
        <w:t xml:space="preserve"> </w:t>
      </w:r>
      <w:r>
        <w:rPr>
          <w:rFonts w:ascii="Arial" w:hAnsi="Arial" w:cs="Arial"/>
          <w:sz w:val="20"/>
          <w:szCs w:val="20"/>
          <w:lang w:val="sr-Cyrl-RS"/>
        </w:rPr>
        <w:t>na</w:t>
      </w:r>
      <w:r w:rsidRPr="00A56263">
        <w:rPr>
          <w:rFonts w:ascii="Arial" w:hAnsi="Arial" w:cs="Arial"/>
          <w:sz w:val="20"/>
          <w:szCs w:val="20"/>
          <w:lang w:val="sr-Cyrl-RS"/>
        </w:rPr>
        <w:t xml:space="preserve"> </w:t>
      </w:r>
      <w:r>
        <w:rPr>
          <w:rFonts w:ascii="Arial" w:hAnsi="Arial" w:cs="Arial"/>
          <w:sz w:val="20"/>
          <w:szCs w:val="20"/>
          <w:lang w:val="sr-Cyrl-RS"/>
        </w:rPr>
        <w:t>sve</w:t>
      </w:r>
      <w:r w:rsidRPr="00A56263">
        <w:rPr>
          <w:rFonts w:ascii="Arial" w:hAnsi="Arial" w:cs="Arial"/>
          <w:sz w:val="20"/>
          <w:szCs w:val="20"/>
          <w:lang w:val="sr-Cyrl-RS"/>
        </w:rPr>
        <w:t xml:space="preserve"> </w:t>
      </w:r>
      <w:r>
        <w:rPr>
          <w:rFonts w:ascii="Arial" w:hAnsi="Arial" w:cs="Arial"/>
          <w:sz w:val="20"/>
          <w:szCs w:val="20"/>
          <w:lang w:val="sr-Cyrl-RS"/>
        </w:rPr>
        <w:t>javne</w:t>
      </w:r>
      <w:r w:rsidRPr="00A56263">
        <w:rPr>
          <w:rFonts w:ascii="Arial" w:hAnsi="Arial" w:cs="Arial"/>
          <w:sz w:val="20"/>
          <w:szCs w:val="20"/>
          <w:lang w:val="sr-Cyrl-RS"/>
        </w:rPr>
        <w:t xml:space="preserve"> </w:t>
      </w:r>
      <w:r>
        <w:rPr>
          <w:rFonts w:ascii="Arial" w:hAnsi="Arial" w:cs="Arial"/>
          <w:sz w:val="20"/>
          <w:szCs w:val="20"/>
          <w:lang w:val="sr-Cyrl-RS"/>
        </w:rPr>
        <w:t>organe</w:t>
      </w:r>
      <w:r w:rsidRPr="00A56263">
        <w:rPr>
          <w:rFonts w:ascii="Arial" w:hAnsi="Arial" w:cs="Arial"/>
          <w:sz w:val="20"/>
          <w:szCs w:val="20"/>
          <w:lang w:val="sr-Cyrl-RS"/>
        </w:rPr>
        <w:t xml:space="preserve"> </w:t>
      </w:r>
      <w:r>
        <w:rPr>
          <w:rFonts w:ascii="Arial" w:hAnsi="Arial" w:cs="Arial"/>
          <w:sz w:val="20"/>
          <w:szCs w:val="20"/>
          <w:lang w:val="sr-Cyrl-RS"/>
        </w:rPr>
        <w:t>kao</w:t>
      </w:r>
      <w:r w:rsidRPr="00A56263">
        <w:rPr>
          <w:rFonts w:ascii="Arial" w:hAnsi="Arial" w:cs="Arial"/>
          <w:sz w:val="20"/>
          <w:szCs w:val="20"/>
          <w:lang w:val="sr-Cyrl-RS"/>
        </w:rPr>
        <w:t xml:space="preserve"> </w:t>
      </w:r>
      <w:r>
        <w:rPr>
          <w:rFonts w:ascii="Arial" w:hAnsi="Arial" w:cs="Arial"/>
          <w:sz w:val="20"/>
          <w:szCs w:val="20"/>
          <w:lang w:val="sr-Cyrl-RS"/>
        </w:rPr>
        <w:t>i</w:t>
      </w:r>
      <w:r w:rsidRPr="00A56263">
        <w:rPr>
          <w:rFonts w:ascii="Arial" w:hAnsi="Arial" w:cs="Arial"/>
          <w:sz w:val="20"/>
          <w:szCs w:val="20"/>
          <w:lang w:val="sr-Cyrl-RS"/>
        </w:rPr>
        <w:t xml:space="preserve"> </w:t>
      </w:r>
      <w:r>
        <w:rPr>
          <w:rFonts w:ascii="Arial" w:hAnsi="Arial" w:cs="Arial"/>
          <w:sz w:val="20"/>
          <w:szCs w:val="20"/>
          <w:lang w:val="sr-Cyrl-RS"/>
        </w:rPr>
        <w:t>na</w:t>
      </w:r>
      <w:r w:rsidRPr="00A56263">
        <w:rPr>
          <w:rFonts w:ascii="Arial" w:hAnsi="Arial" w:cs="Arial"/>
          <w:sz w:val="20"/>
          <w:szCs w:val="20"/>
          <w:lang w:val="sr-Cyrl-RS"/>
        </w:rPr>
        <w:t xml:space="preserve"> </w:t>
      </w:r>
      <w:r>
        <w:rPr>
          <w:rFonts w:ascii="Arial" w:hAnsi="Arial" w:cs="Arial"/>
          <w:sz w:val="20"/>
          <w:szCs w:val="20"/>
          <w:lang w:val="sr-Cyrl-RS"/>
        </w:rPr>
        <w:t>sva</w:t>
      </w:r>
      <w:r w:rsidRPr="00A56263">
        <w:rPr>
          <w:rFonts w:ascii="Arial" w:hAnsi="Arial" w:cs="Arial"/>
          <w:sz w:val="20"/>
          <w:szCs w:val="20"/>
          <w:lang w:val="sr-Cyrl-RS"/>
        </w:rPr>
        <w:t xml:space="preserve"> </w:t>
      </w:r>
      <w:r>
        <w:rPr>
          <w:rFonts w:ascii="Arial" w:hAnsi="Arial" w:cs="Arial"/>
          <w:sz w:val="20"/>
          <w:szCs w:val="20"/>
          <w:lang w:val="sr-Cyrl-RS"/>
        </w:rPr>
        <w:t>fizička</w:t>
      </w:r>
      <w:r w:rsidRPr="00A56263">
        <w:rPr>
          <w:rFonts w:ascii="Arial" w:hAnsi="Arial" w:cs="Arial"/>
          <w:sz w:val="20"/>
          <w:szCs w:val="20"/>
          <w:lang w:val="sr-Cyrl-RS"/>
        </w:rPr>
        <w:t xml:space="preserve"> </w:t>
      </w:r>
      <w:r>
        <w:rPr>
          <w:rFonts w:ascii="Arial" w:hAnsi="Arial" w:cs="Arial"/>
          <w:sz w:val="20"/>
          <w:szCs w:val="20"/>
          <w:lang w:val="sr-Cyrl-RS"/>
        </w:rPr>
        <w:t>ili</w:t>
      </w:r>
      <w:r w:rsidRPr="00A56263">
        <w:rPr>
          <w:rFonts w:ascii="Arial" w:hAnsi="Arial" w:cs="Arial"/>
          <w:sz w:val="20"/>
          <w:szCs w:val="20"/>
          <w:lang w:val="sr-Cyrl-RS"/>
        </w:rPr>
        <w:t xml:space="preserve"> </w:t>
      </w:r>
      <w:r>
        <w:rPr>
          <w:rFonts w:ascii="Arial" w:hAnsi="Arial" w:cs="Arial"/>
          <w:sz w:val="20"/>
          <w:szCs w:val="20"/>
          <w:lang w:val="sr-Cyrl-RS"/>
        </w:rPr>
        <w:t>pravna</w:t>
      </w:r>
      <w:r w:rsidRPr="00A56263">
        <w:rPr>
          <w:rFonts w:ascii="Arial" w:hAnsi="Arial" w:cs="Arial"/>
          <w:sz w:val="20"/>
          <w:szCs w:val="20"/>
          <w:lang w:val="sr-Cyrl-RS"/>
        </w:rPr>
        <w:t xml:space="preserve"> </w:t>
      </w:r>
      <w:r>
        <w:rPr>
          <w:rFonts w:ascii="Arial" w:hAnsi="Arial" w:cs="Arial"/>
          <w:sz w:val="20"/>
          <w:szCs w:val="20"/>
          <w:lang w:val="sr-Cyrl-RS"/>
        </w:rPr>
        <w:t>lica</w:t>
      </w:r>
      <w:r w:rsidRPr="00A56263">
        <w:rPr>
          <w:rFonts w:ascii="Arial" w:hAnsi="Arial" w:cs="Arial"/>
          <w:sz w:val="20"/>
          <w:szCs w:val="20"/>
          <w:lang w:val="sr-Cyrl-RS"/>
        </w:rPr>
        <w:t xml:space="preserve">, </w:t>
      </w:r>
      <w:r>
        <w:rPr>
          <w:rFonts w:ascii="Arial" w:hAnsi="Arial" w:cs="Arial"/>
          <w:sz w:val="20"/>
          <w:szCs w:val="20"/>
          <w:lang w:val="sr-Cyrl-RS"/>
        </w:rPr>
        <w:t>i</w:t>
      </w:r>
      <w:r w:rsidRPr="00A56263">
        <w:rPr>
          <w:rFonts w:ascii="Arial" w:hAnsi="Arial" w:cs="Arial"/>
          <w:sz w:val="20"/>
          <w:szCs w:val="20"/>
          <w:lang w:val="sr-Cyrl-RS"/>
        </w:rPr>
        <w:t xml:space="preserve"> </w:t>
      </w:r>
      <w:r>
        <w:rPr>
          <w:rFonts w:ascii="Arial" w:hAnsi="Arial" w:cs="Arial"/>
          <w:sz w:val="20"/>
          <w:szCs w:val="20"/>
          <w:lang w:val="sr-Cyrl-RS"/>
        </w:rPr>
        <w:t>u</w:t>
      </w:r>
      <w:r w:rsidRPr="00A56263">
        <w:rPr>
          <w:rFonts w:ascii="Arial" w:hAnsi="Arial" w:cs="Arial"/>
          <w:sz w:val="20"/>
          <w:szCs w:val="20"/>
          <w:lang w:val="sr-Cyrl-RS"/>
        </w:rPr>
        <w:t xml:space="preserve"> </w:t>
      </w:r>
      <w:r>
        <w:rPr>
          <w:rFonts w:ascii="Arial" w:hAnsi="Arial" w:cs="Arial"/>
          <w:sz w:val="20"/>
          <w:szCs w:val="20"/>
          <w:lang w:val="sr-Cyrl-RS"/>
        </w:rPr>
        <w:t>javnom</w:t>
      </w:r>
      <w:r w:rsidRPr="00A56263">
        <w:rPr>
          <w:rFonts w:ascii="Arial" w:hAnsi="Arial" w:cs="Arial"/>
          <w:sz w:val="20"/>
          <w:szCs w:val="20"/>
          <w:lang w:val="sr-Cyrl-RS"/>
        </w:rPr>
        <w:t xml:space="preserve"> </w:t>
      </w:r>
      <w:r>
        <w:rPr>
          <w:rFonts w:ascii="Arial" w:hAnsi="Arial" w:cs="Arial"/>
          <w:sz w:val="20"/>
          <w:szCs w:val="20"/>
          <w:lang w:val="sr-Cyrl-RS"/>
        </w:rPr>
        <w:t>i</w:t>
      </w:r>
      <w:r w:rsidRPr="00A56263">
        <w:rPr>
          <w:rFonts w:ascii="Arial" w:hAnsi="Arial" w:cs="Arial"/>
          <w:sz w:val="20"/>
          <w:szCs w:val="20"/>
          <w:lang w:val="sr-Cyrl-RS"/>
        </w:rPr>
        <w:t xml:space="preserve"> </w:t>
      </w:r>
      <w:r>
        <w:rPr>
          <w:rFonts w:ascii="Arial" w:hAnsi="Arial" w:cs="Arial"/>
          <w:sz w:val="20"/>
          <w:szCs w:val="20"/>
          <w:lang w:val="sr-Cyrl-RS"/>
        </w:rPr>
        <w:t>u</w:t>
      </w:r>
      <w:r w:rsidRPr="00A56263">
        <w:rPr>
          <w:rFonts w:ascii="Arial" w:hAnsi="Arial" w:cs="Arial"/>
          <w:sz w:val="20"/>
          <w:szCs w:val="20"/>
          <w:lang w:val="sr-Cyrl-RS"/>
        </w:rPr>
        <w:t xml:space="preserve"> </w:t>
      </w:r>
      <w:r>
        <w:rPr>
          <w:rFonts w:ascii="Arial" w:hAnsi="Arial" w:cs="Arial"/>
          <w:sz w:val="20"/>
          <w:szCs w:val="20"/>
          <w:lang w:val="sr-Cyrl-RS"/>
        </w:rPr>
        <w:t>privatnom</w:t>
      </w:r>
      <w:r w:rsidRPr="00A56263">
        <w:rPr>
          <w:rFonts w:ascii="Arial" w:hAnsi="Arial" w:cs="Arial"/>
          <w:sz w:val="20"/>
          <w:szCs w:val="20"/>
          <w:lang w:val="sr-Cyrl-RS"/>
        </w:rPr>
        <w:t xml:space="preserve"> </w:t>
      </w:r>
      <w:r>
        <w:rPr>
          <w:rFonts w:ascii="Arial" w:hAnsi="Arial" w:cs="Arial"/>
          <w:sz w:val="20"/>
          <w:szCs w:val="20"/>
          <w:lang w:val="sr-Cyrl-RS"/>
        </w:rPr>
        <w:t>sektoru</w:t>
      </w:r>
      <w:r w:rsidRPr="00A56263">
        <w:rPr>
          <w:rFonts w:ascii="Arial" w:hAnsi="Arial" w:cs="Arial"/>
          <w:sz w:val="20"/>
          <w:szCs w:val="20"/>
          <w:lang w:val="sr-Cyrl-RS"/>
        </w:rPr>
        <w:t xml:space="preserve">, </w:t>
      </w:r>
      <w:r>
        <w:rPr>
          <w:rFonts w:ascii="Arial" w:hAnsi="Arial" w:cs="Arial"/>
          <w:sz w:val="20"/>
          <w:szCs w:val="20"/>
          <w:lang w:val="sr-Cyrl-RS"/>
        </w:rPr>
        <w:t>u</w:t>
      </w:r>
      <w:r w:rsidRPr="00A56263">
        <w:rPr>
          <w:rFonts w:ascii="Arial" w:hAnsi="Arial" w:cs="Arial"/>
          <w:sz w:val="20"/>
          <w:szCs w:val="20"/>
          <w:lang w:val="sr-Cyrl-RS"/>
        </w:rPr>
        <w:t xml:space="preserve"> </w:t>
      </w:r>
      <w:r>
        <w:rPr>
          <w:rFonts w:ascii="Arial" w:hAnsi="Arial" w:cs="Arial"/>
          <w:sz w:val="20"/>
          <w:szCs w:val="20"/>
          <w:lang w:val="sr-Cyrl-RS"/>
        </w:rPr>
        <w:t>svim</w:t>
      </w:r>
      <w:r w:rsidRPr="00A56263">
        <w:rPr>
          <w:rFonts w:ascii="Arial" w:hAnsi="Arial" w:cs="Arial"/>
          <w:sz w:val="20"/>
          <w:szCs w:val="20"/>
          <w:lang w:val="sr-Cyrl-RS"/>
        </w:rPr>
        <w:t xml:space="preserve"> </w:t>
      </w:r>
      <w:r>
        <w:rPr>
          <w:rFonts w:ascii="Arial" w:hAnsi="Arial" w:cs="Arial"/>
          <w:sz w:val="20"/>
          <w:szCs w:val="20"/>
          <w:lang w:val="sr-Cyrl-RS"/>
        </w:rPr>
        <w:t>oblastima</w:t>
      </w:r>
      <w:r w:rsidRPr="00A56263">
        <w:rPr>
          <w:rFonts w:ascii="Arial" w:hAnsi="Arial" w:cs="Arial"/>
          <w:sz w:val="20"/>
          <w:szCs w:val="20"/>
          <w:lang w:val="sr-Cyrl-RS"/>
        </w:rPr>
        <w:t xml:space="preserve">, </w:t>
      </w:r>
      <w:r>
        <w:rPr>
          <w:rFonts w:ascii="Arial" w:hAnsi="Arial" w:cs="Arial"/>
          <w:sz w:val="20"/>
          <w:szCs w:val="20"/>
          <w:lang w:val="sr-Cyrl-RS"/>
        </w:rPr>
        <w:t>a</w:t>
      </w:r>
      <w:r w:rsidRPr="00A56263">
        <w:rPr>
          <w:rFonts w:ascii="Arial" w:hAnsi="Arial" w:cs="Arial"/>
          <w:sz w:val="20"/>
          <w:szCs w:val="20"/>
          <w:lang w:val="sr-Cyrl-RS"/>
        </w:rPr>
        <w:t xml:space="preserve"> </w:t>
      </w:r>
      <w:r>
        <w:rPr>
          <w:rFonts w:ascii="Arial" w:hAnsi="Arial" w:cs="Arial"/>
          <w:sz w:val="20"/>
          <w:szCs w:val="20"/>
          <w:lang w:val="sr-Cyrl-RS"/>
        </w:rPr>
        <w:t>naročito</w:t>
      </w:r>
      <w:r w:rsidRPr="00A56263">
        <w:rPr>
          <w:rFonts w:ascii="Arial" w:hAnsi="Arial" w:cs="Arial"/>
          <w:sz w:val="20"/>
          <w:szCs w:val="20"/>
          <w:lang w:val="sr-Cyrl-RS"/>
        </w:rPr>
        <w:t xml:space="preserve"> </w:t>
      </w:r>
      <w:r>
        <w:rPr>
          <w:rFonts w:ascii="Arial" w:hAnsi="Arial" w:cs="Arial"/>
          <w:sz w:val="20"/>
          <w:szCs w:val="20"/>
          <w:lang w:val="sr-Cyrl-RS"/>
        </w:rPr>
        <w:t>u</w:t>
      </w:r>
      <w:r w:rsidRPr="00A56263">
        <w:rPr>
          <w:rFonts w:ascii="Arial" w:hAnsi="Arial" w:cs="Arial"/>
          <w:sz w:val="20"/>
          <w:szCs w:val="20"/>
          <w:lang w:val="sr-Cyrl-RS"/>
        </w:rPr>
        <w:t xml:space="preserve"> </w:t>
      </w:r>
      <w:r>
        <w:rPr>
          <w:rFonts w:ascii="Arial" w:hAnsi="Arial" w:cs="Arial"/>
          <w:sz w:val="20"/>
          <w:szCs w:val="20"/>
          <w:lang w:val="sr-Cyrl-RS"/>
        </w:rPr>
        <w:t>okviru</w:t>
      </w:r>
      <w:r w:rsidRPr="00A56263">
        <w:rPr>
          <w:rFonts w:ascii="Arial" w:hAnsi="Arial" w:cs="Arial"/>
          <w:sz w:val="20"/>
          <w:szCs w:val="20"/>
          <w:lang w:val="sr-Cyrl-RS"/>
        </w:rPr>
        <w:t xml:space="preserve"> </w:t>
      </w:r>
      <w:r>
        <w:rPr>
          <w:rFonts w:ascii="Arial" w:hAnsi="Arial" w:cs="Arial"/>
          <w:sz w:val="20"/>
          <w:szCs w:val="20"/>
          <w:lang w:val="sr-Cyrl-RS"/>
        </w:rPr>
        <w:t>zaposlenja</w:t>
      </w:r>
      <w:r w:rsidRPr="00A56263">
        <w:rPr>
          <w:rFonts w:ascii="Arial" w:hAnsi="Arial" w:cs="Arial"/>
          <w:sz w:val="20"/>
          <w:szCs w:val="20"/>
          <w:lang w:val="sr-Cyrl-RS"/>
        </w:rPr>
        <w:t xml:space="preserve">, </w:t>
      </w:r>
      <w:r>
        <w:rPr>
          <w:rFonts w:ascii="Arial" w:hAnsi="Arial" w:cs="Arial"/>
          <w:sz w:val="20"/>
          <w:szCs w:val="20"/>
          <w:lang w:val="sr-Cyrl-RS"/>
        </w:rPr>
        <w:t>članstva</w:t>
      </w:r>
      <w:r w:rsidRPr="00A56263">
        <w:rPr>
          <w:rFonts w:ascii="Arial" w:hAnsi="Arial" w:cs="Arial"/>
          <w:sz w:val="20"/>
          <w:szCs w:val="20"/>
          <w:lang w:val="sr-Cyrl-RS"/>
        </w:rPr>
        <w:t xml:space="preserve"> </w:t>
      </w:r>
      <w:r>
        <w:rPr>
          <w:rFonts w:ascii="Arial" w:hAnsi="Arial" w:cs="Arial"/>
          <w:sz w:val="20"/>
          <w:szCs w:val="20"/>
          <w:lang w:val="sr-Cyrl-RS"/>
        </w:rPr>
        <w:t>u</w:t>
      </w:r>
      <w:r w:rsidRPr="00A56263">
        <w:rPr>
          <w:rFonts w:ascii="Arial" w:hAnsi="Arial" w:cs="Arial"/>
          <w:sz w:val="20"/>
          <w:szCs w:val="20"/>
          <w:lang w:val="sr-Cyrl-RS"/>
        </w:rPr>
        <w:t xml:space="preserve"> </w:t>
      </w:r>
      <w:r>
        <w:rPr>
          <w:rFonts w:ascii="Arial" w:hAnsi="Arial" w:cs="Arial"/>
          <w:sz w:val="20"/>
          <w:szCs w:val="20"/>
          <w:lang w:val="sr-Cyrl-RS"/>
        </w:rPr>
        <w:t>profesionalnim</w:t>
      </w:r>
      <w:r w:rsidRPr="00A56263">
        <w:rPr>
          <w:rFonts w:ascii="Arial" w:hAnsi="Arial" w:cs="Arial"/>
          <w:sz w:val="20"/>
          <w:szCs w:val="20"/>
          <w:lang w:val="sr-Cyrl-RS"/>
        </w:rPr>
        <w:t xml:space="preserve"> </w:t>
      </w:r>
      <w:r>
        <w:rPr>
          <w:rFonts w:ascii="Arial" w:hAnsi="Arial" w:cs="Arial"/>
          <w:sz w:val="20"/>
          <w:szCs w:val="20"/>
          <w:lang w:val="sr-Cyrl-RS"/>
        </w:rPr>
        <w:t>organizacijama</w:t>
      </w:r>
      <w:r w:rsidRPr="00A56263">
        <w:rPr>
          <w:rFonts w:ascii="Arial" w:hAnsi="Arial" w:cs="Arial"/>
          <w:sz w:val="20"/>
          <w:szCs w:val="20"/>
          <w:lang w:val="sr-Cyrl-RS"/>
        </w:rPr>
        <w:t xml:space="preserve">, </w:t>
      </w:r>
      <w:r>
        <w:rPr>
          <w:rFonts w:ascii="Arial" w:hAnsi="Arial" w:cs="Arial"/>
          <w:sz w:val="20"/>
          <w:szCs w:val="20"/>
          <w:lang w:val="sr-Cyrl-RS"/>
        </w:rPr>
        <w:t>obrazovanja</w:t>
      </w:r>
      <w:r w:rsidRPr="00A56263">
        <w:rPr>
          <w:rFonts w:ascii="Arial" w:hAnsi="Arial" w:cs="Arial"/>
          <w:sz w:val="20"/>
          <w:szCs w:val="20"/>
          <w:lang w:val="sr-Cyrl-RS"/>
        </w:rPr>
        <w:t xml:space="preserve">, </w:t>
      </w:r>
      <w:r>
        <w:rPr>
          <w:rFonts w:ascii="Arial" w:hAnsi="Arial" w:cs="Arial"/>
          <w:sz w:val="20"/>
          <w:szCs w:val="20"/>
          <w:lang w:val="sr-Cyrl-RS"/>
        </w:rPr>
        <w:t>obuke</w:t>
      </w:r>
      <w:r w:rsidRPr="00A56263">
        <w:rPr>
          <w:rFonts w:ascii="Arial" w:hAnsi="Arial" w:cs="Arial"/>
          <w:sz w:val="20"/>
          <w:szCs w:val="20"/>
          <w:lang w:val="sr-Cyrl-RS"/>
        </w:rPr>
        <w:t xml:space="preserve">, </w:t>
      </w:r>
      <w:r>
        <w:rPr>
          <w:rFonts w:ascii="Arial" w:hAnsi="Arial" w:cs="Arial"/>
          <w:sz w:val="20"/>
          <w:szCs w:val="20"/>
          <w:lang w:val="sr-Cyrl-RS"/>
        </w:rPr>
        <w:t>stanovanja</w:t>
      </w:r>
      <w:r w:rsidRPr="00A56263">
        <w:rPr>
          <w:rFonts w:ascii="Arial" w:hAnsi="Arial" w:cs="Arial"/>
          <w:sz w:val="20"/>
          <w:szCs w:val="20"/>
          <w:lang w:val="sr-Cyrl-RS"/>
        </w:rPr>
        <w:t xml:space="preserve">, </w:t>
      </w:r>
      <w:r>
        <w:rPr>
          <w:rFonts w:ascii="Arial" w:hAnsi="Arial" w:cs="Arial"/>
          <w:sz w:val="20"/>
          <w:szCs w:val="20"/>
          <w:lang w:val="sr-Cyrl-RS"/>
        </w:rPr>
        <w:t>zdravstva</w:t>
      </w:r>
      <w:r w:rsidRPr="00A56263">
        <w:rPr>
          <w:rFonts w:ascii="Arial" w:hAnsi="Arial" w:cs="Arial"/>
          <w:sz w:val="20"/>
          <w:szCs w:val="20"/>
          <w:lang w:val="sr-Cyrl-RS"/>
        </w:rPr>
        <w:t xml:space="preserve">, </w:t>
      </w:r>
      <w:r>
        <w:rPr>
          <w:rFonts w:ascii="Arial" w:hAnsi="Arial" w:cs="Arial"/>
          <w:sz w:val="20"/>
          <w:szCs w:val="20"/>
          <w:lang w:val="sr-Cyrl-RS"/>
        </w:rPr>
        <w:t>socijalne</w:t>
      </w:r>
      <w:r w:rsidRPr="00A56263">
        <w:rPr>
          <w:rFonts w:ascii="Arial" w:hAnsi="Arial" w:cs="Arial"/>
          <w:sz w:val="20"/>
          <w:szCs w:val="20"/>
          <w:lang w:val="sr-Cyrl-RS"/>
        </w:rPr>
        <w:t xml:space="preserve"> </w:t>
      </w:r>
      <w:r>
        <w:rPr>
          <w:rFonts w:ascii="Arial" w:hAnsi="Arial" w:cs="Arial"/>
          <w:sz w:val="20"/>
          <w:szCs w:val="20"/>
          <w:lang w:val="sr-Cyrl-RS"/>
        </w:rPr>
        <w:t>zaštite</w:t>
      </w:r>
      <w:r w:rsidRPr="00A56263">
        <w:rPr>
          <w:rFonts w:ascii="Arial" w:hAnsi="Arial" w:cs="Arial"/>
          <w:sz w:val="20"/>
          <w:szCs w:val="20"/>
          <w:lang w:val="sr-Cyrl-RS"/>
        </w:rPr>
        <w:t xml:space="preserve">, </w:t>
      </w:r>
      <w:r>
        <w:rPr>
          <w:rFonts w:ascii="Arial" w:hAnsi="Arial" w:cs="Arial"/>
          <w:sz w:val="20"/>
          <w:szCs w:val="20"/>
          <w:lang w:val="sr-Cyrl-RS"/>
        </w:rPr>
        <w:t>dobara</w:t>
      </w:r>
      <w:r w:rsidRPr="00A56263">
        <w:rPr>
          <w:rFonts w:ascii="Arial" w:hAnsi="Arial" w:cs="Arial"/>
          <w:sz w:val="20"/>
          <w:szCs w:val="20"/>
          <w:lang w:val="sr-Cyrl-RS"/>
        </w:rPr>
        <w:t xml:space="preserve"> </w:t>
      </w:r>
      <w:r>
        <w:rPr>
          <w:rFonts w:ascii="Arial" w:hAnsi="Arial" w:cs="Arial"/>
          <w:sz w:val="20"/>
          <w:szCs w:val="20"/>
          <w:lang w:val="sr-Cyrl-RS"/>
        </w:rPr>
        <w:t>i</w:t>
      </w:r>
      <w:r w:rsidRPr="00A56263">
        <w:rPr>
          <w:rFonts w:ascii="Arial" w:hAnsi="Arial" w:cs="Arial"/>
          <w:sz w:val="20"/>
          <w:szCs w:val="20"/>
          <w:lang w:val="sr-Cyrl-RS"/>
        </w:rPr>
        <w:t xml:space="preserve"> </w:t>
      </w:r>
      <w:r>
        <w:rPr>
          <w:rFonts w:ascii="Arial" w:hAnsi="Arial" w:cs="Arial"/>
          <w:sz w:val="20"/>
          <w:szCs w:val="20"/>
          <w:lang w:val="sr-Cyrl-RS"/>
        </w:rPr>
        <w:t>usluga</w:t>
      </w:r>
      <w:r w:rsidRPr="00A56263">
        <w:rPr>
          <w:rFonts w:ascii="Arial" w:hAnsi="Arial" w:cs="Arial"/>
          <w:sz w:val="20"/>
          <w:szCs w:val="20"/>
          <w:lang w:val="sr-Cyrl-RS"/>
        </w:rPr>
        <w:t xml:space="preserve"> </w:t>
      </w:r>
      <w:r>
        <w:rPr>
          <w:rFonts w:ascii="Arial" w:hAnsi="Arial" w:cs="Arial"/>
          <w:sz w:val="20"/>
          <w:szCs w:val="20"/>
          <w:lang w:val="sr-Cyrl-RS"/>
        </w:rPr>
        <w:t>namenjenih</w:t>
      </w:r>
      <w:r w:rsidRPr="00A56263">
        <w:rPr>
          <w:rFonts w:ascii="Arial" w:hAnsi="Arial" w:cs="Arial"/>
          <w:sz w:val="20"/>
          <w:szCs w:val="20"/>
          <w:lang w:val="sr-Cyrl-RS"/>
        </w:rPr>
        <w:t xml:space="preserve"> </w:t>
      </w:r>
      <w:r>
        <w:rPr>
          <w:rFonts w:ascii="Arial" w:hAnsi="Arial" w:cs="Arial"/>
          <w:sz w:val="20"/>
          <w:szCs w:val="20"/>
          <w:lang w:val="sr-Cyrl-RS"/>
        </w:rPr>
        <w:t>javnosti</w:t>
      </w:r>
      <w:r w:rsidRPr="00A56263">
        <w:rPr>
          <w:rFonts w:ascii="Arial" w:hAnsi="Arial" w:cs="Arial"/>
          <w:sz w:val="20"/>
          <w:szCs w:val="20"/>
          <w:lang w:val="sr-Cyrl-RS"/>
        </w:rPr>
        <w:t xml:space="preserve"> </w:t>
      </w:r>
      <w:r>
        <w:rPr>
          <w:rFonts w:ascii="Arial" w:hAnsi="Arial" w:cs="Arial"/>
          <w:sz w:val="20"/>
          <w:szCs w:val="20"/>
          <w:lang w:val="sr-Cyrl-RS"/>
        </w:rPr>
        <w:t>i</w:t>
      </w:r>
      <w:r w:rsidRPr="00A56263">
        <w:rPr>
          <w:rFonts w:ascii="Arial" w:hAnsi="Arial" w:cs="Arial"/>
          <w:sz w:val="20"/>
          <w:szCs w:val="20"/>
          <w:lang w:val="sr-Cyrl-RS"/>
        </w:rPr>
        <w:t xml:space="preserve"> </w:t>
      </w:r>
      <w:r>
        <w:rPr>
          <w:rFonts w:ascii="Arial" w:hAnsi="Arial" w:cs="Arial"/>
          <w:sz w:val="20"/>
          <w:szCs w:val="20"/>
          <w:lang w:val="sr-Cyrl-RS"/>
        </w:rPr>
        <w:t>javnim</w:t>
      </w:r>
      <w:r w:rsidRPr="00A56263">
        <w:rPr>
          <w:rFonts w:ascii="Arial" w:hAnsi="Arial" w:cs="Arial"/>
          <w:sz w:val="20"/>
          <w:szCs w:val="20"/>
          <w:lang w:val="sr-Cyrl-RS"/>
        </w:rPr>
        <w:t xml:space="preserve"> </w:t>
      </w:r>
      <w:r>
        <w:rPr>
          <w:rFonts w:ascii="Arial" w:hAnsi="Arial" w:cs="Arial"/>
          <w:sz w:val="20"/>
          <w:szCs w:val="20"/>
          <w:lang w:val="sr-Cyrl-RS"/>
        </w:rPr>
        <w:t>mestima</w:t>
      </w:r>
      <w:r w:rsidRPr="00A56263">
        <w:rPr>
          <w:rFonts w:ascii="Arial" w:hAnsi="Arial" w:cs="Arial"/>
          <w:sz w:val="20"/>
          <w:szCs w:val="20"/>
          <w:lang w:val="sr-Cyrl-RS"/>
        </w:rPr>
        <w:t xml:space="preserve">, </w:t>
      </w:r>
      <w:r>
        <w:rPr>
          <w:rFonts w:ascii="Arial" w:hAnsi="Arial" w:cs="Arial"/>
          <w:sz w:val="20"/>
          <w:szCs w:val="20"/>
          <w:lang w:val="sr-Cyrl-RS"/>
        </w:rPr>
        <w:t>te</w:t>
      </w:r>
      <w:r w:rsidRPr="00A56263">
        <w:rPr>
          <w:rFonts w:ascii="Arial" w:hAnsi="Arial" w:cs="Arial"/>
          <w:sz w:val="20"/>
          <w:szCs w:val="20"/>
          <w:lang w:val="sr-Cyrl-RS"/>
        </w:rPr>
        <w:t xml:space="preserve"> </w:t>
      </w:r>
      <w:r>
        <w:rPr>
          <w:rFonts w:ascii="Arial" w:hAnsi="Arial" w:cs="Arial"/>
          <w:sz w:val="20"/>
          <w:szCs w:val="20"/>
          <w:lang w:val="sr-Cyrl-RS"/>
        </w:rPr>
        <w:t>obavljanju</w:t>
      </w:r>
      <w:r w:rsidRPr="00A56263">
        <w:rPr>
          <w:rFonts w:ascii="Arial" w:hAnsi="Arial" w:cs="Arial"/>
          <w:sz w:val="20"/>
          <w:szCs w:val="20"/>
          <w:lang w:val="sr-Cyrl-RS"/>
        </w:rPr>
        <w:t xml:space="preserve"> </w:t>
      </w:r>
      <w:r>
        <w:rPr>
          <w:rFonts w:ascii="Arial" w:hAnsi="Arial" w:cs="Arial"/>
          <w:sz w:val="20"/>
          <w:szCs w:val="20"/>
          <w:lang w:val="sr-Cyrl-RS"/>
        </w:rPr>
        <w:t>privrednih</w:t>
      </w:r>
      <w:r w:rsidRPr="00A56263">
        <w:rPr>
          <w:rFonts w:ascii="Arial" w:hAnsi="Arial" w:cs="Arial"/>
          <w:sz w:val="20"/>
          <w:szCs w:val="20"/>
          <w:lang w:val="sr-Cyrl-RS"/>
        </w:rPr>
        <w:t xml:space="preserve"> </w:t>
      </w:r>
      <w:r>
        <w:rPr>
          <w:rFonts w:ascii="Arial" w:hAnsi="Arial" w:cs="Arial"/>
          <w:sz w:val="20"/>
          <w:szCs w:val="20"/>
          <w:lang w:val="sr-Cyrl-RS"/>
        </w:rPr>
        <w:t>aktivnosti</w:t>
      </w:r>
      <w:r w:rsidRPr="00A56263">
        <w:rPr>
          <w:rFonts w:ascii="Arial" w:hAnsi="Arial" w:cs="Arial"/>
          <w:sz w:val="20"/>
          <w:szCs w:val="20"/>
          <w:lang w:val="sr-Cyrl-RS"/>
        </w:rPr>
        <w:t xml:space="preserve"> </w:t>
      </w:r>
      <w:r>
        <w:rPr>
          <w:rFonts w:ascii="Arial" w:hAnsi="Arial" w:cs="Arial"/>
          <w:sz w:val="20"/>
          <w:szCs w:val="20"/>
          <w:lang w:val="sr-Cyrl-RS"/>
        </w:rPr>
        <w:t>i</w:t>
      </w:r>
      <w:r w:rsidRPr="00A56263">
        <w:rPr>
          <w:rFonts w:ascii="Arial" w:hAnsi="Arial" w:cs="Arial"/>
          <w:sz w:val="20"/>
          <w:szCs w:val="20"/>
          <w:lang w:val="sr-Cyrl-RS"/>
        </w:rPr>
        <w:t xml:space="preserve"> </w:t>
      </w:r>
      <w:r>
        <w:rPr>
          <w:rFonts w:ascii="Arial" w:hAnsi="Arial" w:cs="Arial"/>
          <w:sz w:val="20"/>
          <w:szCs w:val="20"/>
          <w:lang w:val="sr-Cyrl-RS"/>
        </w:rPr>
        <w:t>javnih</w:t>
      </w:r>
      <w:r w:rsidRPr="00A56263">
        <w:rPr>
          <w:rFonts w:ascii="Arial" w:hAnsi="Arial" w:cs="Arial"/>
          <w:sz w:val="20"/>
          <w:szCs w:val="20"/>
          <w:lang w:val="sr-Cyrl-RS"/>
        </w:rPr>
        <w:t xml:space="preserve"> </w:t>
      </w:r>
      <w:r>
        <w:rPr>
          <w:rFonts w:ascii="Arial" w:hAnsi="Arial" w:cs="Arial"/>
          <w:sz w:val="20"/>
          <w:szCs w:val="20"/>
          <w:lang w:val="sr-Cyrl-RS"/>
        </w:rPr>
        <w:t>usluga</w:t>
      </w:r>
      <w:r w:rsidRPr="00A56263">
        <w:rPr>
          <w:rFonts w:ascii="Arial" w:hAnsi="Arial" w:cs="Arial"/>
          <w:sz w:val="20"/>
          <w:szCs w:val="20"/>
          <w:lang w:val="sr-Cyrl-RS"/>
        </w:rPr>
        <w:t>.</w:t>
      </w:r>
      <w:r w:rsidRPr="00A56263">
        <w:rPr>
          <w:rStyle w:val="FootnoteReference"/>
          <w:rFonts w:ascii="Arial" w:hAnsi="Arial" w:cs="Arial"/>
          <w:sz w:val="20"/>
          <w:szCs w:val="20"/>
          <w:lang w:val="sr-Cyrl-RS"/>
        </w:rPr>
        <w:footnoteReference w:id="31"/>
      </w:r>
    </w:p>
    <w:p w:rsidR="004115B6" w:rsidRPr="00A56263" w:rsidRDefault="004115B6" w:rsidP="004115B6">
      <w:pPr>
        <w:pStyle w:val="Default"/>
        <w:spacing w:line="276" w:lineRule="auto"/>
        <w:jc w:val="both"/>
        <w:rPr>
          <w:rFonts w:ascii="Arial" w:hAnsi="Arial" w:cs="Arial"/>
          <w:sz w:val="20"/>
          <w:szCs w:val="20"/>
          <w:lang w:val="sr-Cyrl-RS"/>
        </w:rPr>
      </w:pPr>
    </w:p>
    <w:p w:rsidR="004115B6" w:rsidRPr="00A56263" w:rsidRDefault="004115B6" w:rsidP="004115B6">
      <w:pPr>
        <w:pStyle w:val="Default"/>
        <w:spacing w:line="360" w:lineRule="auto"/>
        <w:jc w:val="both"/>
        <w:rPr>
          <w:rFonts w:ascii="Arial" w:hAnsi="Arial" w:cs="Arial"/>
          <w:sz w:val="20"/>
          <w:szCs w:val="20"/>
          <w:lang w:val="sr-Cyrl-RS"/>
        </w:rPr>
      </w:pPr>
      <w:r>
        <w:rPr>
          <w:rFonts w:ascii="Arial" w:eastAsia="Times New Roman" w:hAnsi="Arial" w:cs="Arial"/>
          <w:sz w:val="20"/>
          <w:szCs w:val="20"/>
          <w:lang w:val="sr-Cyrl-RS"/>
        </w:rPr>
        <w:t>Ovaj</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zakon</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primnjuje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se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na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postupanje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svih</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javnih</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tela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na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nivou</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države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entiteta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kantona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Brčko</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Distrikta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Bosne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Hercegovine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opštinskih</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institucija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tela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te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pravnih</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lica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s</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javnim</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ovlašćenjima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kao</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na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postupanje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svih</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pravnih</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fizičkih</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lica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svim</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posebno</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oblastima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zapošljavanja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rada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radniih</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uslova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uključujući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pristup</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zaposlenju</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zanimanju</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samozapošljavanju</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kao</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domenu</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radnih</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uslova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naknada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napredovanja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službi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otpuštanja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s</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posla</w:t>
      </w:r>
      <w:r w:rsidRPr="00A56263">
        <w:rPr>
          <w:rFonts w:ascii="Arial" w:eastAsia="Times New Roman" w:hAnsi="Arial" w:cs="Arial"/>
          <w:sz w:val="20"/>
          <w:szCs w:val="20"/>
          <w:lang w:val="sr-Cyrl-RS"/>
        </w:rPr>
        <w:t xml:space="preserve">. </w:t>
      </w:r>
      <w:r w:rsidRPr="00A56263">
        <w:rPr>
          <w:rStyle w:val="FootnoteReference"/>
          <w:rFonts w:ascii="Arial" w:eastAsia="Times New Roman" w:hAnsi="Arial" w:cs="Arial"/>
          <w:sz w:val="20"/>
          <w:szCs w:val="20"/>
          <w:lang w:val="sr-Cyrl-RS"/>
        </w:rPr>
        <w:footnoteReference w:id="32"/>
      </w:r>
    </w:p>
    <w:p w:rsidR="004115B6" w:rsidRPr="004115B6" w:rsidRDefault="004115B6" w:rsidP="004115B6">
      <w:pPr>
        <w:pStyle w:val="Default"/>
        <w:spacing w:line="276" w:lineRule="auto"/>
        <w:jc w:val="both"/>
        <w:rPr>
          <w:rFonts w:ascii="Arial" w:eastAsia="Times New Roman" w:hAnsi="Arial" w:cs="Arial"/>
          <w:sz w:val="20"/>
          <w:szCs w:val="20"/>
          <w:lang w:val="sr-Cyrl-RS"/>
        </w:rPr>
      </w:pPr>
    </w:p>
    <w:p w:rsidR="004115B6" w:rsidRPr="004115B6" w:rsidRDefault="004115B6" w:rsidP="004115B6">
      <w:pPr>
        <w:pStyle w:val="Default"/>
        <w:spacing w:line="360" w:lineRule="auto"/>
        <w:jc w:val="both"/>
        <w:rPr>
          <w:rFonts w:ascii="Arial" w:hAnsi="Arial" w:cs="Arial"/>
          <w:sz w:val="20"/>
          <w:szCs w:val="20"/>
          <w:lang w:val="sr-Cyrl-RS"/>
        </w:rPr>
      </w:pPr>
      <w:r>
        <w:rPr>
          <w:rFonts w:ascii="Arial" w:hAnsi="Arial" w:cs="Arial"/>
          <w:sz w:val="20"/>
          <w:szCs w:val="20"/>
          <w:lang w:val="sr-Cyrl-RS"/>
        </w:rPr>
        <w:lastRenderedPageBreak/>
        <w:t>Centralna</w:t>
      </w:r>
      <w:r w:rsidRPr="00A56263">
        <w:rPr>
          <w:rFonts w:ascii="Arial" w:hAnsi="Arial" w:cs="Arial"/>
          <w:sz w:val="20"/>
          <w:szCs w:val="20"/>
          <w:lang w:val="sr-Cyrl-RS"/>
        </w:rPr>
        <w:t xml:space="preserve"> </w:t>
      </w:r>
      <w:r>
        <w:rPr>
          <w:rFonts w:ascii="Arial" w:hAnsi="Arial" w:cs="Arial"/>
          <w:sz w:val="20"/>
          <w:szCs w:val="20"/>
          <w:lang w:val="sr-Cyrl-RS"/>
        </w:rPr>
        <w:t>institucija</w:t>
      </w:r>
      <w:r w:rsidRPr="00A56263">
        <w:rPr>
          <w:rFonts w:ascii="Arial" w:hAnsi="Arial" w:cs="Arial"/>
          <w:sz w:val="20"/>
          <w:szCs w:val="20"/>
          <w:lang w:val="sr-Cyrl-RS"/>
        </w:rPr>
        <w:t xml:space="preserve"> </w:t>
      </w:r>
      <w:r>
        <w:rPr>
          <w:rFonts w:ascii="Arial" w:hAnsi="Arial" w:cs="Arial"/>
          <w:sz w:val="20"/>
          <w:szCs w:val="20"/>
          <w:lang w:val="sr-Cyrl-RS"/>
        </w:rPr>
        <w:t>nadležna</w:t>
      </w:r>
      <w:r w:rsidRPr="00A56263">
        <w:rPr>
          <w:rFonts w:ascii="Arial" w:hAnsi="Arial" w:cs="Arial"/>
          <w:sz w:val="20"/>
          <w:szCs w:val="20"/>
          <w:lang w:val="sr-Cyrl-RS"/>
        </w:rPr>
        <w:t xml:space="preserve"> </w:t>
      </w:r>
      <w:r>
        <w:rPr>
          <w:rFonts w:ascii="Arial" w:hAnsi="Arial" w:cs="Arial"/>
          <w:sz w:val="20"/>
          <w:szCs w:val="20"/>
          <w:lang w:val="sr-Cyrl-RS"/>
        </w:rPr>
        <w:t>za</w:t>
      </w:r>
      <w:r w:rsidRPr="00A56263">
        <w:rPr>
          <w:rFonts w:ascii="Arial" w:hAnsi="Arial" w:cs="Arial"/>
          <w:sz w:val="20"/>
          <w:szCs w:val="20"/>
          <w:lang w:val="sr-Cyrl-RS"/>
        </w:rPr>
        <w:t xml:space="preserve"> </w:t>
      </w:r>
      <w:r>
        <w:rPr>
          <w:rFonts w:ascii="Arial" w:hAnsi="Arial" w:cs="Arial"/>
          <w:sz w:val="20"/>
          <w:szCs w:val="20"/>
          <w:lang w:val="sr-Cyrl-RS"/>
        </w:rPr>
        <w:t>zaštitu</w:t>
      </w:r>
      <w:r w:rsidRPr="00A56263">
        <w:rPr>
          <w:rFonts w:ascii="Arial" w:hAnsi="Arial" w:cs="Arial"/>
          <w:sz w:val="20"/>
          <w:szCs w:val="20"/>
          <w:lang w:val="sr-Cyrl-RS"/>
        </w:rPr>
        <w:t xml:space="preserve"> </w:t>
      </w:r>
      <w:r>
        <w:rPr>
          <w:rFonts w:ascii="Arial" w:hAnsi="Arial" w:cs="Arial"/>
          <w:sz w:val="20"/>
          <w:szCs w:val="20"/>
          <w:lang w:val="sr-Cyrl-RS"/>
        </w:rPr>
        <w:t>od</w:t>
      </w:r>
      <w:r w:rsidRPr="00A56263">
        <w:rPr>
          <w:rFonts w:ascii="Arial" w:hAnsi="Arial" w:cs="Arial"/>
          <w:sz w:val="20"/>
          <w:szCs w:val="20"/>
          <w:lang w:val="sr-Cyrl-RS"/>
        </w:rPr>
        <w:t xml:space="preserve"> </w:t>
      </w:r>
      <w:r>
        <w:rPr>
          <w:rFonts w:ascii="Arial" w:hAnsi="Arial" w:cs="Arial"/>
          <w:sz w:val="20"/>
          <w:szCs w:val="20"/>
          <w:lang w:val="sr-Cyrl-RS"/>
        </w:rPr>
        <w:t>diskriminacije</w:t>
      </w:r>
      <w:r w:rsidRPr="00A56263">
        <w:rPr>
          <w:rFonts w:ascii="Arial" w:hAnsi="Arial" w:cs="Arial"/>
          <w:sz w:val="20"/>
          <w:szCs w:val="20"/>
          <w:lang w:val="sr-Cyrl-RS"/>
        </w:rPr>
        <w:t xml:space="preserve"> </w:t>
      </w:r>
      <w:r>
        <w:rPr>
          <w:rFonts w:ascii="Arial" w:hAnsi="Arial" w:cs="Arial"/>
          <w:sz w:val="20"/>
          <w:szCs w:val="20"/>
          <w:lang w:val="sr-Cyrl-RS"/>
        </w:rPr>
        <w:t>je</w:t>
      </w:r>
      <w:r w:rsidRPr="00A56263">
        <w:rPr>
          <w:rFonts w:ascii="Arial" w:hAnsi="Arial" w:cs="Arial"/>
          <w:sz w:val="20"/>
          <w:szCs w:val="20"/>
          <w:lang w:val="sr-Cyrl-RS"/>
        </w:rPr>
        <w:t xml:space="preserve"> </w:t>
      </w:r>
      <w:r>
        <w:rPr>
          <w:rFonts w:ascii="Arial" w:hAnsi="Arial" w:cs="Arial"/>
          <w:sz w:val="20"/>
          <w:szCs w:val="20"/>
          <w:lang w:val="sr-Cyrl-RS"/>
        </w:rPr>
        <w:t>Obudsman</w:t>
      </w:r>
      <w:r w:rsidRPr="00A56263">
        <w:rPr>
          <w:rFonts w:ascii="Arial" w:hAnsi="Arial" w:cs="Arial"/>
          <w:sz w:val="20"/>
          <w:szCs w:val="20"/>
          <w:lang w:val="sr-Cyrl-RS"/>
        </w:rPr>
        <w:t xml:space="preserve"> </w:t>
      </w:r>
      <w:r>
        <w:rPr>
          <w:rFonts w:ascii="Arial" w:hAnsi="Arial" w:cs="Arial"/>
          <w:sz w:val="20"/>
          <w:szCs w:val="20"/>
          <w:lang w:val="sr-Cyrl-RS"/>
        </w:rPr>
        <w:t>za</w:t>
      </w:r>
      <w:r w:rsidRPr="00A56263">
        <w:rPr>
          <w:rFonts w:ascii="Arial" w:hAnsi="Arial" w:cs="Arial"/>
          <w:sz w:val="20"/>
          <w:szCs w:val="20"/>
          <w:lang w:val="sr-Cyrl-RS"/>
        </w:rPr>
        <w:t xml:space="preserve"> </w:t>
      </w:r>
      <w:r>
        <w:rPr>
          <w:rFonts w:ascii="Arial" w:hAnsi="Arial" w:cs="Arial"/>
          <w:sz w:val="20"/>
          <w:szCs w:val="20"/>
          <w:lang w:val="sr-Cyrl-RS"/>
        </w:rPr>
        <w:t>ljudska</w:t>
      </w:r>
      <w:r w:rsidRPr="00A56263">
        <w:rPr>
          <w:rFonts w:ascii="Arial" w:hAnsi="Arial" w:cs="Arial"/>
          <w:sz w:val="20"/>
          <w:szCs w:val="20"/>
          <w:lang w:val="sr-Cyrl-RS"/>
        </w:rPr>
        <w:t xml:space="preserve"> </w:t>
      </w:r>
      <w:r>
        <w:rPr>
          <w:rFonts w:ascii="Arial" w:hAnsi="Arial" w:cs="Arial"/>
          <w:sz w:val="20"/>
          <w:szCs w:val="20"/>
          <w:lang w:val="sr-Cyrl-RS"/>
        </w:rPr>
        <w:t>prava</w:t>
      </w:r>
      <w:r w:rsidRPr="00A56263">
        <w:rPr>
          <w:rFonts w:ascii="Arial" w:hAnsi="Arial" w:cs="Arial"/>
          <w:sz w:val="20"/>
          <w:szCs w:val="20"/>
          <w:lang w:val="sr-Cyrl-RS"/>
        </w:rPr>
        <w:t xml:space="preserve"> </w:t>
      </w:r>
      <w:r>
        <w:rPr>
          <w:rFonts w:ascii="Arial" w:hAnsi="Arial" w:cs="Arial"/>
          <w:sz w:val="20"/>
          <w:szCs w:val="20"/>
          <w:lang w:val="sr-Cyrl-RS"/>
        </w:rPr>
        <w:t>Bosne</w:t>
      </w:r>
      <w:r w:rsidRPr="00A56263">
        <w:rPr>
          <w:rFonts w:ascii="Arial" w:hAnsi="Arial" w:cs="Arial"/>
          <w:sz w:val="20"/>
          <w:szCs w:val="20"/>
          <w:lang w:val="sr-Cyrl-RS"/>
        </w:rPr>
        <w:t xml:space="preserve"> </w:t>
      </w:r>
      <w:r>
        <w:rPr>
          <w:rFonts w:ascii="Arial" w:hAnsi="Arial" w:cs="Arial"/>
          <w:sz w:val="20"/>
          <w:szCs w:val="20"/>
          <w:lang w:val="sr-Cyrl-RS"/>
        </w:rPr>
        <w:t>i</w:t>
      </w:r>
      <w:r w:rsidRPr="00A56263">
        <w:rPr>
          <w:rFonts w:ascii="Arial" w:hAnsi="Arial" w:cs="Arial"/>
          <w:sz w:val="20"/>
          <w:szCs w:val="20"/>
          <w:lang w:val="sr-Cyrl-RS"/>
        </w:rPr>
        <w:t xml:space="preserve"> </w:t>
      </w:r>
      <w:r>
        <w:rPr>
          <w:rFonts w:ascii="Arial" w:hAnsi="Arial" w:cs="Arial"/>
          <w:sz w:val="20"/>
          <w:szCs w:val="20"/>
          <w:lang w:val="sr-Cyrl-RS"/>
        </w:rPr>
        <w:t>Hercegovine</w:t>
      </w:r>
      <w:r w:rsidRPr="00A56263">
        <w:rPr>
          <w:rFonts w:ascii="Arial" w:hAnsi="Arial" w:cs="Arial"/>
          <w:sz w:val="20"/>
          <w:szCs w:val="20"/>
          <w:lang w:val="sr-Cyrl-RS"/>
        </w:rPr>
        <w:t xml:space="preserve"> </w:t>
      </w:r>
      <w:r>
        <w:rPr>
          <w:rFonts w:ascii="Arial" w:hAnsi="Arial" w:cs="Arial"/>
          <w:sz w:val="20"/>
          <w:szCs w:val="20"/>
          <w:lang w:val="sr-Cyrl-RS"/>
        </w:rPr>
        <w:t>koji</w:t>
      </w:r>
      <w:r w:rsidRPr="00A56263">
        <w:rPr>
          <w:rFonts w:ascii="Arial" w:hAnsi="Arial" w:cs="Arial"/>
          <w:sz w:val="20"/>
          <w:szCs w:val="20"/>
          <w:lang w:val="sr-Cyrl-RS"/>
        </w:rPr>
        <w:t xml:space="preserve"> </w:t>
      </w:r>
      <w:r>
        <w:rPr>
          <w:rFonts w:ascii="Arial" w:hAnsi="Arial" w:cs="Arial"/>
          <w:sz w:val="20"/>
          <w:szCs w:val="20"/>
          <w:lang w:val="sr-Cyrl-RS"/>
        </w:rPr>
        <w:t>postupa</w:t>
      </w:r>
      <w:r w:rsidRPr="00A56263">
        <w:rPr>
          <w:rFonts w:ascii="Arial" w:hAnsi="Arial" w:cs="Arial"/>
          <w:sz w:val="20"/>
          <w:szCs w:val="20"/>
          <w:lang w:val="sr-Cyrl-RS"/>
        </w:rPr>
        <w:t xml:space="preserve"> </w:t>
      </w:r>
      <w:r>
        <w:rPr>
          <w:rFonts w:ascii="Arial" w:hAnsi="Arial" w:cs="Arial"/>
          <w:sz w:val="20"/>
          <w:szCs w:val="20"/>
          <w:lang w:val="sr-Cyrl-RS"/>
        </w:rPr>
        <w:t>u</w:t>
      </w:r>
      <w:r w:rsidRPr="00A56263">
        <w:rPr>
          <w:rFonts w:ascii="Arial" w:hAnsi="Arial" w:cs="Arial"/>
          <w:sz w:val="20"/>
          <w:szCs w:val="20"/>
          <w:lang w:val="sr-Cyrl-RS"/>
        </w:rPr>
        <w:t xml:space="preserve"> </w:t>
      </w:r>
      <w:r>
        <w:rPr>
          <w:rFonts w:ascii="Arial" w:hAnsi="Arial" w:cs="Arial"/>
          <w:sz w:val="20"/>
          <w:szCs w:val="20"/>
          <w:lang w:val="sr-Cyrl-RS"/>
        </w:rPr>
        <w:t>skladu</w:t>
      </w:r>
      <w:r w:rsidRPr="00A56263">
        <w:rPr>
          <w:rFonts w:ascii="Arial" w:hAnsi="Arial" w:cs="Arial"/>
          <w:sz w:val="20"/>
          <w:szCs w:val="20"/>
          <w:lang w:val="sr-Cyrl-RS"/>
        </w:rPr>
        <w:t xml:space="preserve"> </w:t>
      </w:r>
      <w:r>
        <w:rPr>
          <w:rFonts w:ascii="Arial" w:hAnsi="Arial" w:cs="Arial"/>
          <w:sz w:val="20"/>
          <w:szCs w:val="20"/>
          <w:lang w:val="sr-Cyrl-RS"/>
        </w:rPr>
        <w:t>s</w:t>
      </w:r>
      <w:r w:rsidRPr="00A56263">
        <w:rPr>
          <w:rFonts w:ascii="Arial" w:hAnsi="Arial" w:cs="Arial"/>
          <w:sz w:val="20"/>
          <w:szCs w:val="20"/>
          <w:lang w:val="sr-Cyrl-RS"/>
        </w:rPr>
        <w:t xml:space="preserve"> </w:t>
      </w:r>
      <w:r>
        <w:rPr>
          <w:rFonts w:ascii="Arial" w:hAnsi="Arial" w:cs="Arial"/>
          <w:sz w:val="20"/>
          <w:szCs w:val="20"/>
          <w:lang w:val="sr-Cyrl-RS"/>
        </w:rPr>
        <w:t>ovim</w:t>
      </w:r>
      <w:r w:rsidRPr="00A56263">
        <w:rPr>
          <w:rFonts w:ascii="Arial" w:hAnsi="Arial" w:cs="Arial"/>
          <w:sz w:val="20"/>
          <w:szCs w:val="20"/>
          <w:lang w:val="sr-Cyrl-RS"/>
        </w:rPr>
        <w:t xml:space="preserve"> </w:t>
      </w:r>
      <w:r>
        <w:rPr>
          <w:rFonts w:ascii="Arial" w:hAnsi="Arial" w:cs="Arial"/>
          <w:sz w:val="20"/>
          <w:szCs w:val="20"/>
          <w:lang w:val="sr-Cyrl-RS"/>
        </w:rPr>
        <w:t>zakonom</w:t>
      </w:r>
      <w:r w:rsidRPr="00A56263">
        <w:rPr>
          <w:rFonts w:ascii="Arial" w:hAnsi="Arial" w:cs="Arial"/>
          <w:sz w:val="20"/>
          <w:szCs w:val="20"/>
          <w:lang w:val="sr-Cyrl-RS"/>
        </w:rPr>
        <w:t xml:space="preserve"> </w:t>
      </w:r>
      <w:r>
        <w:rPr>
          <w:rFonts w:ascii="Arial" w:hAnsi="Arial" w:cs="Arial"/>
          <w:sz w:val="20"/>
          <w:szCs w:val="20"/>
          <w:lang w:val="sr-Cyrl-RS"/>
        </w:rPr>
        <w:t>i</w:t>
      </w:r>
      <w:r w:rsidRPr="00A56263">
        <w:rPr>
          <w:rFonts w:ascii="Arial" w:hAnsi="Arial" w:cs="Arial"/>
          <w:sz w:val="20"/>
          <w:szCs w:val="20"/>
          <w:lang w:val="sr-Cyrl-RS"/>
        </w:rPr>
        <w:t xml:space="preserve"> </w:t>
      </w:r>
      <w:r>
        <w:rPr>
          <w:rFonts w:ascii="Arial" w:hAnsi="Arial" w:cs="Arial"/>
          <w:sz w:val="20"/>
          <w:szCs w:val="20"/>
          <w:lang w:val="sr-Cyrl-RS"/>
        </w:rPr>
        <w:t>Zakonom</w:t>
      </w:r>
      <w:r w:rsidRPr="00A56263">
        <w:rPr>
          <w:rFonts w:ascii="Arial" w:hAnsi="Arial" w:cs="Arial"/>
          <w:sz w:val="20"/>
          <w:szCs w:val="20"/>
          <w:lang w:val="sr-Cyrl-RS"/>
        </w:rPr>
        <w:t xml:space="preserve"> </w:t>
      </w:r>
      <w:r>
        <w:rPr>
          <w:rFonts w:ascii="Arial" w:hAnsi="Arial" w:cs="Arial"/>
          <w:sz w:val="20"/>
          <w:szCs w:val="20"/>
          <w:lang w:val="sr-Cyrl-RS"/>
        </w:rPr>
        <w:t>o</w:t>
      </w:r>
      <w:r w:rsidRPr="00A56263">
        <w:rPr>
          <w:rFonts w:ascii="Arial" w:hAnsi="Arial" w:cs="Arial"/>
          <w:sz w:val="20"/>
          <w:szCs w:val="20"/>
          <w:lang w:val="sr-Cyrl-RS"/>
        </w:rPr>
        <w:t xml:space="preserve"> </w:t>
      </w:r>
      <w:r>
        <w:rPr>
          <w:rFonts w:ascii="Arial" w:hAnsi="Arial" w:cs="Arial"/>
          <w:sz w:val="20"/>
          <w:szCs w:val="20"/>
          <w:lang w:val="sr-Cyrl-RS"/>
        </w:rPr>
        <w:t>ombudsmanu</w:t>
      </w:r>
      <w:r w:rsidRPr="00A56263">
        <w:rPr>
          <w:rFonts w:ascii="Arial" w:hAnsi="Arial" w:cs="Arial"/>
          <w:sz w:val="20"/>
          <w:szCs w:val="20"/>
          <w:lang w:val="sr-Cyrl-RS"/>
        </w:rPr>
        <w:t xml:space="preserve"> </w:t>
      </w:r>
      <w:r>
        <w:rPr>
          <w:rFonts w:ascii="Arial" w:hAnsi="Arial" w:cs="Arial"/>
          <w:sz w:val="20"/>
          <w:szCs w:val="20"/>
          <w:lang w:val="sr-Cyrl-RS"/>
        </w:rPr>
        <w:t>za</w:t>
      </w:r>
      <w:r w:rsidRPr="00A56263">
        <w:rPr>
          <w:rFonts w:ascii="Arial" w:hAnsi="Arial" w:cs="Arial"/>
          <w:sz w:val="20"/>
          <w:szCs w:val="20"/>
          <w:lang w:val="sr-Cyrl-RS"/>
        </w:rPr>
        <w:t xml:space="preserve"> </w:t>
      </w:r>
      <w:r>
        <w:rPr>
          <w:rFonts w:ascii="Arial" w:hAnsi="Arial" w:cs="Arial"/>
          <w:sz w:val="20"/>
          <w:szCs w:val="20"/>
          <w:lang w:val="sr-Cyrl-RS"/>
        </w:rPr>
        <w:t>ljudska</w:t>
      </w:r>
      <w:r w:rsidRPr="00A56263">
        <w:rPr>
          <w:rFonts w:ascii="Arial" w:hAnsi="Arial" w:cs="Arial"/>
          <w:sz w:val="20"/>
          <w:szCs w:val="20"/>
          <w:lang w:val="sr-Cyrl-RS"/>
        </w:rPr>
        <w:t xml:space="preserve"> </w:t>
      </w:r>
      <w:r>
        <w:rPr>
          <w:rFonts w:ascii="Arial" w:hAnsi="Arial" w:cs="Arial"/>
          <w:sz w:val="20"/>
          <w:szCs w:val="20"/>
          <w:lang w:val="sr-Cyrl-RS"/>
        </w:rPr>
        <w:t>prava</w:t>
      </w:r>
      <w:r w:rsidRPr="00A56263">
        <w:rPr>
          <w:rFonts w:ascii="Arial" w:hAnsi="Arial" w:cs="Arial"/>
          <w:sz w:val="20"/>
          <w:szCs w:val="20"/>
          <w:lang w:val="sr-Cyrl-RS"/>
        </w:rPr>
        <w:t xml:space="preserve"> </w:t>
      </w:r>
      <w:r>
        <w:rPr>
          <w:rFonts w:ascii="Arial" w:hAnsi="Arial" w:cs="Arial"/>
          <w:sz w:val="20"/>
          <w:szCs w:val="20"/>
          <w:lang w:val="sr-Cyrl-RS"/>
        </w:rPr>
        <w:t>BiH</w:t>
      </w:r>
      <w:r w:rsidRPr="004115B6">
        <w:rPr>
          <w:rFonts w:ascii="Arial" w:hAnsi="Arial" w:cs="Arial"/>
          <w:sz w:val="20"/>
          <w:szCs w:val="20"/>
          <w:lang w:val="sr-Cyrl-RS"/>
        </w:rPr>
        <w:t>.</w:t>
      </w:r>
      <w:r w:rsidRPr="00A56263">
        <w:rPr>
          <w:rStyle w:val="FootnoteReference"/>
          <w:rFonts w:ascii="Arial" w:hAnsi="Arial" w:cs="Arial"/>
          <w:sz w:val="20"/>
          <w:szCs w:val="20"/>
        </w:rPr>
        <w:footnoteReference w:id="33"/>
      </w:r>
    </w:p>
    <w:p w:rsidR="004115B6" w:rsidRPr="004115B6" w:rsidRDefault="004115B6" w:rsidP="004115B6">
      <w:pPr>
        <w:pStyle w:val="Default"/>
        <w:spacing w:line="276" w:lineRule="auto"/>
        <w:jc w:val="both"/>
        <w:rPr>
          <w:rFonts w:ascii="Arial" w:hAnsi="Arial" w:cs="Arial"/>
          <w:sz w:val="20"/>
          <w:szCs w:val="20"/>
          <w:lang w:val="sr-Cyrl-RS"/>
        </w:rPr>
      </w:pPr>
    </w:p>
    <w:p w:rsidR="004115B6" w:rsidRPr="004115B6" w:rsidRDefault="004115B6" w:rsidP="004115B6">
      <w:pPr>
        <w:pStyle w:val="Default"/>
        <w:spacing w:line="360" w:lineRule="auto"/>
        <w:jc w:val="both"/>
        <w:rPr>
          <w:rFonts w:ascii="Arial" w:eastAsia="Times New Roman" w:hAnsi="Arial" w:cs="Arial"/>
          <w:sz w:val="20"/>
          <w:szCs w:val="20"/>
          <w:lang w:val="sr-Cyrl-RS"/>
        </w:rPr>
      </w:pPr>
      <w:r>
        <w:rPr>
          <w:rFonts w:ascii="Arial" w:eastAsia="Times New Roman" w:hAnsi="Arial" w:cs="Arial"/>
          <w:sz w:val="20"/>
          <w:szCs w:val="20"/>
          <w:lang w:val="ru-RU"/>
        </w:rPr>
        <w:t>Svako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lice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koje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tvrdi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je</w:t>
      </w:r>
      <w:r w:rsidRPr="004115B6">
        <w:rPr>
          <w:rFonts w:ascii="Arial" w:eastAsia="Times New Roman" w:hAnsi="Arial" w:cs="Arial"/>
          <w:sz w:val="20"/>
          <w:szCs w:val="20"/>
          <w:lang w:val="sr-Cyrl-RS"/>
        </w:rPr>
        <w:t xml:space="preserve"> ž</w:t>
      </w:r>
      <w:r>
        <w:rPr>
          <w:rFonts w:ascii="Arial" w:eastAsia="Times New Roman" w:hAnsi="Arial" w:cs="Arial"/>
          <w:sz w:val="20"/>
          <w:szCs w:val="20"/>
          <w:lang w:val="ru-RU"/>
        </w:rPr>
        <w:t>rtva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diskriminacije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mo</w:t>
      </w:r>
      <w:r w:rsidRPr="004115B6">
        <w:rPr>
          <w:rFonts w:ascii="Arial" w:eastAsia="Times New Roman" w:hAnsi="Arial" w:cs="Arial"/>
          <w:sz w:val="20"/>
          <w:szCs w:val="20"/>
          <w:lang w:val="sr-Cyrl-RS"/>
        </w:rPr>
        <w:t>ž</w:t>
      </w:r>
      <w:r>
        <w:rPr>
          <w:rFonts w:ascii="Arial" w:eastAsia="Times New Roman" w:hAnsi="Arial" w:cs="Arial"/>
          <w:sz w:val="20"/>
          <w:szCs w:val="20"/>
          <w:lang w:val="ru-RU"/>
        </w:rPr>
        <w:t>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potra</w:t>
      </w:r>
      <w:r w:rsidRPr="004115B6">
        <w:rPr>
          <w:rFonts w:ascii="Arial" w:eastAsia="Times New Roman" w:hAnsi="Arial" w:cs="Arial"/>
          <w:sz w:val="20"/>
          <w:szCs w:val="20"/>
          <w:lang w:val="sr-Cyrl-RS"/>
        </w:rPr>
        <w:t>ž</w:t>
      </w:r>
      <w:r>
        <w:rPr>
          <w:rFonts w:ascii="Arial" w:eastAsia="Times New Roman" w:hAnsi="Arial" w:cs="Arial"/>
          <w:sz w:val="20"/>
          <w:szCs w:val="20"/>
          <w:lang w:val="ru-RU"/>
        </w:rPr>
        <w:t>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sudsku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za</w:t>
      </w:r>
      <w:r w:rsidRPr="004115B6">
        <w:rPr>
          <w:rFonts w:ascii="Arial" w:eastAsia="Times New Roman" w:hAnsi="Arial" w:cs="Arial"/>
          <w:sz w:val="20"/>
          <w:szCs w:val="20"/>
          <w:lang w:val="sr-Cyrl-RS"/>
        </w:rPr>
        <w:t>š</w:t>
      </w:r>
      <w:r>
        <w:rPr>
          <w:rFonts w:ascii="Arial" w:eastAsia="Times New Roman" w:hAnsi="Arial" w:cs="Arial"/>
          <w:sz w:val="20"/>
          <w:szCs w:val="20"/>
          <w:lang w:val="ru-RU"/>
        </w:rPr>
        <w:t>titu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kroz</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postoje</w:t>
      </w:r>
      <w:r w:rsidRPr="004115B6">
        <w:rPr>
          <w:rFonts w:ascii="Arial" w:eastAsia="Times New Roman" w:hAnsi="Arial" w:cs="Arial"/>
          <w:sz w:val="20"/>
          <w:szCs w:val="20"/>
          <w:lang w:val="sr-Cyrl-RS"/>
        </w:rPr>
        <w:t>ć</w:t>
      </w:r>
      <w:r>
        <w:rPr>
          <w:rFonts w:ascii="Arial" w:eastAsia="Times New Roman" w:hAnsi="Arial" w:cs="Arial"/>
          <w:sz w:val="20"/>
          <w:szCs w:val="20"/>
          <w:lang w:val="ru-RU"/>
        </w:rPr>
        <w:t>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postupke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ili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se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za</w:t>
      </w:r>
      <w:r w:rsidRPr="004115B6">
        <w:rPr>
          <w:rFonts w:ascii="Arial" w:eastAsia="Times New Roman" w:hAnsi="Arial" w:cs="Arial"/>
          <w:sz w:val="20"/>
          <w:szCs w:val="20"/>
          <w:lang w:val="sr-Cyrl-RS"/>
        </w:rPr>
        <w:t>š</w:t>
      </w:r>
      <w:r>
        <w:rPr>
          <w:rFonts w:ascii="Arial" w:eastAsia="Times New Roman" w:hAnsi="Arial" w:cs="Arial"/>
          <w:sz w:val="20"/>
          <w:szCs w:val="20"/>
          <w:lang w:val="ru-RU"/>
        </w:rPr>
        <w:t>tita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mo</w:t>
      </w:r>
      <w:r w:rsidRPr="004115B6">
        <w:rPr>
          <w:rFonts w:ascii="Arial" w:eastAsia="Times New Roman" w:hAnsi="Arial" w:cs="Arial"/>
          <w:sz w:val="20"/>
          <w:szCs w:val="20"/>
          <w:lang w:val="sr-Cyrl-RS"/>
        </w:rPr>
        <w:t>ž</w:t>
      </w:r>
      <w:r>
        <w:rPr>
          <w:rFonts w:ascii="Arial" w:eastAsia="Times New Roman" w:hAnsi="Arial" w:cs="Arial"/>
          <w:sz w:val="20"/>
          <w:szCs w:val="20"/>
          <w:lang w:val="ru-RU"/>
        </w:rPr>
        <w:t>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tra</w:t>
      </w:r>
      <w:r w:rsidRPr="004115B6">
        <w:rPr>
          <w:rFonts w:ascii="Arial" w:eastAsia="Times New Roman" w:hAnsi="Arial" w:cs="Arial"/>
          <w:sz w:val="20"/>
          <w:szCs w:val="20"/>
          <w:lang w:val="sr-Cyrl-RS"/>
        </w:rPr>
        <w:t>ž</w:t>
      </w:r>
      <w:r>
        <w:rPr>
          <w:rFonts w:ascii="Arial" w:eastAsia="Times New Roman" w:hAnsi="Arial" w:cs="Arial"/>
          <w:sz w:val="20"/>
          <w:szCs w:val="20"/>
          <w:lang w:val="ru-RU"/>
        </w:rPr>
        <w:t>iti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kroz</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podno</w:t>
      </w:r>
      <w:r w:rsidRPr="004115B6">
        <w:rPr>
          <w:rFonts w:ascii="Arial" w:eastAsia="Times New Roman" w:hAnsi="Arial" w:cs="Arial"/>
          <w:sz w:val="20"/>
          <w:szCs w:val="20"/>
          <w:lang w:val="sr-Cyrl-RS"/>
        </w:rPr>
        <w:t>š</w:t>
      </w:r>
      <w:r>
        <w:rPr>
          <w:rFonts w:ascii="Arial" w:eastAsia="Times New Roman" w:hAnsi="Arial" w:cs="Arial"/>
          <w:sz w:val="20"/>
          <w:szCs w:val="20"/>
          <w:lang w:val="ru-RU"/>
        </w:rPr>
        <w:t>enje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posebne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tu</w:t>
      </w:r>
      <w:r w:rsidRPr="004115B6">
        <w:rPr>
          <w:rFonts w:ascii="Arial" w:eastAsia="Times New Roman" w:hAnsi="Arial" w:cs="Arial"/>
          <w:sz w:val="20"/>
          <w:szCs w:val="20"/>
          <w:lang w:val="sr-Cyrl-RS"/>
        </w:rPr>
        <w:t>ž</w:t>
      </w:r>
      <w:r>
        <w:rPr>
          <w:rFonts w:ascii="Arial" w:eastAsia="Times New Roman" w:hAnsi="Arial" w:cs="Arial"/>
          <w:sz w:val="20"/>
          <w:szCs w:val="20"/>
          <w:lang w:val="ru-RU"/>
        </w:rPr>
        <w:t>be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za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za</w:t>
      </w:r>
      <w:r w:rsidRPr="004115B6">
        <w:rPr>
          <w:rFonts w:ascii="Arial" w:eastAsia="Times New Roman" w:hAnsi="Arial" w:cs="Arial"/>
          <w:sz w:val="20"/>
          <w:szCs w:val="20"/>
          <w:lang w:val="sr-Cyrl-RS"/>
        </w:rPr>
        <w:t>š</w:t>
      </w:r>
      <w:r>
        <w:rPr>
          <w:rFonts w:ascii="Arial" w:eastAsia="Times New Roman" w:hAnsi="Arial" w:cs="Arial"/>
          <w:sz w:val="20"/>
          <w:szCs w:val="20"/>
          <w:lang w:val="ru-RU"/>
        </w:rPr>
        <w:t>titu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od</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diskriminacije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skladu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s</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Zakonom</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zabrani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diskriminacije</w:t>
      </w:r>
      <w:r w:rsidRPr="00A56263">
        <w:rPr>
          <w:rStyle w:val="FootnoteReference"/>
          <w:rFonts w:ascii="Arial" w:eastAsia="Times New Roman" w:hAnsi="Arial" w:cs="Arial"/>
          <w:sz w:val="20"/>
          <w:szCs w:val="20"/>
        </w:rPr>
        <w:footnoteReference w:id="34"/>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Javni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privatni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pru</w:t>
      </w:r>
      <w:r w:rsidRPr="004115B6">
        <w:rPr>
          <w:rFonts w:ascii="Arial" w:eastAsia="Times New Roman" w:hAnsi="Arial" w:cs="Arial"/>
          <w:sz w:val="20"/>
          <w:szCs w:val="20"/>
          <w:lang w:val="sr-Cyrl-RS"/>
        </w:rPr>
        <w:t>ž</w:t>
      </w:r>
      <w:r>
        <w:rPr>
          <w:rFonts w:ascii="Arial" w:eastAsia="Times New Roman" w:hAnsi="Arial" w:cs="Arial"/>
          <w:sz w:val="20"/>
          <w:szCs w:val="20"/>
          <w:lang w:val="ru-RU"/>
        </w:rPr>
        <w:t>aoci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pravne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pomo</w:t>
      </w:r>
      <w:r w:rsidRPr="004115B6">
        <w:rPr>
          <w:rFonts w:ascii="Arial" w:eastAsia="Times New Roman" w:hAnsi="Arial" w:cs="Arial"/>
          <w:sz w:val="20"/>
          <w:szCs w:val="20"/>
          <w:lang w:val="sr-Cyrl-RS"/>
        </w:rPr>
        <w:t>ć</w:t>
      </w:r>
      <w:r>
        <w:rPr>
          <w:rFonts w:ascii="Arial" w:eastAsia="Times New Roman" w:hAnsi="Arial" w:cs="Arial"/>
          <w:sz w:val="20"/>
          <w:szCs w:val="20"/>
          <w:lang w:val="ru-RU"/>
        </w:rPr>
        <w:t>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mogu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pomognu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podnosiocu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odnosno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podnositeljki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tu</w:t>
      </w:r>
      <w:r w:rsidRPr="004115B6">
        <w:rPr>
          <w:rFonts w:ascii="Arial" w:eastAsia="Times New Roman" w:hAnsi="Arial" w:cs="Arial"/>
          <w:sz w:val="20"/>
          <w:szCs w:val="20"/>
          <w:lang w:val="sr-Cyrl-RS"/>
        </w:rPr>
        <w:t>ž</w:t>
      </w:r>
      <w:r>
        <w:rPr>
          <w:rFonts w:ascii="Arial" w:eastAsia="Times New Roman" w:hAnsi="Arial" w:cs="Arial"/>
          <w:sz w:val="20"/>
          <w:szCs w:val="20"/>
          <w:lang w:val="ru-RU"/>
        </w:rPr>
        <w:t>be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davanjem</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saveta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njegovim</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odnosno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njenim</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pravima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te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podno</w:t>
      </w:r>
      <w:r w:rsidRPr="004115B6">
        <w:rPr>
          <w:rFonts w:ascii="Arial" w:eastAsia="Times New Roman" w:hAnsi="Arial" w:cs="Arial"/>
          <w:sz w:val="20"/>
          <w:szCs w:val="20"/>
          <w:lang w:val="sr-Cyrl-RS"/>
        </w:rPr>
        <w:t>š</w:t>
      </w:r>
      <w:r>
        <w:rPr>
          <w:rFonts w:ascii="Arial" w:eastAsia="Times New Roman" w:hAnsi="Arial" w:cs="Arial"/>
          <w:sz w:val="20"/>
          <w:szCs w:val="20"/>
          <w:lang w:val="ru-RU"/>
        </w:rPr>
        <w:t>enjem</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tu</w:t>
      </w:r>
      <w:r w:rsidRPr="004115B6">
        <w:rPr>
          <w:rFonts w:ascii="Arial" w:eastAsia="Times New Roman" w:hAnsi="Arial" w:cs="Arial"/>
          <w:sz w:val="20"/>
          <w:szCs w:val="20"/>
          <w:lang w:val="sr-Cyrl-RS"/>
        </w:rPr>
        <w:t>ž</w:t>
      </w:r>
      <w:r>
        <w:rPr>
          <w:rFonts w:ascii="Arial" w:eastAsia="Times New Roman" w:hAnsi="Arial" w:cs="Arial"/>
          <w:sz w:val="20"/>
          <w:szCs w:val="20"/>
          <w:lang w:val="ru-RU"/>
        </w:rPr>
        <w:t>be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za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diskriminaciju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sr-Cyrl-RS"/>
        </w:rPr>
        <w:t>Prema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odredbama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člana</w:t>
      </w:r>
      <w:r w:rsidRPr="00A56263">
        <w:rPr>
          <w:rFonts w:ascii="Arial" w:eastAsia="Times New Roman" w:hAnsi="Arial" w:cs="Arial"/>
          <w:sz w:val="20"/>
          <w:szCs w:val="20"/>
          <w:lang w:val="sr-Cyrl-RS"/>
        </w:rPr>
        <w:t xml:space="preserve"> 7. </w:t>
      </w:r>
      <w:r>
        <w:rPr>
          <w:rFonts w:ascii="Arial" w:eastAsia="Times New Roman" w:hAnsi="Arial" w:cs="Arial"/>
          <w:sz w:val="20"/>
          <w:szCs w:val="20"/>
          <w:lang w:val="sr-Cyrl-RS"/>
        </w:rPr>
        <w:t>ovog</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zakona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ru-RU"/>
        </w:rPr>
        <w:t>institucija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Ombdusmana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za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ljudska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prava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BiH</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mo</w:t>
      </w:r>
      <w:r w:rsidRPr="004115B6">
        <w:rPr>
          <w:rFonts w:ascii="Arial" w:eastAsia="Times New Roman" w:hAnsi="Arial" w:cs="Arial"/>
          <w:sz w:val="20"/>
          <w:szCs w:val="20"/>
          <w:lang w:val="sr-Cyrl-RS"/>
        </w:rPr>
        <w:t>ž</w:t>
      </w:r>
      <w:r>
        <w:rPr>
          <w:rFonts w:ascii="Arial" w:eastAsia="Times New Roman" w:hAnsi="Arial" w:cs="Arial"/>
          <w:sz w:val="20"/>
          <w:szCs w:val="20"/>
          <w:lang w:val="ru-RU"/>
        </w:rPr>
        <w:t>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prima</w:t>
      </w:r>
      <w:r w:rsidRPr="004115B6">
        <w:rPr>
          <w:rFonts w:ascii="Arial" w:eastAsia="Times New Roman" w:hAnsi="Arial" w:cs="Arial"/>
          <w:sz w:val="20"/>
          <w:szCs w:val="20"/>
          <w:lang w:val="sr-Cyrl-RS"/>
        </w:rPr>
        <w:t xml:space="preserve"> ž</w:t>
      </w:r>
      <w:r>
        <w:rPr>
          <w:rFonts w:ascii="Arial" w:eastAsia="Times New Roman" w:hAnsi="Arial" w:cs="Arial"/>
          <w:sz w:val="20"/>
          <w:szCs w:val="20"/>
          <w:lang w:val="ru-RU"/>
        </w:rPr>
        <w:t>albe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koje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se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odnose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diskriminaciju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te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savetuje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podnosioce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odnosno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podnositeljke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tu</w:t>
      </w:r>
      <w:r w:rsidRPr="004115B6">
        <w:rPr>
          <w:rFonts w:ascii="Arial" w:eastAsia="Times New Roman" w:hAnsi="Arial" w:cs="Arial"/>
          <w:sz w:val="20"/>
          <w:szCs w:val="20"/>
          <w:lang w:val="sr-Cyrl-RS"/>
        </w:rPr>
        <w:t>ž</w:t>
      </w:r>
      <w:r>
        <w:rPr>
          <w:rFonts w:ascii="Arial" w:eastAsia="Times New Roman" w:hAnsi="Arial" w:cs="Arial"/>
          <w:sz w:val="20"/>
          <w:szCs w:val="20"/>
          <w:lang w:val="ru-RU"/>
        </w:rPr>
        <w:t>be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njihovim</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pravima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Institucija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Ombdusmana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za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ljudska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prava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BiH</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tako</w:t>
      </w:r>
      <w:r w:rsidRPr="004115B6">
        <w:rPr>
          <w:rFonts w:ascii="Arial" w:eastAsia="Times New Roman" w:hAnsi="Arial" w:cs="Arial"/>
          <w:sz w:val="20"/>
          <w:szCs w:val="20"/>
          <w:lang w:val="sr-Cyrl-RS"/>
        </w:rPr>
        <w:t>đ</w:t>
      </w:r>
      <w:r>
        <w:rPr>
          <w:rFonts w:ascii="Arial" w:eastAsia="Times New Roman" w:hAnsi="Arial" w:cs="Arial"/>
          <w:sz w:val="20"/>
          <w:szCs w:val="20"/>
          <w:lang w:val="ru-RU"/>
        </w:rPr>
        <w:t>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mo</w:t>
      </w:r>
      <w:r w:rsidRPr="004115B6">
        <w:rPr>
          <w:rFonts w:ascii="Arial" w:eastAsia="Times New Roman" w:hAnsi="Arial" w:cs="Arial"/>
          <w:sz w:val="20"/>
          <w:szCs w:val="20"/>
          <w:lang w:val="sr-Cyrl-RS"/>
        </w:rPr>
        <w:t>ž</w:t>
      </w:r>
      <w:r>
        <w:rPr>
          <w:rFonts w:ascii="Arial" w:eastAsia="Times New Roman" w:hAnsi="Arial" w:cs="Arial"/>
          <w:sz w:val="20"/>
          <w:szCs w:val="20"/>
          <w:lang w:val="ru-RU"/>
        </w:rPr>
        <w:t>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daje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preporuke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mi</w:t>
      </w:r>
      <w:r w:rsidRPr="004115B6">
        <w:rPr>
          <w:rFonts w:ascii="Arial" w:eastAsia="Times New Roman" w:hAnsi="Arial" w:cs="Arial"/>
          <w:sz w:val="20"/>
          <w:szCs w:val="20"/>
          <w:lang w:val="sr-Cyrl-RS"/>
        </w:rPr>
        <w:t>š</w:t>
      </w:r>
      <w:r>
        <w:rPr>
          <w:rFonts w:ascii="Arial" w:eastAsia="Times New Roman" w:hAnsi="Arial" w:cs="Arial"/>
          <w:sz w:val="20"/>
          <w:szCs w:val="20"/>
          <w:lang w:val="ru-RU"/>
        </w:rPr>
        <w:t>ljenja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predla</w:t>
      </w:r>
      <w:r w:rsidRPr="004115B6">
        <w:rPr>
          <w:rFonts w:ascii="Arial" w:eastAsia="Times New Roman" w:hAnsi="Arial" w:cs="Arial"/>
          <w:sz w:val="20"/>
          <w:szCs w:val="20"/>
          <w:lang w:val="sr-Cyrl-RS"/>
        </w:rPr>
        <w:t>ž</w:t>
      </w:r>
      <w:r>
        <w:rPr>
          <w:rFonts w:ascii="Arial" w:eastAsia="Times New Roman" w:hAnsi="Arial" w:cs="Arial"/>
          <w:sz w:val="20"/>
          <w:szCs w:val="20"/>
          <w:lang w:val="ru-RU"/>
        </w:rPr>
        <w:t>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pokretanje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postupka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medijacije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kao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da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inicira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i</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u</w:t>
      </w:r>
      <w:r w:rsidRPr="004115B6">
        <w:rPr>
          <w:rFonts w:ascii="Arial" w:eastAsia="Times New Roman" w:hAnsi="Arial" w:cs="Arial"/>
          <w:sz w:val="20"/>
          <w:szCs w:val="20"/>
          <w:lang w:val="sr-Cyrl-RS"/>
        </w:rPr>
        <w:t>č</w:t>
      </w:r>
      <w:r>
        <w:rPr>
          <w:rFonts w:ascii="Arial" w:eastAsia="Times New Roman" w:hAnsi="Arial" w:cs="Arial"/>
          <w:sz w:val="20"/>
          <w:szCs w:val="20"/>
          <w:lang w:val="ru-RU"/>
        </w:rPr>
        <w:t>estvuje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sudskom</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postupku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za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prekr</w:t>
      </w:r>
      <w:r w:rsidRPr="004115B6">
        <w:rPr>
          <w:rFonts w:ascii="Arial" w:eastAsia="Times New Roman" w:hAnsi="Arial" w:cs="Arial"/>
          <w:sz w:val="20"/>
          <w:szCs w:val="20"/>
          <w:lang w:val="sr-Cyrl-RS"/>
        </w:rPr>
        <w:t>š</w:t>
      </w:r>
      <w:r>
        <w:rPr>
          <w:rFonts w:ascii="Arial" w:eastAsia="Times New Roman" w:hAnsi="Arial" w:cs="Arial"/>
          <w:sz w:val="20"/>
          <w:szCs w:val="20"/>
          <w:lang w:val="ru-RU"/>
        </w:rPr>
        <w:t>aje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u</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ime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podnosioca</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odnosno</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podnositeljke</w:t>
      </w:r>
      <w:r w:rsidRPr="004115B6">
        <w:rPr>
          <w:rFonts w:ascii="Arial" w:eastAsia="Times New Roman" w:hAnsi="Arial" w:cs="Arial"/>
          <w:sz w:val="20"/>
          <w:szCs w:val="20"/>
          <w:lang w:val="sr-Cyrl-RS"/>
        </w:rPr>
        <w:t xml:space="preserve"> </w:t>
      </w:r>
      <w:r>
        <w:rPr>
          <w:rFonts w:ascii="Arial" w:eastAsia="Times New Roman" w:hAnsi="Arial" w:cs="Arial"/>
          <w:sz w:val="20"/>
          <w:szCs w:val="20"/>
          <w:lang w:val="ru-RU"/>
        </w:rPr>
        <w:t>tu</w:t>
      </w:r>
      <w:r w:rsidRPr="004115B6">
        <w:rPr>
          <w:rFonts w:ascii="Arial" w:eastAsia="Times New Roman" w:hAnsi="Arial" w:cs="Arial"/>
          <w:sz w:val="20"/>
          <w:szCs w:val="20"/>
          <w:lang w:val="sr-Cyrl-RS"/>
        </w:rPr>
        <w:t>ž</w:t>
      </w:r>
      <w:r>
        <w:rPr>
          <w:rFonts w:ascii="Arial" w:eastAsia="Times New Roman" w:hAnsi="Arial" w:cs="Arial"/>
          <w:sz w:val="20"/>
          <w:szCs w:val="20"/>
          <w:lang w:val="ru-RU"/>
        </w:rPr>
        <w:t>be</w:t>
      </w:r>
      <w:r w:rsidRPr="00A56263">
        <w:rPr>
          <w:rFonts w:ascii="Arial" w:eastAsia="Times New Roman" w:hAnsi="Arial" w:cs="Arial"/>
          <w:sz w:val="20"/>
          <w:szCs w:val="20"/>
          <w:lang w:val="sr-Cyrl-RS"/>
        </w:rPr>
        <w:t>.</w:t>
      </w:r>
      <w:r w:rsidRPr="004115B6">
        <w:rPr>
          <w:rFonts w:ascii="Arial" w:eastAsia="Times New Roman" w:hAnsi="Arial" w:cs="Arial"/>
          <w:sz w:val="20"/>
          <w:szCs w:val="20"/>
          <w:lang w:val="sr-Cyrl-RS"/>
        </w:rPr>
        <w:t xml:space="preserve"> </w:t>
      </w:r>
    </w:p>
    <w:p w:rsidR="004115B6" w:rsidRPr="004115B6" w:rsidRDefault="004115B6" w:rsidP="004115B6">
      <w:pPr>
        <w:pStyle w:val="Default"/>
        <w:spacing w:line="276" w:lineRule="auto"/>
        <w:jc w:val="both"/>
        <w:rPr>
          <w:rFonts w:ascii="Arial" w:eastAsia="Times New Roman" w:hAnsi="Arial" w:cs="Arial"/>
          <w:sz w:val="20"/>
          <w:szCs w:val="20"/>
          <w:lang w:val="sr-Cyrl-RS"/>
        </w:rPr>
      </w:pPr>
    </w:p>
    <w:p w:rsidR="005036D9" w:rsidRPr="005036D9" w:rsidRDefault="004115B6" w:rsidP="004115B6">
      <w:pPr>
        <w:pStyle w:val="Default"/>
        <w:spacing w:line="360" w:lineRule="auto"/>
        <w:jc w:val="both"/>
        <w:rPr>
          <w:rFonts w:ascii="Arial" w:eastAsia="Times New Roman" w:hAnsi="Arial" w:cs="Arial"/>
          <w:sz w:val="20"/>
          <w:szCs w:val="20"/>
          <w:lang w:val="sr-Latn-RS"/>
        </w:rPr>
      </w:pPr>
      <w:r>
        <w:rPr>
          <w:rFonts w:ascii="Arial" w:eastAsia="Times New Roman" w:hAnsi="Arial" w:cs="Arial"/>
          <w:sz w:val="20"/>
          <w:szCs w:val="20"/>
          <w:lang w:val="sr-Cyrl-RS"/>
        </w:rPr>
        <w:t>Kaznene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odredbe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koje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su</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uglavnom</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novčane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definisane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su</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članovima</w:t>
      </w:r>
      <w:r w:rsidRPr="00A56263">
        <w:rPr>
          <w:rFonts w:ascii="Arial" w:eastAsia="Times New Roman" w:hAnsi="Arial" w:cs="Arial"/>
          <w:sz w:val="20"/>
          <w:szCs w:val="20"/>
          <w:lang w:val="sr-Cyrl-RS"/>
        </w:rPr>
        <w:t xml:space="preserve"> 19-23. </w:t>
      </w:r>
      <w:r>
        <w:rPr>
          <w:rFonts w:ascii="Arial" w:eastAsia="Times New Roman" w:hAnsi="Arial" w:cs="Arial"/>
          <w:sz w:val="20"/>
          <w:szCs w:val="20"/>
          <w:lang w:val="sr-Cyrl-RS"/>
        </w:rPr>
        <w:t>Zakona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o</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zabrani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diskriminacije</w:t>
      </w:r>
      <w:r w:rsidRPr="00A56263">
        <w:rPr>
          <w:rFonts w:ascii="Arial" w:eastAsia="Times New Roman" w:hAnsi="Arial" w:cs="Arial"/>
          <w:sz w:val="20"/>
          <w:szCs w:val="20"/>
          <w:lang w:val="sr-Cyrl-RS"/>
        </w:rPr>
        <w:t>.</w:t>
      </w:r>
    </w:p>
    <w:p w:rsidR="005036D9" w:rsidRPr="00A56263" w:rsidRDefault="005036D9" w:rsidP="005036D9">
      <w:pPr>
        <w:pStyle w:val="Heading1"/>
        <w:spacing w:line="360" w:lineRule="auto"/>
        <w:rPr>
          <w:sz w:val="20"/>
          <w:szCs w:val="20"/>
          <w:lang w:val="sr-Cyrl-RS"/>
        </w:rPr>
      </w:pPr>
      <w:bookmarkStart w:id="5" w:name="_Toc536444481"/>
      <w:r>
        <w:rPr>
          <w:sz w:val="20"/>
          <w:szCs w:val="20"/>
          <w:lang w:val="sr-Cyrl-RS"/>
        </w:rPr>
        <w:t>CRNA</w:t>
      </w:r>
      <w:r w:rsidRPr="00A56263">
        <w:rPr>
          <w:sz w:val="20"/>
          <w:szCs w:val="20"/>
          <w:lang w:val="sr-Cyrl-RS"/>
        </w:rPr>
        <w:t xml:space="preserve"> </w:t>
      </w:r>
      <w:r>
        <w:rPr>
          <w:sz w:val="20"/>
          <w:szCs w:val="20"/>
          <w:lang w:val="sr-Cyrl-RS"/>
        </w:rPr>
        <w:t>GORA</w:t>
      </w:r>
      <w:bookmarkEnd w:id="5"/>
    </w:p>
    <w:p w:rsidR="005036D9" w:rsidRPr="00A56263" w:rsidRDefault="005036D9" w:rsidP="005036D9">
      <w:pPr>
        <w:pStyle w:val="NoSpacing"/>
        <w:spacing w:line="360" w:lineRule="auto"/>
        <w:rPr>
          <w:sz w:val="20"/>
          <w:szCs w:val="20"/>
          <w:lang w:val="sr-Cyrl-RS"/>
        </w:rPr>
      </w:pPr>
    </w:p>
    <w:p w:rsidR="005036D9" w:rsidRPr="00A56263" w:rsidRDefault="005036D9" w:rsidP="005036D9">
      <w:pPr>
        <w:spacing w:line="360" w:lineRule="auto"/>
        <w:jc w:val="both"/>
        <w:rPr>
          <w:rFonts w:ascii="Arial" w:hAnsi="Arial" w:cs="Arial"/>
          <w:sz w:val="20"/>
          <w:szCs w:val="20"/>
          <w:lang w:val="sr-Cyrl-RS"/>
        </w:rPr>
      </w:pPr>
      <w:r>
        <w:rPr>
          <w:rFonts w:ascii="Arial" w:hAnsi="Arial" w:cs="Arial"/>
          <w:sz w:val="20"/>
          <w:szCs w:val="20"/>
          <w:lang w:val="sr-Cyrl-RS"/>
        </w:rPr>
        <w:t>Ustav</w:t>
      </w:r>
      <w:r w:rsidRPr="00A56263">
        <w:rPr>
          <w:rFonts w:ascii="Arial" w:hAnsi="Arial" w:cs="Arial"/>
          <w:sz w:val="20"/>
          <w:szCs w:val="20"/>
          <w:lang w:val="sr-Cyrl-RS"/>
        </w:rPr>
        <w:t xml:space="preserve"> </w:t>
      </w:r>
      <w:r>
        <w:rPr>
          <w:rFonts w:ascii="Arial" w:hAnsi="Arial" w:cs="Arial"/>
          <w:sz w:val="20"/>
          <w:szCs w:val="20"/>
          <w:lang w:val="sr-Cyrl-RS"/>
        </w:rPr>
        <w:t>Crne</w:t>
      </w:r>
      <w:r w:rsidRPr="00A56263">
        <w:rPr>
          <w:rFonts w:ascii="Arial" w:hAnsi="Arial" w:cs="Arial"/>
          <w:sz w:val="20"/>
          <w:szCs w:val="20"/>
          <w:lang w:val="sr-Cyrl-RS"/>
        </w:rPr>
        <w:t xml:space="preserve"> </w:t>
      </w:r>
      <w:r>
        <w:rPr>
          <w:rFonts w:ascii="Arial" w:hAnsi="Arial" w:cs="Arial"/>
          <w:sz w:val="20"/>
          <w:szCs w:val="20"/>
          <w:lang w:val="sr-Cyrl-RS"/>
        </w:rPr>
        <w:t>Gore</w:t>
      </w:r>
      <w:r w:rsidRPr="00A56263">
        <w:rPr>
          <w:rFonts w:ascii="Arial" w:hAnsi="Arial" w:cs="Arial"/>
          <w:sz w:val="20"/>
          <w:szCs w:val="20"/>
          <w:lang w:val="sr-Cyrl-RS"/>
        </w:rPr>
        <w:t xml:space="preserve"> </w:t>
      </w:r>
      <w:r>
        <w:rPr>
          <w:rFonts w:ascii="Arial" w:hAnsi="Arial" w:cs="Arial"/>
          <w:sz w:val="20"/>
          <w:szCs w:val="20"/>
          <w:lang w:val="sr-Cyrl-RS"/>
        </w:rPr>
        <w:t>garantuje</w:t>
      </w:r>
      <w:r w:rsidRPr="00A56263">
        <w:rPr>
          <w:rFonts w:ascii="Arial" w:hAnsi="Arial" w:cs="Arial"/>
          <w:sz w:val="20"/>
          <w:szCs w:val="20"/>
          <w:lang w:val="sr-Cyrl-RS"/>
        </w:rPr>
        <w:t xml:space="preserve"> </w:t>
      </w:r>
      <w:r>
        <w:rPr>
          <w:rFonts w:ascii="Arial" w:hAnsi="Arial" w:cs="Arial"/>
          <w:sz w:val="20"/>
          <w:szCs w:val="20"/>
          <w:lang w:val="sr-Cyrl-RS"/>
        </w:rPr>
        <w:t>ravnopravnost</w:t>
      </w:r>
      <w:r w:rsidRPr="00A56263">
        <w:rPr>
          <w:rFonts w:ascii="Arial" w:hAnsi="Arial" w:cs="Arial"/>
          <w:sz w:val="20"/>
          <w:szCs w:val="20"/>
          <w:lang w:val="sr-Cyrl-RS"/>
        </w:rPr>
        <w:t xml:space="preserve"> </w:t>
      </w:r>
      <w:r>
        <w:rPr>
          <w:rFonts w:ascii="Arial" w:hAnsi="Arial" w:cs="Arial"/>
          <w:sz w:val="20"/>
          <w:szCs w:val="20"/>
          <w:lang w:val="sr-Cyrl-RS"/>
        </w:rPr>
        <w:t>žena</w:t>
      </w:r>
      <w:r w:rsidRPr="00A56263">
        <w:rPr>
          <w:rFonts w:ascii="Arial" w:hAnsi="Arial" w:cs="Arial"/>
          <w:sz w:val="20"/>
          <w:szCs w:val="20"/>
          <w:lang w:val="sr-Cyrl-RS"/>
        </w:rPr>
        <w:t xml:space="preserve"> </w:t>
      </w:r>
      <w:r>
        <w:rPr>
          <w:rFonts w:ascii="Arial" w:hAnsi="Arial" w:cs="Arial"/>
          <w:sz w:val="20"/>
          <w:szCs w:val="20"/>
          <w:lang w:val="sr-Cyrl-RS"/>
        </w:rPr>
        <w:t>i</w:t>
      </w:r>
      <w:r w:rsidRPr="00A56263">
        <w:rPr>
          <w:rFonts w:ascii="Arial" w:hAnsi="Arial" w:cs="Arial"/>
          <w:sz w:val="20"/>
          <w:szCs w:val="20"/>
          <w:lang w:val="sr-Cyrl-RS"/>
        </w:rPr>
        <w:t xml:space="preserve"> </w:t>
      </w:r>
      <w:r>
        <w:rPr>
          <w:rFonts w:ascii="Arial" w:hAnsi="Arial" w:cs="Arial"/>
          <w:sz w:val="20"/>
          <w:szCs w:val="20"/>
          <w:lang w:val="sr-Cyrl-RS"/>
        </w:rPr>
        <w:t>muškaraca</w:t>
      </w:r>
      <w:r w:rsidRPr="00A56263">
        <w:rPr>
          <w:rFonts w:ascii="Arial" w:hAnsi="Arial" w:cs="Arial"/>
          <w:sz w:val="20"/>
          <w:szCs w:val="20"/>
          <w:lang w:val="sr-Cyrl-RS"/>
        </w:rPr>
        <w:t xml:space="preserve">, </w:t>
      </w:r>
      <w:r>
        <w:rPr>
          <w:rFonts w:ascii="Arial" w:hAnsi="Arial" w:cs="Arial"/>
          <w:sz w:val="20"/>
          <w:szCs w:val="20"/>
          <w:lang w:val="sr-Cyrl-RS"/>
        </w:rPr>
        <w:t>obavezuje</w:t>
      </w:r>
      <w:r w:rsidRPr="00A56263">
        <w:rPr>
          <w:rFonts w:ascii="Arial" w:hAnsi="Arial" w:cs="Arial"/>
          <w:sz w:val="20"/>
          <w:szCs w:val="20"/>
          <w:lang w:val="sr-Cyrl-RS"/>
        </w:rPr>
        <w:t xml:space="preserve"> </w:t>
      </w:r>
      <w:r>
        <w:rPr>
          <w:rFonts w:ascii="Arial" w:hAnsi="Arial" w:cs="Arial"/>
          <w:sz w:val="20"/>
          <w:szCs w:val="20"/>
          <w:lang w:val="sr-Cyrl-RS"/>
        </w:rPr>
        <w:t>državu</w:t>
      </w:r>
      <w:r w:rsidRPr="00A56263">
        <w:rPr>
          <w:rFonts w:ascii="Arial" w:hAnsi="Arial" w:cs="Arial"/>
          <w:sz w:val="20"/>
          <w:szCs w:val="20"/>
          <w:lang w:val="sr-Cyrl-RS"/>
        </w:rPr>
        <w:t xml:space="preserve"> </w:t>
      </w:r>
      <w:r>
        <w:rPr>
          <w:rFonts w:ascii="Arial" w:hAnsi="Arial" w:cs="Arial"/>
          <w:sz w:val="20"/>
          <w:szCs w:val="20"/>
          <w:lang w:val="sr-Cyrl-RS"/>
        </w:rPr>
        <w:t>da</w:t>
      </w:r>
      <w:r w:rsidRPr="00A56263">
        <w:rPr>
          <w:rFonts w:ascii="Arial" w:hAnsi="Arial" w:cs="Arial"/>
          <w:sz w:val="20"/>
          <w:szCs w:val="20"/>
          <w:lang w:val="sr-Cyrl-RS"/>
        </w:rPr>
        <w:t xml:space="preserve"> </w:t>
      </w:r>
      <w:r>
        <w:rPr>
          <w:rFonts w:ascii="Arial" w:hAnsi="Arial" w:cs="Arial"/>
          <w:sz w:val="20"/>
          <w:szCs w:val="20"/>
          <w:lang w:val="sr-Cyrl-RS"/>
        </w:rPr>
        <w:t>razvija</w:t>
      </w:r>
      <w:r w:rsidRPr="00A56263">
        <w:rPr>
          <w:rFonts w:ascii="Arial" w:hAnsi="Arial" w:cs="Arial"/>
          <w:sz w:val="20"/>
          <w:szCs w:val="20"/>
          <w:lang w:val="sr-Cyrl-RS"/>
        </w:rPr>
        <w:t xml:space="preserve"> </w:t>
      </w:r>
      <w:r>
        <w:rPr>
          <w:rFonts w:ascii="Arial" w:hAnsi="Arial" w:cs="Arial"/>
          <w:sz w:val="20"/>
          <w:szCs w:val="20"/>
          <w:lang w:val="sr-Cyrl-RS"/>
        </w:rPr>
        <w:t>politiku</w:t>
      </w:r>
      <w:r w:rsidRPr="00A56263">
        <w:rPr>
          <w:rFonts w:ascii="Arial" w:hAnsi="Arial" w:cs="Arial"/>
          <w:sz w:val="20"/>
          <w:szCs w:val="20"/>
          <w:lang w:val="sr-Cyrl-RS"/>
        </w:rPr>
        <w:t xml:space="preserve"> </w:t>
      </w:r>
      <w:r>
        <w:rPr>
          <w:rFonts w:ascii="Arial" w:hAnsi="Arial" w:cs="Arial"/>
          <w:sz w:val="20"/>
          <w:szCs w:val="20"/>
          <w:lang w:val="sr-Cyrl-RS"/>
        </w:rPr>
        <w:t>jednakih</w:t>
      </w:r>
      <w:r w:rsidRPr="00A56263">
        <w:rPr>
          <w:rFonts w:ascii="Arial" w:hAnsi="Arial" w:cs="Arial"/>
          <w:sz w:val="20"/>
          <w:szCs w:val="20"/>
          <w:lang w:val="sr-Cyrl-RS"/>
        </w:rPr>
        <w:t xml:space="preserve"> </w:t>
      </w:r>
      <w:r>
        <w:rPr>
          <w:rFonts w:ascii="Arial" w:hAnsi="Arial" w:cs="Arial"/>
          <w:sz w:val="20"/>
          <w:szCs w:val="20"/>
          <w:lang w:val="sr-Cyrl-RS"/>
        </w:rPr>
        <w:t>mogućnosti</w:t>
      </w:r>
      <w:r w:rsidRPr="00A56263">
        <w:rPr>
          <w:rFonts w:ascii="Arial" w:hAnsi="Arial" w:cs="Arial"/>
          <w:sz w:val="20"/>
          <w:szCs w:val="20"/>
          <w:lang w:val="sr-Cyrl-RS"/>
        </w:rPr>
        <w:t xml:space="preserve">, </w:t>
      </w:r>
      <w:r>
        <w:rPr>
          <w:rFonts w:ascii="Arial" w:hAnsi="Arial" w:cs="Arial"/>
          <w:sz w:val="20"/>
          <w:szCs w:val="20"/>
          <w:lang w:val="sr-Cyrl-RS"/>
        </w:rPr>
        <w:t>zabranjuje</w:t>
      </w:r>
      <w:r w:rsidRPr="00A56263">
        <w:rPr>
          <w:rFonts w:ascii="Arial" w:hAnsi="Arial" w:cs="Arial"/>
          <w:sz w:val="20"/>
          <w:szCs w:val="20"/>
          <w:lang w:val="sr-Cyrl-RS"/>
        </w:rPr>
        <w:t xml:space="preserve"> </w:t>
      </w:r>
      <w:r>
        <w:rPr>
          <w:rFonts w:ascii="Arial" w:hAnsi="Arial" w:cs="Arial"/>
          <w:sz w:val="20"/>
          <w:szCs w:val="20"/>
          <w:lang w:val="sr-Cyrl-RS"/>
        </w:rPr>
        <w:t>svaki</w:t>
      </w:r>
      <w:r w:rsidRPr="00A56263">
        <w:rPr>
          <w:rFonts w:ascii="Arial" w:hAnsi="Arial" w:cs="Arial"/>
          <w:sz w:val="20"/>
          <w:szCs w:val="20"/>
          <w:lang w:val="sr-Cyrl-RS"/>
        </w:rPr>
        <w:t xml:space="preserve"> </w:t>
      </w:r>
      <w:r>
        <w:rPr>
          <w:rFonts w:ascii="Arial" w:hAnsi="Arial" w:cs="Arial"/>
          <w:sz w:val="20"/>
          <w:szCs w:val="20"/>
          <w:lang w:val="sr-Cyrl-RS"/>
        </w:rPr>
        <w:t>vid</w:t>
      </w:r>
      <w:r w:rsidRPr="00A56263">
        <w:rPr>
          <w:rFonts w:ascii="Arial" w:hAnsi="Arial" w:cs="Arial"/>
          <w:sz w:val="20"/>
          <w:szCs w:val="20"/>
          <w:lang w:val="sr-Cyrl-RS"/>
        </w:rPr>
        <w:t xml:space="preserve"> </w:t>
      </w:r>
      <w:r>
        <w:rPr>
          <w:rFonts w:ascii="Arial" w:hAnsi="Arial" w:cs="Arial"/>
          <w:sz w:val="20"/>
          <w:szCs w:val="20"/>
          <w:lang w:val="sr-Cyrl-RS"/>
        </w:rPr>
        <w:t>neposredne</w:t>
      </w:r>
      <w:r w:rsidRPr="00A56263">
        <w:rPr>
          <w:rFonts w:ascii="Arial" w:hAnsi="Arial" w:cs="Arial"/>
          <w:sz w:val="20"/>
          <w:szCs w:val="20"/>
          <w:lang w:val="sr-Cyrl-RS"/>
        </w:rPr>
        <w:t xml:space="preserve"> </w:t>
      </w:r>
      <w:r>
        <w:rPr>
          <w:rFonts w:ascii="Arial" w:hAnsi="Arial" w:cs="Arial"/>
          <w:sz w:val="20"/>
          <w:szCs w:val="20"/>
          <w:lang w:val="sr-Cyrl-RS"/>
        </w:rPr>
        <w:t>ili</w:t>
      </w:r>
      <w:r w:rsidRPr="00A56263">
        <w:rPr>
          <w:rFonts w:ascii="Arial" w:hAnsi="Arial" w:cs="Arial"/>
          <w:sz w:val="20"/>
          <w:szCs w:val="20"/>
          <w:lang w:val="sr-Cyrl-RS"/>
        </w:rPr>
        <w:t xml:space="preserve"> </w:t>
      </w:r>
      <w:r>
        <w:rPr>
          <w:rFonts w:ascii="Arial" w:hAnsi="Arial" w:cs="Arial"/>
          <w:sz w:val="20"/>
          <w:szCs w:val="20"/>
          <w:lang w:val="sr-Cyrl-RS"/>
        </w:rPr>
        <w:t>posredne</w:t>
      </w:r>
      <w:r w:rsidRPr="00A56263">
        <w:rPr>
          <w:rFonts w:ascii="Arial" w:hAnsi="Arial" w:cs="Arial"/>
          <w:sz w:val="20"/>
          <w:szCs w:val="20"/>
          <w:lang w:val="sr-Cyrl-RS"/>
        </w:rPr>
        <w:t xml:space="preserve"> </w:t>
      </w:r>
      <w:r>
        <w:rPr>
          <w:rFonts w:ascii="Arial" w:hAnsi="Arial" w:cs="Arial"/>
          <w:sz w:val="20"/>
          <w:szCs w:val="20"/>
          <w:lang w:val="sr-Cyrl-RS"/>
        </w:rPr>
        <w:t>diskriminacije</w:t>
      </w:r>
      <w:r w:rsidRPr="00A56263">
        <w:rPr>
          <w:rFonts w:ascii="Arial" w:hAnsi="Arial" w:cs="Arial"/>
          <w:sz w:val="20"/>
          <w:szCs w:val="20"/>
          <w:lang w:val="sr-Cyrl-RS"/>
        </w:rPr>
        <w:t xml:space="preserve">, </w:t>
      </w:r>
      <w:r>
        <w:rPr>
          <w:rFonts w:ascii="Arial" w:hAnsi="Arial" w:cs="Arial"/>
          <w:sz w:val="20"/>
          <w:szCs w:val="20"/>
          <w:lang w:val="sr-Cyrl-RS"/>
        </w:rPr>
        <w:t>utvrđuje</w:t>
      </w:r>
      <w:r w:rsidRPr="00A56263">
        <w:rPr>
          <w:rFonts w:ascii="Arial" w:hAnsi="Arial" w:cs="Arial"/>
          <w:sz w:val="20"/>
          <w:szCs w:val="20"/>
          <w:lang w:val="sr-Cyrl-RS"/>
        </w:rPr>
        <w:t xml:space="preserve"> </w:t>
      </w:r>
      <w:r>
        <w:rPr>
          <w:rFonts w:ascii="Arial" w:hAnsi="Arial" w:cs="Arial"/>
          <w:sz w:val="20"/>
          <w:szCs w:val="20"/>
          <w:lang w:val="sr-Cyrl-RS"/>
        </w:rPr>
        <w:t>mogućnost</w:t>
      </w:r>
      <w:r w:rsidRPr="00A56263">
        <w:rPr>
          <w:rFonts w:ascii="Arial" w:hAnsi="Arial" w:cs="Arial"/>
          <w:sz w:val="20"/>
          <w:szCs w:val="20"/>
          <w:lang w:val="sr-Cyrl-RS"/>
        </w:rPr>
        <w:t xml:space="preserve"> </w:t>
      </w:r>
      <w:r>
        <w:rPr>
          <w:rFonts w:ascii="Arial" w:hAnsi="Arial" w:cs="Arial"/>
          <w:sz w:val="20"/>
          <w:szCs w:val="20"/>
          <w:lang w:val="sr-Cyrl-RS"/>
        </w:rPr>
        <w:t>uvođenja</w:t>
      </w:r>
      <w:r w:rsidRPr="00A56263">
        <w:rPr>
          <w:rFonts w:ascii="Arial" w:hAnsi="Arial" w:cs="Arial"/>
          <w:sz w:val="20"/>
          <w:szCs w:val="20"/>
          <w:lang w:val="sr-Cyrl-RS"/>
        </w:rPr>
        <w:t xml:space="preserve"> </w:t>
      </w:r>
      <w:r>
        <w:rPr>
          <w:rFonts w:ascii="Arial" w:hAnsi="Arial" w:cs="Arial"/>
          <w:sz w:val="20"/>
          <w:szCs w:val="20"/>
          <w:lang w:val="sr-Cyrl-RS"/>
        </w:rPr>
        <w:t>posebnih</w:t>
      </w:r>
      <w:r w:rsidRPr="00A56263">
        <w:rPr>
          <w:rFonts w:ascii="Arial" w:hAnsi="Arial" w:cs="Arial"/>
          <w:sz w:val="20"/>
          <w:szCs w:val="20"/>
          <w:lang w:val="sr-Cyrl-RS"/>
        </w:rPr>
        <w:t xml:space="preserve"> </w:t>
      </w:r>
      <w:r>
        <w:rPr>
          <w:rFonts w:ascii="Arial" w:hAnsi="Arial" w:cs="Arial"/>
          <w:sz w:val="20"/>
          <w:szCs w:val="20"/>
          <w:lang w:val="sr-Cyrl-RS"/>
        </w:rPr>
        <w:t>mera</w:t>
      </w:r>
      <w:r w:rsidRPr="00A56263">
        <w:rPr>
          <w:rFonts w:ascii="Arial" w:hAnsi="Arial" w:cs="Arial"/>
          <w:sz w:val="20"/>
          <w:szCs w:val="20"/>
          <w:lang w:val="sr-Cyrl-RS"/>
        </w:rPr>
        <w:t xml:space="preserve"> </w:t>
      </w:r>
      <w:r>
        <w:rPr>
          <w:rFonts w:ascii="Arial" w:hAnsi="Arial" w:cs="Arial"/>
          <w:sz w:val="20"/>
          <w:szCs w:val="20"/>
          <w:lang w:val="sr-Cyrl-RS"/>
        </w:rPr>
        <w:t>čiji</w:t>
      </w:r>
      <w:r w:rsidRPr="00A56263">
        <w:rPr>
          <w:rFonts w:ascii="Arial" w:hAnsi="Arial" w:cs="Arial"/>
          <w:sz w:val="20"/>
          <w:szCs w:val="20"/>
          <w:lang w:val="sr-Cyrl-RS"/>
        </w:rPr>
        <w:t xml:space="preserve"> </w:t>
      </w:r>
      <w:r>
        <w:rPr>
          <w:rFonts w:ascii="Arial" w:hAnsi="Arial" w:cs="Arial"/>
          <w:sz w:val="20"/>
          <w:szCs w:val="20"/>
          <w:lang w:val="sr-Cyrl-RS"/>
        </w:rPr>
        <w:t>je</w:t>
      </w:r>
      <w:r w:rsidRPr="00A56263">
        <w:rPr>
          <w:rFonts w:ascii="Arial" w:hAnsi="Arial" w:cs="Arial"/>
          <w:sz w:val="20"/>
          <w:szCs w:val="20"/>
          <w:lang w:val="sr-Cyrl-RS"/>
        </w:rPr>
        <w:t xml:space="preserve"> </w:t>
      </w:r>
      <w:r>
        <w:rPr>
          <w:rFonts w:ascii="Arial" w:hAnsi="Arial" w:cs="Arial"/>
          <w:sz w:val="20"/>
          <w:szCs w:val="20"/>
          <w:lang w:val="sr-Cyrl-RS"/>
        </w:rPr>
        <w:t>smisao</w:t>
      </w:r>
      <w:r w:rsidRPr="00A56263">
        <w:rPr>
          <w:rFonts w:ascii="Arial" w:hAnsi="Arial" w:cs="Arial"/>
          <w:sz w:val="20"/>
          <w:szCs w:val="20"/>
          <w:lang w:val="sr-Cyrl-RS"/>
        </w:rPr>
        <w:t xml:space="preserve"> </w:t>
      </w:r>
      <w:r>
        <w:rPr>
          <w:rFonts w:ascii="Arial" w:hAnsi="Arial" w:cs="Arial"/>
          <w:sz w:val="20"/>
          <w:szCs w:val="20"/>
          <w:lang w:val="sr-Cyrl-RS"/>
        </w:rPr>
        <w:t>da</w:t>
      </w:r>
      <w:r w:rsidRPr="00A56263">
        <w:rPr>
          <w:rFonts w:ascii="Arial" w:hAnsi="Arial" w:cs="Arial"/>
          <w:sz w:val="20"/>
          <w:szCs w:val="20"/>
          <w:lang w:val="sr-Cyrl-RS"/>
        </w:rPr>
        <w:t xml:space="preserve"> </w:t>
      </w:r>
      <w:r>
        <w:rPr>
          <w:rFonts w:ascii="Arial" w:hAnsi="Arial" w:cs="Arial"/>
          <w:sz w:val="20"/>
          <w:szCs w:val="20"/>
          <w:lang w:val="sr-Cyrl-RS"/>
        </w:rPr>
        <w:t>se</w:t>
      </w:r>
      <w:r w:rsidRPr="00A56263">
        <w:rPr>
          <w:rFonts w:ascii="Arial" w:hAnsi="Arial" w:cs="Arial"/>
          <w:sz w:val="20"/>
          <w:szCs w:val="20"/>
          <w:lang w:val="sr-Cyrl-RS"/>
        </w:rPr>
        <w:t xml:space="preserve"> </w:t>
      </w:r>
      <w:r>
        <w:rPr>
          <w:rFonts w:ascii="Arial" w:hAnsi="Arial" w:cs="Arial"/>
          <w:sz w:val="20"/>
          <w:szCs w:val="20"/>
          <w:lang w:val="sr-Cyrl-RS"/>
        </w:rPr>
        <w:t>izgrade</w:t>
      </w:r>
      <w:r w:rsidRPr="00A56263">
        <w:rPr>
          <w:rFonts w:ascii="Arial" w:hAnsi="Arial" w:cs="Arial"/>
          <w:sz w:val="20"/>
          <w:szCs w:val="20"/>
          <w:lang w:val="sr-Cyrl-RS"/>
        </w:rPr>
        <w:t xml:space="preserve"> </w:t>
      </w:r>
      <w:r>
        <w:rPr>
          <w:rFonts w:ascii="Arial" w:hAnsi="Arial" w:cs="Arial"/>
          <w:sz w:val="20"/>
          <w:szCs w:val="20"/>
          <w:lang w:val="sr-Cyrl-RS"/>
        </w:rPr>
        <w:t>pretpostavke</w:t>
      </w:r>
      <w:r w:rsidRPr="00A56263">
        <w:rPr>
          <w:rFonts w:ascii="Arial" w:hAnsi="Arial" w:cs="Arial"/>
          <w:sz w:val="20"/>
          <w:szCs w:val="20"/>
          <w:lang w:val="sr-Cyrl-RS"/>
        </w:rPr>
        <w:t xml:space="preserve"> </w:t>
      </w:r>
      <w:r>
        <w:rPr>
          <w:rFonts w:ascii="Arial" w:hAnsi="Arial" w:cs="Arial"/>
          <w:sz w:val="20"/>
          <w:szCs w:val="20"/>
          <w:lang w:val="sr-Cyrl-RS"/>
        </w:rPr>
        <w:t>za</w:t>
      </w:r>
      <w:r w:rsidRPr="00A56263">
        <w:rPr>
          <w:rFonts w:ascii="Arial" w:hAnsi="Arial" w:cs="Arial"/>
          <w:sz w:val="20"/>
          <w:szCs w:val="20"/>
          <w:lang w:val="sr-Cyrl-RS"/>
        </w:rPr>
        <w:t xml:space="preserve"> </w:t>
      </w:r>
      <w:r>
        <w:rPr>
          <w:rFonts w:ascii="Arial" w:hAnsi="Arial" w:cs="Arial"/>
          <w:sz w:val="20"/>
          <w:szCs w:val="20"/>
          <w:lang w:val="sr-Cyrl-RS"/>
        </w:rPr>
        <w:t>ostvarivanje</w:t>
      </w:r>
      <w:r w:rsidRPr="00A56263">
        <w:rPr>
          <w:rFonts w:ascii="Arial" w:hAnsi="Arial" w:cs="Arial"/>
          <w:sz w:val="20"/>
          <w:szCs w:val="20"/>
          <w:lang w:val="sr-Cyrl-RS"/>
        </w:rPr>
        <w:t xml:space="preserve"> </w:t>
      </w:r>
      <w:r>
        <w:rPr>
          <w:rFonts w:ascii="Arial" w:hAnsi="Arial" w:cs="Arial"/>
          <w:sz w:val="20"/>
          <w:szCs w:val="20"/>
          <w:lang w:val="sr-Cyrl-RS"/>
        </w:rPr>
        <w:t>nacionalne</w:t>
      </w:r>
      <w:r w:rsidRPr="00A56263">
        <w:rPr>
          <w:rFonts w:ascii="Arial" w:hAnsi="Arial" w:cs="Arial"/>
          <w:sz w:val="20"/>
          <w:szCs w:val="20"/>
          <w:lang w:val="sr-Cyrl-RS"/>
        </w:rPr>
        <w:t xml:space="preserve">, </w:t>
      </w:r>
      <w:r>
        <w:rPr>
          <w:rFonts w:ascii="Arial" w:hAnsi="Arial" w:cs="Arial"/>
          <w:sz w:val="20"/>
          <w:szCs w:val="20"/>
          <w:lang w:val="sr-Cyrl-RS"/>
        </w:rPr>
        <w:t>rodne</w:t>
      </w:r>
      <w:r w:rsidRPr="00A56263">
        <w:rPr>
          <w:rFonts w:ascii="Arial" w:hAnsi="Arial" w:cs="Arial"/>
          <w:sz w:val="20"/>
          <w:szCs w:val="20"/>
          <w:lang w:val="sr-Cyrl-RS"/>
        </w:rPr>
        <w:t xml:space="preserve"> </w:t>
      </w:r>
      <w:r>
        <w:rPr>
          <w:rFonts w:ascii="Arial" w:hAnsi="Arial" w:cs="Arial"/>
          <w:sz w:val="20"/>
          <w:szCs w:val="20"/>
          <w:lang w:val="sr-Cyrl-RS"/>
        </w:rPr>
        <w:t>i</w:t>
      </w:r>
      <w:r w:rsidRPr="00A56263">
        <w:rPr>
          <w:rFonts w:ascii="Arial" w:hAnsi="Arial" w:cs="Arial"/>
          <w:sz w:val="20"/>
          <w:szCs w:val="20"/>
          <w:lang w:val="sr-Cyrl-RS"/>
        </w:rPr>
        <w:t xml:space="preserve"> </w:t>
      </w:r>
      <w:r>
        <w:rPr>
          <w:rFonts w:ascii="Arial" w:hAnsi="Arial" w:cs="Arial"/>
          <w:sz w:val="20"/>
          <w:szCs w:val="20"/>
          <w:lang w:val="sr-Cyrl-RS"/>
        </w:rPr>
        <w:t>ukupne</w:t>
      </w:r>
      <w:r w:rsidRPr="00A56263">
        <w:rPr>
          <w:rFonts w:ascii="Arial" w:hAnsi="Arial" w:cs="Arial"/>
          <w:sz w:val="20"/>
          <w:szCs w:val="20"/>
          <w:lang w:val="sr-Cyrl-RS"/>
        </w:rPr>
        <w:t xml:space="preserve"> </w:t>
      </w:r>
      <w:r>
        <w:rPr>
          <w:rFonts w:ascii="Arial" w:hAnsi="Arial" w:cs="Arial"/>
          <w:sz w:val="20"/>
          <w:szCs w:val="20"/>
          <w:lang w:val="sr-Cyrl-RS"/>
        </w:rPr>
        <w:t>ravnopravnosti</w:t>
      </w:r>
      <w:r w:rsidRPr="00A56263">
        <w:rPr>
          <w:rFonts w:ascii="Arial" w:hAnsi="Arial" w:cs="Arial"/>
          <w:sz w:val="20"/>
          <w:szCs w:val="20"/>
          <w:lang w:val="sr-Cyrl-RS"/>
        </w:rPr>
        <w:t xml:space="preserve"> </w:t>
      </w:r>
      <w:r>
        <w:rPr>
          <w:rFonts w:ascii="Arial" w:hAnsi="Arial" w:cs="Arial"/>
          <w:sz w:val="20"/>
          <w:szCs w:val="20"/>
          <w:lang w:val="sr-Cyrl-RS"/>
        </w:rPr>
        <w:t>i</w:t>
      </w:r>
      <w:r w:rsidRPr="00A56263">
        <w:rPr>
          <w:rFonts w:ascii="Arial" w:hAnsi="Arial" w:cs="Arial"/>
          <w:sz w:val="20"/>
          <w:szCs w:val="20"/>
          <w:lang w:val="sr-Cyrl-RS"/>
        </w:rPr>
        <w:t xml:space="preserve"> </w:t>
      </w:r>
      <w:r>
        <w:rPr>
          <w:rFonts w:ascii="Arial" w:hAnsi="Arial" w:cs="Arial"/>
          <w:sz w:val="20"/>
          <w:szCs w:val="20"/>
          <w:lang w:val="sr-Cyrl-RS"/>
        </w:rPr>
        <w:t>zaštite</w:t>
      </w:r>
      <w:r w:rsidRPr="00A56263">
        <w:rPr>
          <w:rFonts w:ascii="Arial" w:hAnsi="Arial" w:cs="Arial"/>
          <w:sz w:val="20"/>
          <w:szCs w:val="20"/>
          <w:lang w:val="sr-Cyrl-RS"/>
        </w:rPr>
        <w:t xml:space="preserve"> </w:t>
      </w:r>
      <w:r>
        <w:rPr>
          <w:rFonts w:ascii="Arial" w:hAnsi="Arial" w:cs="Arial"/>
          <w:sz w:val="20"/>
          <w:szCs w:val="20"/>
          <w:lang w:val="sr-Cyrl-RS"/>
        </w:rPr>
        <w:t>lica</w:t>
      </w:r>
      <w:r w:rsidRPr="00A56263">
        <w:rPr>
          <w:rFonts w:ascii="Arial" w:hAnsi="Arial" w:cs="Arial"/>
          <w:sz w:val="20"/>
          <w:szCs w:val="20"/>
          <w:lang w:val="sr-Cyrl-RS"/>
        </w:rPr>
        <w:t xml:space="preserve"> </w:t>
      </w:r>
      <w:r>
        <w:rPr>
          <w:rFonts w:ascii="Arial" w:hAnsi="Arial" w:cs="Arial"/>
          <w:sz w:val="20"/>
          <w:szCs w:val="20"/>
          <w:lang w:val="sr-Cyrl-RS"/>
        </w:rPr>
        <w:t>koja</w:t>
      </w:r>
      <w:r w:rsidRPr="00A56263">
        <w:rPr>
          <w:rFonts w:ascii="Arial" w:hAnsi="Arial" w:cs="Arial"/>
          <w:sz w:val="20"/>
          <w:szCs w:val="20"/>
          <w:lang w:val="sr-Cyrl-RS"/>
        </w:rPr>
        <w:t xml:space="preserve"> </w:t>
      </w:r>
      <w:r>
        <w:rPr>
          <w:rFonts w:ascii="Arial" w:hAnsi="Arial" w:cs="Arial"/>
          <w:sz w:val="20"/>
          <w:szCs w:val="20"/>
          <w:lang w:val="sr-Cyrl-RS"/>
        </w:rPr>
        <w:t>su</w:t>
      </w:r>
      <w:r w:rsidRPr="00A56263">
        <w:rPr>
          <w:rFonts w:ascii="Arial" w:hAnsi="Arial" w:cs="Arial"/>
          <w:sz w:val="20"/>
          <w:szCs w:val="20"/>
          <w:lang w:val="sr-Cyrl-RS"/>
        </w:rPr>
        <w:t xml:space="preserve"> </w:t>
      </w:r>
      <w:r>
        <w:rPr>
          <w:rFonts w:ascii="Arial" w:hAnsi="Arial" w:cs="Arial"/>
          <w:sz w:val="20"/>
          <w:szCs w:val="20"/>
          <w:lang w:val="sr-Cyrl-RS"/>
        </w:rPr>
        <w:t>po</w:t>
      </w:r>
      <w:r w:rsidRPr="00A56263">
        <w:rPr>
          <w:rFonts w:ascii="Arial" w:hAnsi="Arial" w:cs="Arial"/>
          <w:sz w:val="20"/>
          <w:szCs w:val="20"/>
          <w:lang w:val="sr-Cyrl-RS"/>
        </w:rPr>
        <w:t xml:space="preserve"> </w:t>
      </w:r>
      <w:r>
        <w:rPr>
          <w:rFonts w:ascii="Arial" w:hAnsi="Arial" w:cs="Arial"/>
          <w:sz w:val="20"/>
          <w:szCs w:val="20"/>
          <w:lang w:val="sr-Cyrl-RS"/>
        </w:rPr>
        <w:t>bilo</w:t>
      </w:r>
      <w:r w:rsidRPr="00A56263">
        <w:rPr>
          <w:rFonts w:ascii="Arial" w:hAnsi="Arial" w:cs="Arial"/>
          <w:sz w:val="20"/>
          <w:szCs w:val="20"/>
          <w:lang w:val="sr-Cyrl-RS"/>
        </w:rPr>
        <w:t xml:space="preserve"> </w:t>
      </w:r>
      <w:r>
        <w:rPr>
          <w:rFonts w:ascii="Arial" w:hAnsi="Arial" w:cs="Arial"/>
          <w:sz w:val="20"/>
          <w:szCs w:val="20"/>
          <w:lang w:val="sr-Cyrl-RS"/>
        </w:rPr>
        <w:t>kom</w:t>
      </w:r>
      <w:r w:rsidRPr="00A56263">
        <w:rPr>
          <w:rFonts w:ascii="Arial" w:hAnsi="Arial" w:cs="Arial"/>
          <w:sz w:val="20"/>
          <w:szCs w:val="20"/>
          <w:lang w:val="sr-Cyrl-RS"/>
        </w:rPr>
        <w:t xml:space="preserve"> </w:t>
      </w:r>
      <w:r>
        <w:rPr>
          <w:rFonts w:ascii="Arial" w:hAnsi="Arial" w:cs="Arial"/>
          <w:sz w:val="20"/>
          <w:szCs w:val="20"/>
          <w:lang w:val="sr-Cyrl-RS"/>
        </w:rPr>
        <w:t>osnovu</w:t>
      </w:r>
      <w:r w:rsidRPr="00A56263">
        <w:rPr>
          <w:rFonts w:ascii="Arial" w:hAnsi="Arial" w:cs="Arial"/>
          <w:sz w:val="20"/>
          <w:szCs w:val="20"/>
          <w:lang w:val="sr-Cyrl-RS"/>
        </w:rPr>
        <w:t xml:space="preserve"> </w:t>
      </w:r>
      <w:r>
        <w:rPr>
          <w:rFonts w:ascii="Arial" w:hAnsi="Arial" w:cs="Arial"/>
          <w:sz w:val="20"/>
          <w:szCs w:val="20"/>
          <w:lang w:val="sr-Cyrl-RS"/>
        </w:rPr>
        <w:t>u</w:t>
      </w:r>
      <w:r w:rsidRPr="00A56263">
        <w:rPr>
          <w:rFonts w:ascii="Arial" w:hAnsi="Arial" w:cs="Arial"/>
          <w:sz w:val="20"/>
          <w:szCs w:val="20"/>
          <w:lang w:val="sr-Cyrl-RS"/>
        </w:rPr>
        <w:t xml:space="preserve"> </w:t>
      </w:r>
      <w:r>
        <w:rPr>
          <w:rFonts w:ascii="Arial" w:hAnsi="Arial" w:cs="Arial"/>
          <w:sz w:val="20"/>
          <w:szCs w:val="20"/>
          <w:lang w:val="sr-Cyrl-RS"/>
        </w:rPr>
        <w:t>nejednakom</w:t>
      </w:r>
      <w:r w:rsidRPr="00A56263">
        <w:rPr>
          <w:rFonts w:ascii="Arial" w:hAnsi="Arial" w:cs="Arial"/>
          <w:sz w:val="20"/>
          <w:szCs w:val="20"/>
          <w:lang w:val="sr-Cyrl-RS"/>
        </w:rPr>
        <w:t xml:space="preserve"> </w:t>
      </w:r>
      <w:r>
        <w:rPr>
          <w:rFonts w:ascii="Arial" w:hAnsi="Arial" w:cs="Arial"/>
          <w:sz w:val="20"/>
          <w:szCs w:val="20"/>
          <w:lang w:val="sr-Cyrl-RS"/>
        </w:rPr>
        <w:t>položaju</w:t>
      </w:r>
      <w:r w:rsidRPr="00A56263">
        <w:rPr>
          <w:rFonts w:ascii="Arial" w:hAnsi="Arial" w:cs="Arial"/>
          <w:sz w:val="20"/>
          <w:szCs w:val="20"/>
          <w:lang w:val="sr-Cyrl-RS"/>
        </w:rPr>
        <w:t xml:space="preserve"> (</w:t>
      </w:r>
      <w:r>
        <w:rPr>
          <w:rFonts w:ascii="Arial" w:hAnsi="Arial" w:cs="Arial"/>
          <w:sz w:val="20"/>
          <w:szCs w:val="20"/>
          <w:lang w:val="sr-Cyrl-RS"/>
        </w:rPr>
        <w:t>član</w:t>
      </w:r>
      <w:r w:rsidRPr="00A56263">
        <w:rPr>
          <w:rFonts w:ascii="Arial" w:hAnsi="Arial" w:cs="Arial"/>
          <w:sz w:val="20"/>
          <w:szCs w:val="20"/>
          <w:lang w:val="sr-Cyrl-RS"/>
        </w:rPr>
        <w:t xml:space="preserve"> 8 </w:t>
      </w:r>
      <w:r>
        <w:rPr>
          <w:rFonts w:ascii="Arial" w:hAnsi="Arial" w:cs="Arial"/>
          <w:sz w:val="20"/>
          <w:szCs w:val="20"/>
          <w:lang w:val="sr-Cyrl-RS"/>
        </w:rPr>
        <w:t>i</w:t>
      </w:r>
      <w:r w:rsidRPr="00A56263">
        <w:rPr>
          <w:rFonts w:ascii="Arial" w:hAnsi="Arial" w:cs="Arial"/>
          <w:sz w:val="20"/>
          <w:szCs w:val="20"/>
          <w:lang w:val="sr-Cyrl-RS"/>
        </w:rPr>
        <w:t xml:space="preserve"> </w:t>
      </w:r>
      <w:r>
        <w:rPr>
          <w:rFonts w:ascii="Arial" w:hAnsi="Arial" w:cs="Arial"/>
          <w:sz w:val="20"/>
          <w:szCs w:val="20"/>
          <w:lang w:val="sr-Cyrl-RS"/>
        </w:rPr>
        <w:t>član</w:t>
      </w:r>
      <w:r w:rsidRPr="00A56263">
        <w:rPr>
          <w:rFonts w:ascii="Arial" w:hAnsi="Arial" w:cs="Arial"/>
          <w:sz w:val="20"/>
          <w:szCs w:val="20"/>
          <w:lang w:val="sr-Cyrl-RS"/>
        </w:rPr>
        <w:t xml:space="preserve"> 18 </w:t>
      </w:r>
      <w:r>
        <w:rPr>
          <w:rFonts w:ascii="Arial" w:hAnsi="Arial" w:cs="Arial"/>
          <w:sz w:val="20"/>
          <w:szCs w:val="20"/>
          <w:lang w:val="sr-Cyrl-RS"/>
        </w:rPr>
        <w:t>Ustava</w:t>
      </w:r>
      <w:r w:rsidRPr="00A56263">
        <w:rPr>
          <w:rFonts w:ascii="Arial" w:hAnsi="Arial" w:cs="Arial"/>
          <w:sz w:val="20"/>
          <w:szCs w:val="20"/>
          <w:lang w:val="sr-Cyrl-RS"/>
        </w:rPr>
        <w:t xml:space="preserve"> </w:t>
      </w:r>
      <w:r>
        <w:rPr>
          <w:rFonts w:ascii="Arial" w:hAnsi="Arial" w:cs="Arial"/>
          <w:sz w:val="20"/>
          <w:szCs w:val="20"/>
          <w:lang w:val="sr-Cyrl-RS"/>
        </w:rPr>
        <w:t>CG</w:t>
      </w:r>
      <w:r w:rsidR="00B55D34">
        <w:rPr>
          <w:rFonts w:ascii="Arial" w:hAnsi="Arial" w:cs="Arial"/>
          <w:sz w:val="20"/>
          <w:szCs w:val="20"/>
          <w:lang w:val="sr-Cyrl-RS"/>
        </w:rPr>
        <w:t>).</w:t>
      </w:r>
      <w:r w:rsidRPr="00A56263">
        <w:rPr>
          <w:rStyle w:val="FootnoteReference"/>
          <w:rFonts w:ascii="Arial" w:hAnsi="Arial" w:cs="Arial"/>
          <w:sz w:val="20"/>
          <w:szCs w:val="20"/>
          <w:lang w:val="sr-Cyrl-RS"/>
        </w:rPr>
        <w:footnoteReference w:id="35"/>
      </w:r>
      <w:r w:rsidR="00B55D34">
        <w:rPr>
          <w:rFonts w:ascii="Arial" w:hAnsi="Arial" w:cs="Arial"/>
          <w:sz w:val="20"/>
          <w:szCs w:val="20"/>
          <w:lang w:val="sr-Cyrl-RS"/>
        </w:rPr>
        <w:t xml:space="preserve"> </w:t>
      </w:r>
      <w:r>
        <w:rPr>
          <w:rFonts w:ascii="Arial" w:hAnsi="Arial" w:cs="Arial"/>
          <w:sz w:val="20"/>
          <w:szCs w:val="20"/>
          <w:lang w:val="sr-Cyrl-RS"/>
        </w:rPr>
        <w:t>Takođe</w:t>
      </w:r>
      <w:r w:rsidRPr="00A56263">
        <w:rPr>
          <w:rFonts w:ascii="Arial" w:hAnsi="Arial" w:cs="Arial"/>
          <w:sz w:val="20"/>
          <w:szCs w:val="20"/>
          <w:lang w:val="sr-Cyrl-RS"/>
        </w:rPr>
        <w:t xml:space="preserve">, </w:t>
      </w:r>
      <w:r>
        <w:rPr>
          <w:rFonts w:ascii="Arial" w:hAnsi="Arial" w:cs="Arial"/>
          <w:sz w:val="20"/>
          <w:szCs w:val="20"/>
          <w:lang w:val="sr-Cyrl-RS"/>
        </w:rPr>
        <w:t>Crna</w:t>
      </w:r>
      <w:r w:rsidRPr="00A56263">
        <w:rPr>
          <w:rFonts w:ascii="Arial" w:hAnsi="Arial" w:cs="Arial"/>
          <w:sz w:val="20"/>
          <w:szCs w:val="20"/>
          <w:lang w:val="sr-Cyrl-RS"/>
        </w:rPr>
        <w:t xml:space="preserve"> </w:t>
      </w:r>
      <w:r>
        <w:rPr>
          <w:rFonts w:ascii="Arial" w:hAnsi="Arial" w:cs="Arial"/>
          <w:sz w:val="20"/>
          <w:szCs w:val="20"/>
          <w:lang w:val="sr-Cyrl-RS"/>
        </w:rPr>
        <w:t>Gora</w:t>
      </w:r>
      <w:r w:rsidRPr="00A56263">
        <w:rPr>
          <w:rFonts w:ascii="Arial" w:hAnsi="Arial" w:cs="Arial"/>
          <w:sz w:val="20"/>
          <w:szCs w:val="20"/>
          <w:lang w:val="sr-Cyrl-RS"/>
        </w:rPr>
        <w:t xml:space="preserve"> </w:t>
      </w:r>
      <w:r>
        <w:rPr>
          <w:rFonts w:ascii="Arial" w:hAnsi="Arial" w:cs="Arial"/>
          <w:sz w:val="20"/>
          <w:szCs w:val="20"/>
          <w:lang w:val="sr-Cyrl-RS"/>
        </w:rPr>
        <w:t>je</w:t>
      </w:r>
      <w:r w:rsidRPr="00A56263">
        <w:rPr>
          <w:rFonts w:ascii="Arial" w:hAnsi="Arial" w:cs="Arial"/>
          <w:sz w:val="20"/>
          <w:szCs w:val="20"/>
          <w:lang w:val="sr-Cyrl-RS"/>
        </w:rPr>
        <w:t xml:space="preserve"> </w:t>
      </w:r>
      <w:r>
        <w:rPr>
          <w:rFonts w:ascii="Arial" w:hAnsi="Arial" w:cs="Arial"/>
          <w:sz w:val="20"/>
          <w:szCs w:val="20"/>
          <w:lang w:val="sr-Cyrl-RS"/>
        </w:rPr>
        <w:t>ratifikovala</w:t>
      </w:r>
      <w:r w:rsidRPr="00A56263">
        <w:rPr>
          <w:rFonts w:ascii="Arial" w:hAnsi="Arial" w:cs="Arial"/>
          <w:sz w:val="20"/>
          <w:szCs w:val="20"/>
          <w:lang w:val="sr-Cyrl-RS"/>
        </w:rPr>
        <w:t xml:space="preserve"> </w:t>
      </w:r>
      <w:r>
        <w:rPr>
          <w:rFonts w:ascii="Arial" w:hAnsi="Arial" w:cs="Arial"/>
          <w:sz w:val="20"/>
          <w:szCs w:val="20"/>
          <w:lang w:val="sr-Cyrl-RS"/>
        </w:rPr>
        <w:t>veliki</w:t>
      </w:r>
      <w:r w:rsidRPr="00A56263">
        <w:rPr>
          <w:rFonts w:ascii="Arial" w:hAnsi="Arial" w:cs="Arial"/>
          <w:sz w:val="20"/>
          <w:szCs w:val="20"/>
          <w:lang w:val="sr-Cyrl-RS"/>
        </w:rPr>
        <w:t xml:space="preserve"> </w:t>
      </w:r>
      <w:r>
        <w:rPr>
          <w:rFonts w:ascii="Arial" w:hAnsi="Arial" w:cs="Arial"/>
          <w:sz w:val="20"/>
          <w:szCs w:val="20"/>
          <w:lang w:val="sr-Cyrl-RS"/>
        </w:rPr>
        <w:t>broj</w:t>
      </w:r>
      <w:r w:rsidRPr="00A56263">
        <w:rPr>
          <w:rFonts w:ascii="Arial" w:hAnsi="Arial" w:cs="Arial"/>
          <w:sz w:val="20"/>
          <w:szCs w:val="20"/>
          <w:lang w:val="sr-Cyrl-RS"/>
        </w:rPr>
        <w:t xml:space="preserve"> </w:t>
      </w:r>
      <w:r>
        <w:rPr>
          <w:rFonts w:ascii="Arial" w:hAnsi="Arial" w:cs="Arial"/>
          <w:sz w:val="20"/>
          <w:szCs w:val="20"/>
          <w:lang w:val="sr-Cyrl-RS"/>
        </w:rPr>
        <w:t>međunarodnih</w:t>
      </w:r>
      <w:r w:rsidRPr="00A56263">
        <w:rPr>
          <w:rFonts w:ascii="Arial" w:hAnsi="Arial" w:cs="Arial"/>
          <w:sz w:val="20"/>
          <w:szCs w:val="20"/>
          <w:lang w:val="sr-Cyrl-RS"/>
        </w:rPr>
        <w:t xml:space="preserve"> </w:t>
      </w:r>
      <w:r>
        <w:rPr>
          <w:rFonts w:ascii="Arial" w:hAnsi="Arial" w:cs="Arial"/>
          <w:sz w:val="20"/>
          <w:szCs w:val="20"/>
          <w:lang w:val="sr-Cyrl-RS"/>
        </w:rPr>
        <w:t>dokumenata</w:t>
      </w:r>
      <w:r w:rsidRPr="00A56263">
        <w:rPr>
          <w:rFonts w:ascii="Arial" w:hAnsi="Arial" w:cs="Arial"/>
          <w:sz w:val="20"/>
          <w:szCs w:val="20"/>
          <w:lang w:val="sr-Cyrl-RS"/>
        </w:rPr>
        <w:t xml:space="preserve"> </w:t>
      </w:r>
      <w:r>
        <w:rPr>
          <w:rFonts w:ascii="Arial" w:hAnsi="Arial" w:cs="Arial"/>
          <w:sz w:val="20"/>
          <w:szCs w:val="20"/>
          <w:lang w:val="sr-Cyrl-RS"/>
        </w:rPr>
        <w:t>o</w:t>
      </w:r>
      <w:r w:rsidRPr="00A56263">
        <w:rPr>
          <w:rFonts w:ascii="Arial" w:hAnsi="Arial" w:cs="Arial"/>
          <w:sz w:val="20"/>
          <w:szCs w:val="20"/>
          <w:lang w:val="sr-Cyrl-RS"/>
        </w:rPr>
        <w:t xml:space="preserve"> </w:t>
      </w:r>
      <w:r>
        <w:rPr>
          <w:rFonts w:ascii="Arial" w:hAnsi="Arial" w:cs="Arial"/>
          <w:sz w:val="20"/>
          <w:szCs w:val="20"/>
          <w:lang w:val="sr-Cyrl-RS"/>
        </w:rPr>
        <w:t>ljudskim</w:t>
      </w:r>
      <w:r w:rsidRPr="00A56263">
        <w:rPr>
          <w:rFonts w:ascii="Arial" w:hAnsi="Arial" w:cs="Arial"/>
          <w:sz w:val="20"/>
          <w:szCs w:val="20"/>
          <w:lang w:val="sr-Cyrl-RS"/>
        </w:rPr>
        <w:t xml:space="preserve"> </w:t>
      </w:r>
      <w:r>
        <w:rPr>
          <w:rFonts w:ascii="Arial" w:hAnsi="Arial" w:cs="Arial"/>
          <w:sz w:val="20"/>
          <w:szCs w:val="20"/>
          <w:lang w:val="sr-Cyrl-RS"/>
        </w:rPr>
        <w:t>pravima</w:t>
      </w:r>
      <w:r w:rsidRPr="00A56263">
        <w:rPr>
          <w:rFonts w:ascii="Arial" w:hAnsi="Arial" w:cs="Arial"/>
          <w:sz w:val="20"/>
          <w:szCs w:val="20"/>
          <w:lang w:val="sr-Cyrl-RS"/>
        </w:rPr>
        <w:t xml:space="preserve">, </w:t>
      </w:r>
      <w:r>
        <w:rPr>
          <w:rFonts w:ascii="Arial" w:hAnsi="Arial" w:cs="Arial"/>
          <w:sz w:val="20"/>
          <w:szCs w:val="20"/>
          <w:lang w:val="sr-Cyrl-RS"/>
        </w:rPr>
        <w:t>među</w:t>
      </w:r>
      <w:r w:rsidRPr="00A56263">
        <w:rPr>
          <w:rFonts w:ascii="Arial" w:hAnsi="Arial" w:cs="Arial"/>
          <w:sz w:val="20"/>
          <w:szCs w:val="20"/>
          <w:lang w:val="sr-Cyrl-RS"/>
        </w:rPr>
        <w:t xml:space="preserve"> </w:t>
      </w:r>
      <w:r>
        <w:rPr>
          <w:rFonts w:ascii="Arial" w:hAnsi="Arial" w:cs="Arial"/>
          <w:sz w:val="20"/>
          <w:szCs w:val="20"/>
          <w:lang w:val="sr-Cyrl-RS"/>
        </w:rPr>
        <w:t>kojima</w:t>
      </w:r>
      <w:r w:rsidRPr="00A56263">
        <w:rPr>
          <w:rFonts w:ascii="Arial" w:hAnsi="Arial" w:cs="Arial"/>
          <w:sz w:val="20"/>
          <w:szCs w:val="20"/>
          <w:lang w:val="sr-Cyrl-RS"/>
        </w:rPr>
        <w:t xml:space="preserve"> </w:t>
      </w:r>
      <w:r>
        <w:rPr>
          <w:rFonts w:ascii="Arial" w:hAnsi="Arial" w:cs="Arial"/>
          <w:sz w:val="20"/>
          <w:szCs w:val="20"/>
          <w:lang w:val="sr-Cyrl-RS"/>
        </w:rPr>
        <w:t>su</w:t>
      </w:r>
      <w:r w:rsidRPr="00A56263">
        <w:rPr>
          <w:rFonts w:ascii="Arial" w:hAnsi="Arial" w:cs="Arial"/>
          <w:sz w:val="20"/>
          <w:szCs w:val="20"/>
          <w:lang w:val="sr-Cyrl-RS"/>
        </w:rPr>
        <w:t xml:space="preserve"> </w:t>
      </w:r>
      <w:r>
        <w:rPr>
          <w:rFonts w:ascii="Arial" w:hAnsi="Arial" w:cs="Arial"/>
          <w:sz w:val="20"/>
          <w:szCs w:val="20"/>
          <w:lang w:val="sr-Cyrl-RS"/>
        </w:rPr>
        <w:t>najvažniji</w:t>
      </w:r>
      <w:r w:rsidRPr="00A56263">
        <w:rPr>
          <w:rFonts w:ascii="Arial" w:hAnsi="Arial" w:cs="Arial"/>
          <w:sz w:val="20"/>
          <w:szCs w:val="20"/>
          <w:lang w:val="sr-Cyrl-RS"/>
        </w:rPr>
        <w:t xml:space="preserve"> </w:t>
      </w:r>
      <w:r>
        <w:rPr>
          <w:rFonts w:ascii="Arial" w:hAnsi="Arial" w:cs="Arial"/>
          <w:sz w:val="20"/>
          <w:szCs w:val="20"/>
          <w:lang w:val="sr-Cyrl-RS"/>
        </w:rPr>
        <w:t>Konvencija</w:t>
      </w:r>
      <w:r w:rsidRPr="00A56263">
        <w:rPr>
          <w:rFonts w:ascii="Arial" w:hAnsi="Arial" w:cs="Arial"/>
          <w:sz w:val="20"/>
          <w:szCs w:val="20"/>
          <w:lang w:val="sr-Cyrl-RS"/>
        </w:rPr>
        <w:t xml:space="preserve"> </w:t>
      </w:r>
      <w:r>
        <w:rPr>
          <w:rFonts w:ascii="Arial" w:hAnsi="Arial" w:cs="Arial"/>
          <w:sz w:val="20"/>
          <w:szCs w:val="20"/>
          <w:lang w:val="sr-Cyrl-RS"/>
        </w:rPr>
        <w:t>o</w:t>
      </w:r>
      <w:r w:rsidRPr="00A56263">
        <w:rPr>
          <w:rFonts w:ascii="Arial" w:hAnsi="Arial" w:cs="Arial"/>
          <w:sz w:val="20"/>
          <w:szCs w:val="20"/>
          <w:lang w:val="sr-Cyrl-RS"/>
        </w:rPr>
        <w:t xml:space="preserve"> </w:t>
      </w:r>
      <w:r>
        <w:rPr>
          <w:rFonts w:ascii="Arial" w:hAnsi="Arial" w:cs="Arial"/>
          <w:sz w:val="20"/>
          <w:szCs w:val="20"/>
          <w:lang w:val="sr-Cyrl-RS"/>
        </w:rPr>
        <w:t>eliminaciji</w:t>
      </w:r>
      <w:r w:rsidRPr="00A56263">
        <w:rPr>
          <w:rFonts w:ascii="Arial" w:hAnsi="Arial" w:cs="Arial"/>
          <w:sz w:val="20"/>
          <w:szCs w:val="20"/>
          <w:lang w:val="sr-Cyrl-RS"/>
        </w:rPr>
        <w:t xml:space="preserve"> </w:t>
      </w:r>
      <w:r>
        <w:rPr>
          <w:rFonts w:ascii="Arial" w:hAnsi="Arial" w:cs="Arial"/>
          <w:sz w:val="20"/>
          <w:szCs w:val="20"/>
          <w:lang w:val="sr-Cyrl-RS"/>
        </w:rPr>
        <w:t>svih</w:t>
      </w:r>
      <w:r w:rsidRPr="00A56263">
        <w:rPr>
          <w:rFonts w:ascii="Arial" w:hAnsi="Arial" w:cs="Arial"/>
          <w:sz w:val="20"/>
          <w:szCs w:val="20"/>
          <w:lang w:val="sr-Cyrl-RS"/>
        </w:rPr>
        <w:t xml:space="preserve"> </w:t>
      </w:r>
      <w:r>
        <w:rPr>
          <w:rFonts w:ascii="Arial" w:hAnsi="Arial" w:cs="Arial"/>
          <w:sz w:val="20"/>
          <w:szCs w:val="20"/>
          <w:lang w:val="sr-Cyrl-RS"/>
        </w:rPr>
        <w:t>oblika</w:t>
      </w:r>
      <w:r w:rsidRPr="00A56263">
        <w:rPr>
          <w:rFonts w:ascii="Arial" w:hAnsi="Arial" w:cs="Arial"/>
          <w:sz w:val="20"/>
          <w:szCs w:val="20"/>
          <w:lang w:val="sr-Cyrl-RS"/>
        </w:rPr>
        <w:t xml:space="preserve"> </w:t>
      </w:r>
      <w:r>
        <w:rPr>
          <w:rFonts w:ascii="Arial" w:hAnsi="Arial" w:cs="Arial"/>
          <w:sz w:val="20"/>
          <w:szCs w:val="20"/>
          <w:lang w:val="sr-Cyrl-RS"/>
        </w:rPr>
        <w:t>diskriminacije</w:t>
      </w:r>
      <w:r w:rsidRPr="00A56263">
        <w:rPr>
          <w:rFonts w:ascii="Arial" w:hAnsi="Arial" w:cs="Arial"/>
          <w:sz w:val="20"/>
          <w:szCs w:val="20"/>
          <w:lang w:val="sr-Cyrl-RS"/>
        </w:rPr>
        <w:t xml:space="preserve"> </w:t>
      </w:r>
      <w:r>
        <w:rPr>
          <w:rFonts w:ascii="Arial" w:hAnsi="Arial" w:cs="Arial"/>
          <w:sz w:val="20"/>
          <w:szCs w:val="20"/>
          <w:lang w:val="sr-Cyrl-RS"/>
        </w:rPr>
        <w:t>žena</w:t>
      </w:r>
      <w:r w:rsidRPr="00A56263">
        <w:rPr>
          <w:rFonts w:ascii="Arial" w:hAnsi="Arial" w:cs="Arial"/>
          <w:sz w:val="20"/>
          <w:szCs w:val="20"/>
          <w:lang w:val="sr-Cyrl-RS"/>
        </w:rPr>
        <w:t xml:space="preserve"> (</w:t>
      </w:r>
      <w:r w:rsidRPr="00A56263">
        <w:rPr>
          <w:rFonts w:ascii="Arial" w:hAnsi="Arial" w:cs="Arial"/>
          <w:sz w:val="20"/>
          <w:szCs w:val="20"/>
        </w:rPr>
        <w:t>CEDAW</w:t>
      </w:r>
      <w:r w:rsidRPr="004115B6">
        <w:rPr>
          <w:rFonts w:ascii="Arial" w:hAnsi="Arial" w:cs="Arial"/>
          <w:sz w:val="20"/>
          <w:szCs w:val="20"/>
          <w:lang w:val="sr-Cyrl-RS"/>
        </w:rPr>
        <w:t xml:space="preserve">) </w:t>
      </w:r>
      <w:r>
        <w:rPr>
          <w:rFonts w:ascii="Arial" w:hAnsi="Arial" w:cs="Arial"/>
          <w:sz w:val="20"/>
          <w:szCs w:val="20"/>
          <w:lang w:val="sr-Cyrl-RS"/>
        </w:rPr>
        <w:t>i</w:t>
      </w:r>
      <w:r w:rsidRPr="00A56263">
        <w:rPr>
          <w:rFonts w:ascii="Arial" w:hAnsi="Arial" w:cs="Arial"/>
          <w:sz w:val="20"/>
          <w:szCs w:val="20"/>
          <w:lang w:val="sr-Cyrl-RS"/>
        </w:rPr>
        <w:t xml:space="preserve"> </w:t>
      </w:r>
      <w:r>
        <w:rPr>
          <w:rFonts w:ascii="Arial" w:hAnsi="Arial" w:cs="Arial"/>
          <w:sz w:val="20"/>
          <w:szCs w:val="20"/>
          <w:lang w:val="sr-Cyrl-RS"/>
        </w:rPr>
        <w:t>Konvencija</w:t>
      </w:r>
      <w:r w:rsidRPr="00A56263">
        <w:rPr>
          <w:rFonts w:ascii="Arial" w:hAnsi="Arial" w:cs="Arial"/>
          <w:sz w:val="20"/>
          <w:szCs w:val="20"/>
          <w:lang w:val="sr-Cyrl-RS"/>
        </w:rPr>
        <w:t xml:space="preserve"> </w:t>
      </w:r>
      <w:r>
        <w:rPr>
          <w:rFonts w:ascii="Arial" w:hAnsi="Arial" w:cs="Arial"/>
          <w:sz w:val="20"/>
          <w:szCs w:val="20"/>
          <w:lang w:val="sr-Cyrl-RS"/>
        </w:rPr>
        <w:t>o</w:t>
      </w:r>
      <w:r w:rsidRPr="00A56263">
        <w:rPr>
          <w:rFonts w:ascii="Arial" w:hAnsi="Arial" w:cs="Arial"/>
          <w:sz w:val="20"/>
          <w:szCs w:val="20"/>
          <w:lang w:val="sr-Cyrl-RS"/>
        </w:rPr>
        <w:t xml:space="preserve"> </w:t>
      </w:r>
      <w:r>
        <w:rPr>
          <w:rFonts w:ascii="Arial" w:hAnsi="Arial" w:cs="Arial"/>
          <w:sz w:val="20"/>
          <w:szCs w:val="20"/>
          <w:lang w:val="sr-Cyrl-RS"/>
        </w:rPr>
        <w:t>sprečavanju</w:t>
      </w:r>
      <w:r w:rsidRPr="00A56263">
        <w:rPr>
          <w:rFonts w:ascii="Arial" w:hAnsi="Arial" w:cs="Arial"/>
          <w:sz w:val="20"/>
          <w:szCs w:val="20"/>
          <w:lang w:val="sr-Cyrl-RS"/>
        </w:rPr>
        <w:t xml:space="preserve"> </w:t>
      </w:r>
      <w:r>
        <w:rPr>
          <w:rFonts w:ascii="Arial" w:hAnsi="Arial" w:cs="Arial"/>
          <w:sz w:val="20"/>
          <w:szCs w:val="20"/>
          <w:lang w:val="sr-Cyrl-RS"/>
        </w:rPr>
        <w:t>i</w:t>
      </w:r>
      <w:r w:rsidRPr="00A56263">
        <w:rPr>
          <w:rFonts w:ascii="Arial" w:hAnsi="Arial" w:cs="Arial"/>
          <w:sz w:val="20"/>
          <w:szCs w:val="20"/>
          <w:lang w:val="sr-Cyrl-RS"/>
        </w:rPr>
        <w:t xml:space="preserve"> </w:t>
      </w:r>
      <w:r>
        <w:rPr>
          <w:rFonts w:ascii="Arial" w:hAnsi="Arial" w:cs="Arial"/>
          <w:sz w:val="20"/>
          <w:szCs w:val="20"/>
          <w:lang w:val="sr-Cyrl-RS"/>
        </w:rPr>
        <w:t>suzbijanju</w:t>
      </w:r>
      <w:r w:rsidRPr="00A56263">
        <w:rPr>
          <w:rFonts w:ascii="Arial" w:hAnsi="Arial" w:cs="Arial"/>
          <w:sz w:val="20"/>
          <w:szCs w:val="20"/>
          <w:lang w:val="sr-Cyrl-RS"/>
        </w:rPr>
        <w:t xml:space="preserve"> </w:t>
      </w:r>
      <w:r>
        <w:rPr>
          <w:rFonts w:ascii="Arial" w:hAnsi="Arial" w:cs="Arial"/>
          <w:sz w:val="20"/>
          <w:szCs w:val="20"/>
          <w:lang w:val="sr-Cyrl-RS"/>
        </w:rPr>
        <w:t>nasilja</w:t>
      </w:r>
      <w:r w:rsidRPr="00A56263">
        <w:rPr>
          <w:rFonts w:ascii="Arial" w:hAnsi="Arial" w:cs="Arial"/>
          <w:sz w:val="20"/>
          <w:szCs w:val="20"/>
          <w:lang w:val="sr-Cyrl-RS"/>
        </w:rPr>
        <w:t xml:space="preserve"> </w:t>
      </w:r>
      <w:r>
        <w:rPr>
          <w:rFonts w:ascii="Arial" w:hAnsi="Arial" w:cs="Arial"/>
          <w:sz w:val="20"/>
          <w:szCs w:val="20"/>
          <w:lang w:val="sr-Cyrl-RS"/>
        </w:rPr>
        <w:t>nad</w:t>
      </w:r>
      <w:r w:rsidRPr="00A56263">
        <w:rPr>
          <w:rFonts w:ascii="Arial" w:hAnsi="Arial" w:cs="Arial"/>
          <w:sz w:val="20"/>
          <w:szCs w:val="20"/>
          <w:lang w:val="sr-Cyrl-RS"/>
        </w:rPr>
        <w:t xml:space="preserve"> </w:t>
      </w:r>
      <w:r>
        <w:rPr>
          <w:rFonts w:ascii="Arial" w:hAnsi="Arial" w:cs="Arial"/>
          <w:sz w:val="20"/>
          <w:szCs w:val="20"/>
          <w:lang w:val="sr-Cyrl-RS"/>
        </w:rPr>
        <w:t>ženama</w:t>
      </w:r>
      <w:r w:rsidRPr="00A56263">
        <w:rPr>
          <w:rFonts w:ascii="Arial" w:hAnsi="Arial" w:cs="Arial"/>
          <w:sz w:val="20"/>
          <w:szCs w:val="20"/>
          <w:lang w:val="sr-Cyrl-RS"/>
        </w:rPr>
        <w:t xml:space="preserve"> </w:t>
      </w:r>
      <w:r>
        <w:rPr>
          <w:rFonts w:ascii="Arial" w:hAnsi="Arial" w:cs="Arial"/>
          <w:sz w:val="20"/>
          <w:szCs w:val="20"/>
          <w:lang w:val="sr-Cyrl-RS"/>
        </w:rPr>
        <w:t>i</w:t>
      </w:r>
      <w:r w:rsidRPr="00A56263">
        <w:rPr>
          <w:rFonts w:ascii="Arial" w:hAnsi="Arial" w:cs="Arial"/>
          <w:sz w:val="20"/>
          <w:szCs w:val="20"/>
          <w:lang w:val="sr-Cyrl-RS"/>
        </w:rPr>
        <w:t xml:space="preserve"> </w:t>
      </w:r>
      <w:r>
        <w:rPr>
          <w:rFonts w:ascii="Arial" w:hAnsi="Arial" w:cs="Arial"/>
          <w:sz w:val="20"/>
          <w:szCs w:val="20"/>
          <w:lang w:val="sr-Cyrl-RS"/>
        </w:rPr>
        <w:t>nasilja</w:t>
      </w:r>
      <w:r w:rsidRPr="00A56263">
        <w:rPr>
          <w:rFonts w:ascii="Arial" w:hAnsi="Arial" w:cs="Arial"/>
          <w:sz w:val="20"/>
          <w:szCs w:val="20"/>
          <w:lang w:val="sr-Cyrl-RS"/>
        </w:rPr>
        <w:t xml:space="preserve"> </w:t>
      </w:r>
      <w:r>
        <w:rPr>
          <w:rFonts w:ascii="Arial" w:hAnsi="Arial" w:cs="Arial"/>
          <w:sz w:val="20"/>
          <w:szCs w:val="20"/>
          <w:lang w:val="sr-Cyrl-RS"/>
        </w:rPr>
        <w:t>u</w:t>
      </w:r>
      <w:r w:rsidRPr="00A56263">
        <w:rPr>
          <w:rFonts w:ascii="Arial" w:hAnsi="Arial" w:cs="Arial"/>
          <w:sz w:val="20"/>
          <w:szCs w:val="20"/>
          <w:lang w:val="sr-Cyrl-RS"/>
        </w:rPr>
        <w:t xml:space="preserve"> </w:t>
      </w:r>
      <w:r>
        <w:rPr>
          <w:rFonts w:ascii="Arial" w:hAnsi="Arial" w:cs="Arial"/>
          <w:sz w:val="20"/>
          <w:szCs w:val="20"/>
          <w:lang w:val="sr-Cyrl-RS"/>
        </w:rPr>
        <w:t>porodici</w:t>
      </w:r>
      <w:r w:rsidRPr="00A56263">
        <w:rPr>
          <w:rFonts w:ascii="Arial" w:hAnsi="Arial" w:cs="Arial"/>
          <w:sz w:val="20"/>
          <w:szCs w:val="20"/>
          <w:lang w:val="sr-Cyrl-RS"/>
        </w:rPr>
        <w:t xml:space="preserve"> (</w:t>
      </w:r>
      <w:r>
        <w:rPr>
          <w:rFonts w:ascii="Arial" w:hAnsi="Arial" w:cs="Arial"/>
          <w:sz w:val="20"/>
          <w:szCs w:val="20"/>
          <w:lang w:val="sr-Cyrl-RS"/>
        </w:rPr>
        <w:t>Istanbulska</w:t>
      </w:r>
      <w:r w:rsidRPr="00A56263">
        <w:rPr>
          <w:rFonts w:ascii="Arial" w:hAnsi="Arial" w:cs="Arial"/>
          <w:sz w:val="20"/>
          <w:szCs w:val="20"/>
          <w:lang w:val="sr-Cyrl-RS"/>
        </w:rPr>
        <w:t xml:space="preserve"> </w:t>
      </w:r>
      <w:r>
        <w:rPr>
          <w:rFonts w:ascii="Arial" w:hAnsi="Arial" w:cs="Arial"/>
          <w:sz w:val="20"/>
          <w:szCs w:val="20"/>
          <w:lang w:val="sr-Cyrl-RS"/>
        </w:rPr>
        <w:t>konvencija</w:t>
      </w:r>
      <w:r w:rsidRPr="00A56263">
        <w:rPr>
          <w:rFonts w:ascii="Arial" w:hAnsi="Arial" w:cs="Arial"/>
          <w:sz w:val="20"/>
          <w:szCs w:val="20"/>
          <w:lang w:val="sr-Cyrl-RS"/>
        </w:rPr>
        <w:t xml:space="preserve">). </w:t>
      </w:r>
      <w:r>
        <w:rPr>
          <w:rFonts w:ascii="Arial" w:hAnsi="Arial" w:cs="Arial"/>
          <w:sz w:val="20"/>
          <w:szCs w:val="20"/>
          <w:lang w:val="sr-Cyrl-RS"/>
        </w:rPr>
        <w:t>Unutrašnje</w:t>
      </w:r>
      <w:r w:rsidRPr="00A56263">
        <w:rPr>
          <w:rFonts w:ascii="Arial" w:hAnsi="Arial" w:cs="Arial"/>
          <w:sz w:val="20"/>
          <w:szCs w:val="20"/>
          <w:lang w:val="sr-Cyrl-RS"/>
        </w:rPr>
        <w:t xml:space="preserve"> </w:t>
      </w:r>
      <w:r>
        <w:rPr>
          <w:rFonts w:ascii="Arial" w:hAnsi="Arial" w:cs="Arial"/>
          <w:sz w:val="20"/>
          <w:szCs w:val="20"/>
          <w:lang w:val="sr-Cyrl-RS"/>
        </w:rPr>
        <w:t>zakonodavstvo</w:t>
      </w:r>
      <w:r w:rsidRPr="00A56263">
        <w:rPr>
          <w:rFonts w:ascii="Arial" w:hAnsi="Arial" w:cs="Arial"/>
          <w:sz w:val="20"/>
          <w:szCs w:val="20"/>
          <w:lang w:val="sr-Cyrl-RS"/>
        </w:rPr>
        <w:t xml:space="preserve"> </w:t>
      </w:r>
      <w:r>
        <w:rPr>
          <w:rFonts w:ascii="Arial" w:hAnsi="Arial" w:cs="Arial"/>
          <w:sz w:val="20"/>
          <w:szCs w:val="20"/>
          <w:lang w:val="sr-Cyrl-RS"/>
        </w:rPr>
        <w:t>obezbeđuje</w:t>
      </w:r>
      <w:r w:rsidRPr="00A56263">
        <w:rPr>
          <w:rFonts w:ascii="Arial" w:hAnsi="Arial" w:cs="Arial"/>
          <w:sz w:val="20"/>
          <w:szCs w:val="20"/>
          <w:lang w:val="sr-Cyrl-RS"/>
        </w:rPr>
        <w:t xml:space="preserve"> </w:t>
      </w:r>
      <w:r>
        <w:rPr>
          <w:rFonts w:ascii="Arial" w:hAnsi="Arial" w:cs="Arial"/>
          <w:sz w:val="20"/>
          <w:szCs w:val="20"/>
          <w:lang w:val="sr-Cyrl-RS"/>
        </w:rPr>
        <w:t>pretpostavke</w:t>
      </w:r>
      <w:r w:rsidRPr="00A56263">
        <w:rPr>
          <w:rFonts w:ascii="Arial" w:hAnsi="Arial" w:cs="Arial"/>
          <w:sz w:val="20"/>
          <w:szCs w:val="20"/>
          <w:lang w:val="sr-Cyrl-RS"/>
        </w:rPr>
        <w:t xml:space="preserve"> </w:t>
      </w:r>
      <w:r>
        <w:rPr>
          <w:rFonts w:ascii="Arial" w:hAnsi="Arial" w:cs="Arial"/>
          <w:sz w:val="20"/>
          <w:szCs w:val="20"/>
          <w:lang w:val="sr-Cyrl-RS"/>
        </w:rPr>
        <w:t>za</w:t>
      </w:r>
      <w:r w:rsidRPr="00A56263">
        <w:rPr>
          <w:rFonts w:ascii="Arial" w:hAnsi="Arial" w:cs="Arial"/>
          <w:sz w:val="20"/>
          <w:szCs w:val="20"/>
          <w:lang w:val="sr-Cyrl-RS"/>
        </w:rPr>
        <w:t xml:space="preserve"> </w:t>
      </w:r>
      <w:r>
        <w:rPr>
          <w:rFonts w:ascii="Arial" w:hAnsi="Arial" w:cs="Arial"/>
          <w:sz w:val="20"/>
          <w:szCs w:val="20"/>
          <w:lang w:val="sr-Cyrl-RS"/>
        </w:rPr>
        <w:t>ostvarivanje</w:t>
      </w:r>
      <w:r w:rsidRPr="00A56263">
        <w:rPr>
          <w:rFonts w:ascii="Arial" w:hAnsi="Arial" w:cs="Arial"/>
          <w:sz w:val="20"/>
          <w:szCs w:val="20"/>
          <w:lang w:val="sr-Cyrl-RS"/>
        </w:rPr>
        <w:t xml:space="preserve"> </w:t>
      </w:r>
      <w:r>
        <w:rPr>
          <w:rFonts w:ascii="Arial" w:hAnsi="Arial" w:cs="Arial"/>
          <w:sz w:val="20"/>
          <w:szCs w:val="20"/>
          <w:lang w:val="sr-Cyrl-RS"/>
        </w:rPr>
        <w:t>zaštite</w:t>
      </w:r>
      <w:r w:rsidRPr="00A56263">
        <w:rPr>
          <w:rFonts w:ascii="Arial" w:hAnsi="Arial" w:cs="Arial"/>
          <w:sz w:val="20"/>
          <w:szCs w:val="20"/>
          <w:lang w:val="sr-Cyrl-RS"/>
        </w:rPr>
        <w:t xml:space="preserve"> </w:t>
      </w:r>
      <w:r>
        <w:rPr>
          <w:rFonts w:ascii="Arial" w:hAnsi="Arial" w:cs="Arial"/>
          <w:sz w:val="20"/>
          <w:szCs w:val="20"/>
          <w:lang w:val="sr-Cyrl-RS"/>
        </w:rPr>
        <w:t>od</w:t>
      </w:r>
      <w:r w:rsidRPr="00A56263">
        <w:rPr>
          <w:rFonts w:ascii="Arial" w:hAnsi="Arial" w:cs="Arial"/>
          <w:sz w:val="20"/>
          <w:szCs w:val="20"/>
          <w:lang w:val="sr-Cyrl-RS"/>
        </w:rPr>
        <w:t xml:space="preserve"> </w:t>
      </w:r>
      <w:r>
        <w:rPr>
          <w:rFonts w:ascii="Arial" w:hAnsi="Arial" w:cs="Arial"/>
          <w:sz w:val="20"/>
          <w:szCs w:val="20"/>
          <w:lang w:val="sr-Cyrl-RS"/>
        </w:rPr>
        <w:t>diskriminacije</w:t>
      </w:r>
      <w:r w:rsidRPr="00A56263">
        <w:rPr>
          <w:rFonts w:ascii="Arial" w:hAnsi="Arial" w:cs="Arial"/>
          <w:sz w:val="20"/>
          <w:szCs w:val="20"/>
          <w:lang w:val="sr-Cyrl-RS"/>
        </w:rPr>
        <w:t xml:space="preserve"> </w:t>
      </w:r>
      <w:r>
        <w:rPr>
          <w:rFonts w:ascii="Arial" w:hAnsi="Arial" w:cs="Arial"/>
          <w:sz w:val="20"/>
          <w:szCs w:val="20"/>
          <w:lang w:val="sr-Cyrl-RS"/>
        </w:rPr>
        <w:t>i</w:t>
      </w:r>
      <w:r w:rsidRPr="00A56263">
        <w:rPr>
          <w:rFonts w:ascii="Arial" w:hAnsi="Arial" w:cs="Arial"/>
          <w:sz w:val="20"/>
          <w:szCs w:val="20"/>
          <w:lang w:val="sr-Cyrl-RS"/>
        </w:rPr>
        <w:t xml:space="preserve"> </w:t>
      </w:r>
      <w:r>
        <w:rPr>
          <w:rFonts w:ascii="Arial" w:hAnsi="Arial" w:cs="Arial"/>
          <w:sz w:val="20"/>
          <w:szCs w:val="20"/>
          <w:lang w:val="sr-Cyrl-RS"/>
        </w:rPr>
        <w:t>ljudske</w:t>
      </w:r>
      <w:r w:rsidRPr="00A56263">
        <w:rPr>
          <w:rFonts w:ascii="Arial" w:hAnsi="Arial" w:cs="Arial"/>
          <w:sz w:val="20"/>
          <w:szCs w:val="20"/>
          <w:lang w:val="sr-Cyrl-RS"/>
        </w:rPr>
        <w:t xml:space="preserve"> </w:t>
      </w:r>
      <w:r>
        <w:rPr>
          <w:rFonts w:ascii="Arial" w:hAnsi="Arial" w:cs="Arial"/>
          <w:sz w:val="20"/>
          <w:szCs w:val="20"/>
          <w:lang w:val="sr-Cyrl-RS"/>
        </w:rPr>
        <w:t>bezbednosti</w:t>
      </w:r>
      <w:r w:rsidRPr="00A56263">
        <w:rPr>
          <w:rFonts w:ascii="Arial" w:hAnsi="Arial" w:cs="Arial"/>
          <w:sz w:val="20"/>
          <w:szCs w:val="20"/>
          <w:lang w:val="sr-Cyrl-RS"/>
        </w:rPr>
        <w:t xml:space="preserve"> </w:t>
      </w:r>
      <w:r>
        <w:rPr>
          <w:rFonts w:ascii="Arial" w:hAnsi="Arial" w:cs="Arial"/>
          <w:sz w:val="20"/>
          <w:szCs w:val="20"/>
          <w:lang w:val="sr-Cyrl-RS"/>
        </w:rPr>
        <w:t>nizom</w:t>
      </w:r>
      <w:r w:rsidRPr="00A56263">
        <w:rPr>
          <w:rFonts w:ascii="Arial" w:hAnsi="Arial" w:cs="Arial"/>
          <w:sz w:val="20"/>
          <w:szCs w:val="20"/>
          <w:lang w:val="sr-Cyrl-RS"/>
        </w:rPr>
        <w:t xml:space="preserve"> </w:t>
      </w:r>
      <w:r>
        <w:rPr>
          <w:rFonts w:ascii="Arial" w:hAnsi="Arial" w:cs="Arial"/>
          <w:sz w:val="20"/>
          <w:szCs w:val="20"/>
          <w:lang w:val="sr-Cyrl-RS"/>
        </w:rPr>
        <w:t>sistemskih</w:t>
      </w:r>
      <w:r w:rsidRPr="00A56263">
        <w:rPr>
          <w:rFonts w:ascii="Arial" w:hAnsi="Arial" w:cs="Arial"/>
          <w:sz w:val="20"/>
          <w:szCs w:val="20"/>
          <w:lang w:val="sr-Cyrl-RS"/>
        </w:rPr>
        <w:t xml:space="preserve"> </w:t>
      </w:r>
      <w:r>
        <w:rPr>
          <w:rFonts w:ascii="Arial" w:hAnsi="Arial" w:cs="Arial"/>
          <w:sz w:val="20"/>
          <w:szCs w:val="20"/>
          <w:lang w:val="sr-Cyrl-RS"/>
        </w:rPr>
        <w:t>zakona</w:t>
      </w:r>
      <w:r w:rsidRPr="00A56263">
        <w:rPr>
          <w:rFonts w:ascii="Arial" w:hAnsi="Arial" w:cs="Arial"/>
          <w:sz w:val="20"/>
          <w:szCs w:val="20"/>
          <w:lang w:val="sr-Cyrl-RS"/>
        </w:rPr>
        <w:t xml:space="preserve"> </w:t>
      </w:r>
      <w:r>
        <w:rPr>
          <w:rFonts w:ascii="Arial" w:hAnsi="Arial" w:cs="Arial"/>
          <w:sz w:val="20"/>
          <w:szCs w:val="20"/>
          <w:lang w:val="sr-Cyrl-RS"/>
        </w:rPr>
        <w:t>koji</w:t>
      </w:r>
      <w:r w:rsidRPr="00A56263">
        <w:rPr>
          <w:rFonts w:ascii="Arial" w:hAnsi="Arial" w:cs="Arial"/>
          <w:sz w:val="20"/>
          <w:szCs w:val="20"/>
          <w:lang w:val="sr-Cyrl-RS"/>
        </w:rPr>
        <w:t xml:space="preserve"> </w:t>
      </w:r>
      <w:r>
        <w:rPr>
          <w:rFonts w:ascii="Arial" w:hAnsi="Arial" w:cs="Arial"/>
          <w:sz w:val="20"/>
          <w:szCs w:val="20"/>
          <w:lang w:val="sr-Cyrl-RS"/>
        </w:rPr>
        <w:t>regulišu</w:t>
      </w:r>
      <w:r w:rsidRPr="00A56263">
        <w:rPr>
          <w:rFonts w:ascii="Arial" w:hAnsi="Arial" w:cs="Arial"/>
          <w:sz w:val="20"/>
          <w:szCs w:val="20"/>
          <w:lang w:val="sr-Cyrl-RS"/>
        </w:rPr>
        <w:t xml:space="preserve"> </w:t>
      </w:r>
      <w:r>
        <w:rPr>
          <w:rFonts w:ascii="Arial" w:hAnsi="Arial" w:cs="Arial"/>
          <w:sz w:val="20"/>
          <w:szCs w:val="20"/>
          <w:lang w:val="sr-Cyrl-RS"/>
        </w:rPr>
        <w:t>ovu</w:t>
      </w:r>
      <w:r w:rsidRPr="00A56263">
        <w:rPr>
          <w:rFonts w:ascii="Arial" w:hAnsi="Arial" w:cs="Arial"/>
          <w:sz w:val="20"/>
          <w:szCs w:val="20"/>
          <w:lang w:val="sr-Cyrl-RS"/>
        </w:rPr>
        <w:t xml:space="preserve"> </w:t>
      </w:r>
      <w:r>
        <w:rPr>
          <w:rFonts w:ascii="Arial" w:hAnsi="Arial" w:cs="Arial"/>
          <w:sz w:val="20"/>
          <w:szCs w:val="20"/>
          <w:lang w:val="sr-Cyrl-RS"/>
        </w:rPr>
        <w:t>oblast</w:t>
      </w:r>
      <w:r w:rsidRPr="00A56263">
        <w:rPr>
          <w:rFonts w:ascii="Arial" w:hAnsi="Arial" w:cs="Arial"/>
          <w:sz w:val="20"/>
          <w:szCs w:val="20"/>
          <w:lang w:val="sr-Cyrl-RS"/>
        </w:rPr>
        <w:t>.</w:t>
      </w:r>
      <w:r w:rsidRPr="00A56263">
        <w:rPr>
          <w:rStyle w:val="FootnoteReference"/>
          <w:rFonts w:ascii="Arial" w:hAnsi="Arial" w:cs="Arial"/>
          <w:sz w:val="20"/>
          <w:szCs w:val="20"/>
          <w:lang w:val="sr-Cyrl-RS"/>
        </w:rPr>
        <w:footnoteReference w:id="36"/>
      </w:r>
    </w:p>
    <w:p w:rsidR="005036D9" w:rsidRPr="00A56263" w:rsidRDefault="005036D9" w:rsidP="005036D9">
      <w:pPr>
        <w:spacing w:line="360" w:lineRule="auto"/>
        <w:jc w:val="both"/>
        <w:rPr>
          <w:rFonts w:ascii="Arial" w:hAnsi="Arial" w:cs="Arial"/>
          <w:sz w:val="20"/>
          <w:szCs w:val="20"/>
          <w:lang w:val="sr-Cyrl-RS"/>
        </w:rPr>
      </w:pPr>
      <w:r>
        <w:rPr>
          <w:rFonts w:ascii="Arial" w:hAnsi="Arial" w:cs="Arial"/>
          <w:sz w:val="20"/>
          <w:szCs w:val="20"/>
          <w:lang w:val="sr-Cyrl-RS"/>
        </w:rPr>
        <w:t>Ustav</w:t>
      </w:r>
      <w:r w:rsidRPr="00A56263">
        <w:rPr>
          <w:rFonts w:ascii="Arial" w:hAnsi="Arial" w:cs="Arial"/>
          <w:sz w:val="20"/>
          <w:szCs w:val="20"/>
          <w:lang w:val="sr-Cyrl-RS"/>
        </w:rPr>
        <w:t xml:space="preserve"> </w:t>
      </w:r>
      <w:r>
        <w:rPr>
          <w:rFonts w:ascii="Arial" w:hAnsi="Arial" w:cs="Arial"/>
          <w:sz w:val="20"/>
          <w:szCs w:val="20"/>
          <w:lang w:val="sr-Cyrl-RS"/>
        </w:rPr>
        <w:t>Republike</w:t>
      </w:r>
      <w:r w:rsidRPr="00A56263">
        <w:rPr>
          <w:rFonts w:ascii="Arial" w:hAnsi="Arial" w:cs="Arial"/>
          <w:sz w:val="20"/>
          <w:szCs w:val="20"/>
          <w:lang w:val="sr-Cyrl-RS"/>
        </w:rPr>
        <w:t xml:space="preserve"> </w:t>
      </w:r>
      <w:r>
        <w:rPr>
          <w:rFonts w:ascii="Arial" w:hAnsi="Arial" w:cs="Arial"/>
          <w:sz w:val="20"/>
          <w:szCs w:val="20"/>
          <w:lang w:val="sr-Cyrl-RS"/>
        </w:rPr>
        <w:t>Crne</w:t>
      </w:r>
      <w:r w:rsidRPr="00A56263">
        <w:rPr>
          <w:rFonts w:ascii="Arial" w:hAnsi="Arial" w:cs="Arial"/>
          <w:sz w:val="20"/>
          <w:szCs w:val="20"/>
          <w:lang w:val="sr-Cyrl-RS"/>
        </w:rPr>
        <w:t xml:space="preserve"> </w:t>
      </w:r>
      <w:r>
        <w:rPr>
          <w:rFonts w:ascii="Arial" w:hAnsi="Arial" w:cs="Arial"/>
          <w:sz w:val="20"/>
          <w:szCs w:val="20"/>
          <w:lang w:val="sr-Cyrl-RS"/>
        </w:rPr>
        <w:t>Gore</w:t>
      </w:r>
      <w:r w:rsidRPr="004115B6">
        <w:rPr>
          <w:rFonts w:ascii="Arial" w:hAnsi="Arial" w:cs="Arial"/>
          <w:sz w:val="20"/>
          <w:szCs w:val="20"/>
        </w:rPr>
        <w:t xml:space="preserve"> (Sl. list CG, br. </w:t>
      </w:r>
      <w:hyperlink r:id="rId11" w:tooltip="Ustav Crne Gore (25/10/2007)" w:history="1">
        <w:r w:rsidRPr="005036D9">
          <w:rPr>
            <w:rStyle w:val="Hyperlink"/>
            <w:rFonts w:ascii="Arial" w:hAnsi="Arial" w:cs="Arial"/>
            <w:color w:val="auto"/>
            <w:sz w:val="20"/>
            <w:szCs w:val="20"/>
            <w:u w:val="none"/>
          </w:rPr>
          <w:t>1/07</w:t>
        </w:r>
      </w:hyperlink>
      <w:r w:rsidRPr="005036D9">
        <w:rPr>
          <w:rFonts w:ascii="Arial" w:hAnsi="Arial" w:cs="Arial"/>
          <w:sz w:val="20"/>
          <w:szCs w:val="20"/>
        </w:rPr>
        <w:t xml:space="preserve">, </w:t>
      </w:r>
      <w:hyperlink r:id="rId12" w:tooltip="Amandmani I do XVI na Ustav Crne Gore (02/08/2013)" w:history="1">
        <w:r w:rsidRPr="005036D9">
          <w:rPr>
            <w:rStyle w:val="Hyperlink"/>
            <w:rFonts w:ascii="Arial" w:hAnsi="Arial" w:cs="Arial"/>
            <w:color w:val="auto"/>
            <w:sz w:val="20"/>
            <w:szCs w:val="20"/>
            <w:u w:val="none"/>
          </w:rPr>
          <w:t>38/13</w:t>
        </w:r>
      </w:hyperlink>
      <w:r w:rsidRPr="004115B6">
        <w:rPr>
          <w:rFonts w:ascii="Arial" w:hAnsi="Arial" w:cs="Arial"/>
          <w:sz w:val="20"/>
          <w:szCs w:val="20"/>
        </w:rPr>
        <w:t>)</w:t>
      </w:r>
      <w:r w:rsidRPr="00A56263">
        <w:rPr>
          <w:rFonts w:ascii="Arial" w:hAnsi="Arial" w:cs="Arial"/>
          <w:sz w:val="20"/>
          <w:szCs w:val="20"/>
          <w:lang w:val="sr-Cyrl-RS"/>
        </w:rPr>
        <w:t xml:space="preserve"> </w:t>
      </w:r>
      <w:r>
        <w:rPr>
          <w:rFonts w:ascii="Arial" w:hAnsi="Arial" w:cs="Arial"/>
          <w:sz w:val="20"/>
          <w:szCs w:val="20"/>
          <w:lang w:val="sr-Cyrl-RS"/>
        </w:rPr>
        <w:t>u</w:t>
      </w:r>
      <w:r w:rsidRPr="00A56263">
        <w:rPr>
          <w:rFonts w:ascii="Arial" w:hAnsi="Arial" w:cs="Arial"/>
          <w:sz w:val="20"/>
          <w:szCs w:val="20"/>
          <w:lang w:val="sr-Cyrl-RS"/>
        </w:rPr>
        <w:t xml:space="preserve"> </w:t>
      </w:r>
      <w:r>
        <w:rPr>
          <w:rFonts w:ascii="Arial" w:hAnsi="Arial" w:cs="Arial"/>
          <w:sz w:val="20"/>
          <w:szCs w:val="20"/>
          <w:lang w:val="sr-Cyrl-RS"/>
        </w:rPr>
        <w:t>članu</w:t>
      </w:r>
      <w:r w:rsidRPr="00A56263">
        <w:rPr>
          <w:rFonts w:ascii="Arial" w:hAnsi="Arial" w:cs="Arial"/>
          <w:sz w:val="20"/>
          <w:szCs w:val="20"/>
          <w:lang w:val="sr-Cyrl-RS"/>
        </w:rPr>
        <w:t xml:space="preserve"> 18.</w:t>
      </w:r>
      <w:r w:rsidRPr="004115B6">
        <w:rPr>
          <w:rFonts w:ascii="Arial" w:hAnsi="Arial" w:cs="Arial"/>
          <w:sz w:val="20"/>
          <w:szCs w:val="20"/>
        </w:rPr>
        <w:t xml:space="preserve"> </w:t>
      </w:r>
      <w:proofErr w:type="gramStart"/>
      <w:r w:rsidRPr="004115B6">
        <w:rPr>
          <w:rFonts w:ascii="Arial" w:hAnsi="Arial" w:cs="Arial"/>
          <w:sz w:val="20"/>
          <w:szCs w:val="20"/>
        </w:rPr>
        <w:t>navodi</w:t>
      </w:r>
      <w:proofErr w:type="gramEnd"/>
      <w:r w:rsidRPr="004115B6">
        <w:rPr>
          <w:rFonts w:ascii="Arial" w:hAnsi="Arial" w:cs="Arial"/>
          <w:sz w:val="20"/>
          <w:szCs w:val="20"/>
        </w:rPr>
        <w:t xml:space="preserve"> da država jemči ravnopravnost žene i muškarca i razvija politiku jednakih mogućnosti</w:t>
      </w:r>
      <w:r w:rsidRPr="00A56263">
        <w:rPr>
          <w:rFonts w:ascii="Arial" w:hAnsi="Arial" w:cs="Arial"/>
          <w:sz w:val="20"/>
          <w:szCs w:val="20"/>
          <w:lang w:val="sr-Cyrl-RS"/>
        </w:rPr>
        <w:t xml:space="preserve">. </w:t>
      </w:r>
      <w:r>
        <w:rPr>
          <w:rFonts w:ascii="Arial" w:hAnsi="Arial" w:cs="Arial"/>
          <w:sz w:val="20"/>
          <w:szCs w:val="20"/>
          <w:lang w:val="sr-Cyrl-RS"/>
        </w:rPr>
        <w:t>Zakon</w:t>
      </w:r>
      <w:r w:rsidRPr="00A56263">
        <w:rPr>
          <w:rFonts w:ascii="Arial" w:hAnsi="Arial" w:cs="Arial"/>
          <w:sz w:val="20"/>
          <w:szCs w:val="20"/>
          <w:lang w:val="sr-Cyrl-RS"/>
        </w:rPr>
        <w:t xml:space="preserve"> </w:t>
      </w:r>
      <w:r>
        <w:rPr>
          <w:rFonts w:ascii="Arial" w:hAnsi="Arial" w:cs="Arial"/>
          <w:sz w:val="20"/>
          <w:szCs w:val="20"/>
          <w:lang w:val="sr-Cyrl-RS"/>
        </w:rPr>
        <w:t>o</w:t>
      </w:r>
      <w:r w:rsidRPr="00A56263">
        <w:rPr>
          <w:rFonts w:ascii="Arial" w:hAnsi="Arial" w:cs="Arial"/>
          <w:sz w:val="20"/>
          <w:szCs w:val="20"/>
          <w:lang w:val="sr-Cyrl-RS"/>
        </w:rPr>
        <w:t xml:space="preserve"> </w:t>
      </w:r>
      <w:r>
        <w:rPr>
          <w:rFonts w:ascii="Arial" w:hAnsi="Arial" w:cs="Arial"/>
          <w:sz w:val="20"/>
          <w:szCs w:val="20"/>
          <w:lang w:val="sr-Cyrl-RS"/>
        </w:rPr>
        <w:t>radu</w:t>
      </w:r>
      <w:r w:rsidRPr="00A56263">
        <w:rPr>
          <w:rFonts w:ascii="Arial" w:hAnsi="Arial" w:cs="Arial"/>
          <w:sz w:val="20"/>
          <w:szCs w:val="20"/>
          <w:lang w:val="sr-Cyrl-RS"/>
        </w:rPr>
        <w:t xml:space="preserve"> </w:t>
      </w:r>
      <w:r>
        <w:rPr>
          <w:rFonts w:ascii="Arial" w:hAnsi="Arial" w:cs="Arial"/>
          <w:sz w:val="20"/>
          <w:szCs w:val="20"/>
          <w:lang w:val="sr-Cyrl-RS"/>
        </w:rPr>
        <w:t>i</w:t>
      </w:r>
      <w:r w:rsidRPr="00A56263">
        <w:rPr>
          <w:rFonts w:ascii="Arial" w:hAnsi="Arial" w:cs="Arial"/>
          <w:sz w:val="20"/>
          <w:szCs w:val="20"/>
          <w:lang w:val="sr-Cyrl-RS"/>
        </w:rPr>
        <w:t xml:space="preserve"> </w:t>
      </w:r>
      <w:r>
        <w:rPr>
          <w:rFonts w:ascii="Arial" w:hAnsi="Arial" w:cs="Arial"/>
          <w:sz w:val="20"/>
          <w:szCs w:val="20"/>
          <w:lang w:val="sr-Cyrl-RS"/>
        </w:rPr>
        <w:t>Zakon</w:t>
      </w:r>
      <w:r w:rsidRPr="00A56263">
        <w:rPr>
          <w:rFonts w:ascii="Arial" w:hAnsi="Arial" w:cs="Arial"/>
          <w:sz w:val="20"/>
          <w:szCs w:val="20"/>
          <w:lang w:val="sr-Cyrl-RS"/>
        </w:rPr>
        <w:t xml:space="preserve"> </w:t>
      </w:r>
      <w:r>
        <w:rPr>
          <w:rFonts w:ascii="Arial" w:hAnsi="Arial" w:cs="Arial"/>
          <w:sz w:val="20"/>
          <w:szCs w:val="20"/>
          <w:lang w:val="sr-Cyrl-RS"/>
        </w:rPr>
        <w:t>o</w:t>
      </w:r>
      <w:r w:rsidRPr="00A56263">
        <w:rPr>
          <w:rFonts w:ascii="Arial" w:hAnsi="Arial" w:cs="Arial"/>
          <w:sz w:val="20"/>
          <w:szCs w:val="20"/>
          <w:lang w:val="sr-Cyrl-RS"/>
        </w:rPr>
        <w:t xml:space="preserve"> </w:t>
      </w:r>
      <w:r>
        <w:rPr>
          <w:rFonts w:ascii="Arial" w:hAnsi="Arial" w:cs="Arial"/>
          <w:sz w:val="20"/>
          <w:szCs w:val="20"/>
          <w:lang w:val="sr-Cyrl-RS"/>
        </w:rPr>
        <w:t>rodnoj</w:t>
      </w:r>
      <w:r w:rsidRPr="00A56263">
        <w:rPr>
          <w:rFonts w:ascii="Arial" w:hAnsi="Arial" w:cs="Arial"/>
          <w:sz w:val="20"/>
          <w:szCs w:val="20"/>
          <w:lang w:val="sr-Cyrl-RS"/>
        </w:rPr>
        <w:t xml:space="preserve"> </w:t>
      </w:r>
      <w:r>
        <w:rPr>
          <w:rFonts w:ascii="Arial" w:hAnsi="Arial" w:cs="Arial"/>
          <w:sz w:val="20"/>
          <w:szCs w:val="20"/>
          <w:lang w:val="sr-Cyrl-RS"/>
        </w:rPr>
        <w:t>ravnopravnosti</w:t>
      </w:r>
      <w:r w:rsidRPr="00A56263">
        <w:rPr>
          <w:rFonts w:ascii="Arial" w:hAnsi="Arial" w:cs="Arial"/>
          <w:sz w:val="20"/>
          <w:szCs w:val="20"/>
          <w:lang w:val="sr-Cyrl-RS"/>
        </w:rPr>
        <w:t xml:space="preserve"> </w:t>
      </w:r>
      <w:r>
        <w:rPr>
          <w:rFonts w:ascii="Arial" w:hAnsi="Arial" w:cs="Arial"/>
          <w:sz w:val="20"/>
          <w:szCs w:val="20"/>
          <w:lang w:val="sr-Cyrl-RS"/>
        </w:rPr>
        <w:t>sadrže</w:t>
      </w:r>
      <w:r w:rsidRPr="00A56263">
        <w:rPr>
          <w:rFonts w:ascii="Arial" w:hAnsi="Arial" w:cs="Arial"/>
          <w:sz w:val="20"/>
          <w:szCs w:val="20"/>
          <w:lang w:val="sr-Cyrl-RS"/>
        </w:rPr>
        <w:t xml:space="preserve"> </w:t>
      </w:r>
      <w:r>
        <w:rPr>
          <w:rFonts w:ascii="Arial" w:hAnsi="Arial" w:cs="Arial"/>
          <w:sz w:val="20"/>
          <w:szCs w:val="20"/>
          <w:lang w:val="sr-Cyrl-RS"/>
        </w:rPr>
        <w:t>odredbe</w:t>
      </w:r>
      <w:r w:rsidRPr="00A56263">
        <w:rPr>
          <w:rFonts w:ascii="Arial" w:hAnsi="Arial" w:cs="Arial"/>
          <w:sz w:val="20"/>
          <w:szCs w:val="20"/>
          <w:lang w:val="sr-Cyrl-RS"/>
        </w:rPr>
        <w:t xml:space="preserve"> </w:t>
      </w:r>
      <w:r>
        <w:rPr>
          <w:rFonts w:ascii="Arial" w:hAnsi="Arial" w:cs="Arial"/>
          <w:sz w:val="20"/>
          <w:szCs w:val="20"/>
          <w:lang w:val="sr-Cyrl-RS"/>
        </w:rPr>
        <w:t>koje</w:t>
      </w:r>
      <w:r w:rsidRPr="00A56263">
        <w:rPr>
          <w:rFonts w:ascii="Arial" w:hAnsi="Arial" w:cs="Arial"/>
          <w:sz w:val="20"/>
          <w:szCs w:val="20"/>
          <w:lang w:val="sr-Cyrl-RS"/>
        </w:rPr>
        <w:t xml:space="preserve"> </w:t>
      </w:r>
      <w:r>
        <w:rPr>
          <w:rFonts w:ascii="Arial" w:hAnsi="Arial" w:cs="Arial"/>
          <w:sz w:val="20"/>
          <w:szCs w:val="20"/>
          <w:lang w:val="sr-Cyrl-RS"/>
        </w:rPr>
        <w:t>se</w:t>
      </w:r>
      <w:r w:rsidRPr="00A56263">
        <w:rPr>
          <w:rFonts w:ascii="Arial" w:hAnsi="Arial" w:cs="Arial"/>
          <w:sz w:val="20"/>
          <w:szCs w:val="20"/>
          <w:lang w:val="sr-Cyrl-RS"/>
        </w:rPr>
        <w:t xml:space="preserve"> </w:t>
      </w:r>
      <w:r>
        <w:rPr>
          <w:rFonts w:ascii="Arial" w:hAnsi="Arial" w:cs="Arial"/>
          <w:sz w:val="20"/>
          <w:szCs w:val="20"/>
          <w:lang w:val="sr-Cyrl-RS"/>
        </w:rPr>
        <w:t>odnose</w:t>
      </w:r>
      <w:r w:rsidRPr="00A56263">
        <w:rPr>
          <w:rFonts w:ascii="Arial" w:hAnsi="Arial" w:cs="Arial"/>
          <w:sz w:val="20"/>
          <w:szCs w:val="20"/>
          <w:lang w:val="sr-Cyrl-RS"/>
        </w:rPr>
        <w:t xml:space="preserve"> </w:t>
      </w:r>
      <w:r>
        <w:rPr>
          <w:rFonts w:ascii="Arial" w:hAnsi="Arial" w:cs="Arial"/>
          <w:sz w:val="20"/>
          <w:szCs w:val="20"/>
          <w:lang w:val="sr-Cyrl-RS"/>
        </w:rPr>
        <w:t>na</w:t>
      </w:r>
      <w:r w:rsidRPr="00A56263">
        <w:rPr>
          <w:rFonts w:ascii="Arial" w:hAnsi="Arial" w:cs="Arial"/>
          <w:sz w:val="20"/>
          <w:szCs w:val="20"/>
          <w:lang w:val="sr-Cyrl-RS"/>
        </w:rPr>
        <w:t xml:space="preserve"> </w:t>
      </w:r>
      <w:r>
        <w:rPr>
          <w:rFonts w:ascii="Arial" w:hAnsi="Arial" w:cs="Arial"/>
          <w:sz w:val="20"/>
          <w:szCs w:val="20"/>
          <w:lang w:val="sr-Cyrl-RS"/>
        </w:rPr>
        <w:t>položaj</w:t>
      </w:r>
      <w:r w:rsidRPr="00A56263">
        <w:rPr>
          <w:rFonts w:ascii="Arial" w:hAnsi="Arial" w:cs="Arial"/>
          <w:sz w:val="20"/>
          <w:szCs w:val="20"/>
          <w:lang w:val="sr-Cyrl-RS"/>
        </w:rPr>
        <w:t xml:space="preserve"> </w:t>
      </w:r>
      <w:r>
        <w:rPr>
          <w:rFonts w:ascii="Arial" w:hAnsi="Arial" w:cs="Arial"/>
          <w:sz w:val="20"/>
          <w:szCs w:val="20"/>
          <w:lang w:val="sr-Cyrl-RS"/>
        </w:rPr>
        <w:t>žena</w:t>
      </w:r>
      <w:r w:rsidRPr="00A56263">
        <w:rPr>
          <w:rFonts w:ascii="Arial" w:hAnsi="Arial" w:cs="Arial"/>
          <w:sz w:val="20"/>
          <w:szCs w:val="20"/>
          <w:lang w:val="sr-Cyrl-RS"/>
        </w:rPr>
        <w:t xml:space="preserve"> </w:t>
      </w:r>
      <w:r>
        <w:rPr>
          <w:rFonts w:ascii="Arial" w:hAnsi="Arial" w:cs="Arial"/>
          <w:sz w:val="20"/>
          <w:szCs w:val="20"/>
          <w:lang w:val="sr-Cyrl-RS"/>
        </w:rPr>
        <w:t>u</w:t>
      </w:r>
      <w:r w:rsidRPr="00A56263">
        <w:rPr>
          <w:rFonts w:ascii="Arial" w:hAnsi="Arial" w:cs="Arial"/>
          <w:sz w:val="20"/>
          <w:szCs w:val="20"/>
          <w:lang w:val="sr-Cyrl-RS"/>
        </w:rPr>
        <w:t xml:space="preserve"> </w:t>
      </w:r>
      <w:r>
        <w:rPr>
          <w:rFonts w:ascii="Arial" w:hAnsi="Arial" w:cs="Arial"/>
          <w:sz w:val="20"/>
          <w:szCs w:val="20"/>
          <w:lang w:val="sr-Cyrl-RS"/>
        </w:rPr>
        <w:t>okviru</w:t>
      </w:r>
      <w:r w:rsidRPr="00A56263">
        <w:rPr>
          <w:rFonts w:ascii="Arial" w:hAnsi="Arial" w:cs="Arial"/>
          <w:sz w:val="20"/>
          <w:szCs w:val="20"/>
          <w:lang w:val="sr-Cyrl-RS"/>
        </w:rPr>
        <w:t xml:space="preserve"> </w:t>
      </w:r>
      <w:r>
        <w:rPr>
          <w:rFonts w:ascii="Arial" w:hAnsi="Arial" w:cs="Arial"/>
          <w:sz w:val="20"/>
          <w:szCs w:val="20"/>
          <w:lang w:val="sr-Cyrl-RS"/>
        </w:rPr>
        <w:t>radnih</w:t>
      </w:r>
      <w:r w:rsidRPr="00A56263">
        <w:rPr>
          <w:rFonts w:ascii="Arial" w:hAnsi="Arial" w:cs="Arial"/>
          <w:sz w:val="20"/>
          <w:szCs w:val="20"/>
          <w:lang w:val="sr-Cyrl-RS"/>
        </w:rPr>
        <w:t xml:space="preserve"> </w:t>
      </w:r>
      <w:r>
        <w:rPr>
          <w:rFonts w:ascii="Arial" w:hAnsi="Arial" w:cs="Arial"/>
          <w:sz w:val="20"/>
          <w:szCs w:val="20"/>
          <w:lang w:val="sr-Cyrl-RS"/>
        </w:rPr>
        <w:t>odnosa</w:t>
      </w:r>
      <w:r w:rsidRPr="00A56263">
        <w:rPr>
          <w:rFonts w:ascii="Arial" w:hAnsi="Arial" w:cs="Arial"/>
          <w:sz w:val="20"/>
          <w:szCs w:val="20"/>
          <w:lang w:val="sr-Cyrl-RS"/>
        </w:rPr>
        <w:t xml:space="preserve">. </w:t>
      </w:r>
      <w:r>
        <w:rPr>
          <w:rFonts w:ascii="Arial" w:hAnsi="Arial" w:cs="Arial"/>
          <w:sz w:val="20"/>
          <w:szCs w:val="20"/>
          <w:lang w:val="sr-Cyrl-RS"/>
        </w:rPr>
        <w:t>Zakon</w:t>
      </w:r>
      <w:r w:rsidRPr="00A56263">
        <w:rPr>
          <w:rFonts w:ascii="Arial" w:hAnsi="Arial" w:cs="Arial"/>
          <w:sz w:val="20"/>
          <w:szCs w:val="20"/>
          <w:lang w:val="sr-Cyrl-RS"/>
        </w:rPr>
        <w:t xml:space="preserve"> </w:t>
      </w:r>
      <w:r>
        <w:rPr>
          <w:rFonts w:ascii="Arial" w:hAnsi="Arial" w:cs="Arial"/>
          <w:sz w:val="20"/>
          <w:szCs w:val="20"/>
          <w:lang w:val="sr-Cyrl-RS"/>
        </w:rPr>
        <w:t>o</w:t>
      </w:r>
      <w:r w:rsidRPr="00A56263">
        <w:rPr>
          <w:rFonts w:ascii="Arial" w:hAnsi="Arial" w:cs="Arial"/>
          <w:sz w:val="20"/>
          <w:szCs w:val="20"/>
          <w:lang w:val="sr-Cyrl-RS"/>
        </w:rPr>
        <w:t xml:space="preserve"> </w:t>
      </w:r>
      <w:r>
        <w:rPr>
          <w:rFonts w:ascii="Arial" w:hAnsi="Arial" w:cs="Arial"/>
          <w:sz w:val="20"/>
          <w:szCs w:val="20"/>
          <w:lang w:val="sr-Cyrl-RS"/>
        </w:rPr>
        <w:t>zabrani</w:t>
      </w:r>
      <w:r w:rsidRPr="00A56263">
        <w:rPr>
          <w:rFonts w:ascii="Arial" w:hAnsi="Arial" w:cs="Arial"/>
          <w:sz w:val="20"/>
          <w:szCs w:val="20"/>
          <w:lang w:val="sr-Cyrl-RS"/>
        </w:rPr>
        <w:t xml:space="preserve"> </w:t>
      </w:r>
      <w:r>
        <w:rPr>
          <w:rFonts w:ascii="Arial" w:hAnsi="Arial" w:cs="Arial"/>
          <w:sz w:val="20"/>
          <w:szCs w:val="20"/>
          <w:lang w:val="sr-Cyrl-RS"/>
        </w:rPr>
        <w:t>diskriminicaije</w:t>
      </w:r>
      <w:r w:rsidRPr="00A56263">
        <w:rPr>
          <w:rFonts w:ascii="Arial" w:hAnsi="Arial" w:cs="Arial"/>
          <w:sz w:val="20"/>
          <w:szCs w:val="20"/>
          <w:lang w:val="sr-Cyrl-RS"/>
        </w:rPr>
        <w:t xml:space="preserve"> </w:t>
      </w:r>
      <w:r>
        <w:rPr>
          <w:rFonts w:ascii="Arial" w:hAnsi="Arial" w:cs="Arial"/>
          <w:sz w:val="20"/>
          <w:szCs w:val="20"/>
          <w:lang w:val="sr-Cyrl-RS"/>
        </w:rPr>
        <w:t>dodiruje</w:t>
      </w:r>
      <w:r w:rsidRPr="00A56263">
        <w:rPr>
          <w:rFonts w:ascii="Arial" w:hAnsi="Arial" w:cs="Arial"/>
          <w:sz w:val="20"/>
          <w:szCs w:val="20"/>
          <w:lang w:val="sr-Cyrl-RS"/>
        </w:rPr>
        <w:t xml:space="preserve"> </w:t>
      </w:r>
      <w:r>
        <w:rPr>
          <w:rFonts w:ascii="Arial" w:hAnsi="Arial" w:cs="Arial"/>
          <w:sz w:val="20"/>
          <w:szCs w:val="20"/>
          <w:lang w:val="sr-Cyrl-RS"/>
        </w:rPr>
        <w:t>ovo</w:t>
      </w:r>
      <w:r w:rsidRPr="00A56263">
        <w:rPr>
          <w:rFonts w:ascii="Arial" w:hAnsi="Arial" w:cs="Arial"/>
          <w:sz w:val="20"/>
          <w:szCs w:val="20"/>
          <w:lang w:val="sr-Cyrl-RS"/>
        </w:rPr>
        <w:t xml:space="preserve"> </w:t>
      </w:r>
      <w:r>
        <w:rPr>
          <w:rFonts w:ascii="Arial" w:hAnsi="Arial" w:cs="Arial"/>
          <w:sz w:val="20"/>
          <w:szCs w:val="20"/>
          <w:lang w:val="sr-Cyrl-RS"/>
        </w:rPr>
        <w:t>pitanje</w:t>
      </w:r>
      <w:r w:rsidRPr="00A56263">
        <w:rPr>
          <w:rFonts w:ascii="Arial" w:hAnsi="Arial" w:cs="Arial"/>
          <w:sz w:val="20"/>
          <w:szCs w:val="20"/>
          <w:lang w:val="sr-Cyrl-RS"/>
        </w:rPr>
        <w:t xml:space="preserve"> </w:t>
      </w:r>
      <w:r>
        <w:rPr>
          <w:rFonts w:ascii="Arial" w:hAnsi="Arial" w:cs="Arial"/>
          <w:sz w:val="20"/>
          <w:szCs w:val="20"/>
          <w:lang w:val="sr-Cyrl-RS"/>
        </w:rPr>
        <w:t>samo</w:t>
      </w:r>
      <w:r w:rsidRPr="00A56263">
        <w:rPr>
          <w:rFonts w:ascii="Arial" w:hAnsi="Arial" w:cs="Arial"/>
          <w:sz w:val="20"/>
          <w:szCs w:val="20"/>
          <w:lang w:val="sr-Cyrl-RS"/>
        </w:rPr>
        <w:t xml:space="preserve"> </w:t>
      </w:r>
      <w:r>
        <w:rPr>
          <w:rFonts w:ascii="Arial" w:hAnsi="Arial" w:cs="Arial"/>
          <w:sz w:val="20"/>
          <w:szCs w:val="20"/>
          <w:lang w:val="sr-Cyrl-RS"/>
        </w:rPr>
        <w:t>u</w:t>
      </w:r>
      <w:r w:rsidRPr="00A56263">
        <w:rPr>
          <w:rFonts w:ascii="Arial" w:hAnsi="Arial" w:cs="Arial"/>
          <w:sz w:val="20"/>
          <w:szCs w:val="20"/>
          <w:lang w:val="sr-Cyrl-RS"/>
        </w:rPr>
        <w:t xml:space="preserve"> </w:t>
      </w:r>
      <w:r>
        <w:rPr>
          <w:rFonts w:ascii="Arial" w:hAnsi="Arial" w:cs="Arial"/>
          <w:sz w:val="20"/>
          <w:szCs w:val="20"/>
          <w:lang w:val="sr-Cyrl-RS"/>
        </w:rPr>
        <w:t>članovima</w:t>
      </w:r>
      <w:r w:rsidRPr="00A56263">
        <w:rPr>
          <w:rFonts w:ascii="Arial" w:hAnsi="Arial" w:cs="Arial"/>
          <w:sz w:val="20"/>
          <w:szCs w:val="20"/>
          <w:lang w:val="sr-Cyrl-RS"/>
        </w:rPr>
        <w:t xml:space="preserve"> </w:t>
      </w:r>
      <w:r>
        <w:rPr>
          <w:rFonts w:ascii="Arial" w:hAnsi="Arial" w:cs="Arial"/>
          <w:sz w:val="20"/>
          <w:szCs w:val="20"/>
          <w:lang w:val="sr-Cyrl-RS"/>
        </w:rPr>
        <w:t>kojima</w:t>
      </w:r>
      <w:r w:rsidRPr="00A56263">
        <w:rPr>
          <w:rFonts w:ascii="Arial" w:hAnsi="Arial" w:cs="Arial"/>
          <w:sz w:val="20"/>
          <w:szCs w:val="20"/>
          <w:lang w:val="sr-Cyrl-RS"/>
        </w:rPr>
        <w:t xml:space="preserve"> </w:t>
      </w:r>
      <w:r>
        <w:rPr>
          <w:rFonts w:ascii="Arial" w:hAnsi="Arial" w:cs="Arial"/>
          <w:sz w:val="20"/>
          <w:szCs w:val="20"/>
          <w:lang w:val="sr-Cyrl-RS"/>
        </w:rPr>
        <w:t>se</w:t>
      </w:r>
      <w:r w:rsidRPr="00A56263">
        <w:rPr>
          <w:rFonts w:ascii="Arial" w:hAnsi="Arial" w:cs="Arial"/>
          <w:sz w:val="20"/>
          <w:szCs w:val="20"/>
          <w:lang w:val="sr-Cyrl-RS"/>
        </w:rPr>
        <w:t xml:space="preserve"> </w:t>
      </w:r>
      <w:r>
        <w:rPr>
          <w:rFonts w:ascii="Arial" w:hAnsi="Arial" w:cs="Arial"/>
          <w:sz w:val="20"/>
          <w:szCs w:val="20"/>
          <w:lang w:val="sr-Cyrl-RS"/>
        </w:rPr>
        <w:t>zabranjuje</w:t>
      </w:r>
      <w:r w:rsidRPr="00A56263">
        <w:rPr>
          <w:rFonts w:ascii="Arial" w:hAnsi="Arial" w:cs="Arial"/>
          <w:sz w:val="20"/>
          <w:szCs w:val="20"/>
          <w:lang w:val="sr-Cyrl-RS"/>
        </w:rPr>
        <w:t xml:space="preserve"> </w:t>
      </w:r>
      <w:r>
        <w:rPr>
          <w:rFonts w:ascii="Arial" w:hAnsi="Arial" w:cs="Arial"/>
          <w:sz w:val="20"/>
          <w:szCs w:val="20"/>
          <w:lang w:val="sr-Cyrl-RS"/>
        </w:rPr>
        <w:t>diskriminicija</w:t>
      </w:r>
      <w:r w:rsidRPr="00A56263">
        <w:rPr>
          <w:rFonts w:ascii="Arial" w:hAnsi="Arial" w:cs="Arial"/>
          <w:sz w:val="20"/>
          <w:szCs w:val="20"/>
          <w:lang w:val="sr-Cyrl-RS"/>
        </w:rPr>
        <w:t xml:space="preserve"> </w:t>
      </w:r>
      <w:r>
        <w:rPr>
          <w:rFonts w:ascii="Arial" w:hAnsi="Arial" w:cs="Arial"/>
          <w:sz w:val="20"/>
          <w:szCs w:val="20"/>
          <w:lang w:val="sr-Cyrl-RS"/>
        </w:rPr>
        <w:t>na</w:t>
      </w:r>
      <w:r w:rsidRPr="00A56263">
        <w:rPr>
          <w:rFonts w:ascii="Arial" w:hAnsi="Arial" w:cs="Arial"/>
          <w:sz w:val="20"/>
          <w:szCs w:val="20"/>
          <w:lang w:val="sr-Cyrl-RS"/>
        </w:rPr>
        <w:t xml:space="preserve"> </w:t>
      </w:r>
      <w:r>
        <w:rPr>
          <w:rFonts w:ascii="Arial" w:hAnsi="Arial" w:cs="Arial"/>
          <w:sz w:val="20"/>
          <w:szCs w:val="20"/>
          <w:lang w:val="sr-Cyrl-RS"/>
        </w:rPr>
        <w:t>osnovu</w:t>
      </w:r>
      <w:r w:rsidRPr="00A56263">
        <w:rPr>
          <w:rFonts w:ascii="Arial" w:hAnsi="Arial" w:cs="Arial"/>
          <w:sz w:val="20"/>
          <w:szCs w:val="20"/>
          <w:lang w:val="sr-Cyrl-RS"/>
        </w:rPr>
        <w:t xml:space="preserve"> </w:t>
      </w:r>
      <w:r>
        <w:rPr>
          <w:rFonts w:ascii="Arial" w:hAnsi="Arial" w:cs="Arial"/>
          <w:sz w:val="20"/>
          <w:szCs w:val="20"/>
          <w:lang w:val="sr-Cyrl-RS"/>
        </w:rPr>
        <w:t>pola</w:t>
      </w:r>
      <w:r w:rsidRPr="00A56263">
        <w:rPr>
          <w:rFonts w:ascii="Arial" w:hAnsi="Arial" w:cs="Arial"/>
          <w:sz w:val="20"/>
          <w:szCs w:val="20"/>
          <w:lang w:val="sr-Cyrl-RS"/>
        </w:rPr>
        <w:t xml:space="preserve"> </w:t>
      </w:r>
      <w:r>
        <w:rPr>
          <w:rFonts w:ascii="Arial" w:hAnsi="Arial" w:cs="Arial"/>
          <w:sz w:val="20"/>
          <w:szCs w:val="20"/>
          <w:lang w:val="sr-Cyrl-RS"/>
        </w:rPr>
        <w:t>i</w:t>
      </w:r>
      <w:r w:rsidRPr="00A56263">
        <w:rPr>
          <w:rFonts w:ascii="Arial" w:hAnsi="Arial" w:cs="Arial"/>
          <w:sz w:val="20"/>
          <w:szCs w:val="20"/>
          <w:lang w:val="sr-Cyrl-RS"/>
        </w:rPr>
        <w:t xml:space="preserve"> </w:t>
      </w:r>
      <w:r>
        <w:rPr>
          <w:rFonts w:ascii="Arial" w:hAnsi="Arial" w:cs="Arial"/>
          <w:sz w:val="20"/>
          <w:szCs w:val="20"/>
          <w:lang w:val="sr-Cyrl-RS"/>
        </w:rPr>
        <w:t>rodnog</w:t>
      </w:r>
      <w:r w:rsidRPr="00A56263">
        <w:rPr>
          <w:rFonts w:ascii="Arial" w:hAnsi="Arial" w:cs="Arial"/>
          <w:sz w:val="20"/>
          <w:szCs w:val="20"/>
          <w:lang w:val="sr-Cyrl-RS"/>
        </w:rPr>
        <w:t xml:space="preserve"> </w:t>
      </w:r>
      <w:r>
        <w:rPr>
          <w:rFonts w:ascii="Arial" w:hAnsi="Arial" w:cs="Arial"/>
          <w:sz w:val="20"/>
          <w:szCs w:val="20"/>
          <w:lang w:val="sr-Cyrl-RS"/>
        </w:rPr>
        <w:t>identiteta</w:t>
      </w:r>
      <w:r w:rsidRPr="00A56263">
        <w:rPr>
          <w:rFonts w:ascii="Arial" w:hAnsi="Arial" w:cs="Arial"/>
          <w:sz w:val="20"/>
          <w:szCs w:val="20"/>
          <w:lang w:val="sr-Cyrl-RS"/>
        </w:rPr>
        <w:t>.</w:t>
      </w:r>
    </w:p>
    <w:p w:rsidR="005036D9" w:rsidRPr="004115B6" w:rsidRDefault="005036D9" w:rsidP="005036D9">
      <w:pPr>
        <w:spacing w:line="360" w:lineRule="auto"/>
        <w:jc w:val="both"/>
        <w:rPr>
          <w:rFonts w:ascii="Arial" w:hAnsi="Arial" w:cs="Arial"/>
          <w:sz w:val="20"/>
          <w:szCs w:val="20"/>
        </w:rPr>
      </w:pPr>
      <w:r>
        <w:rPr>
          <w:rFonts w:ascii="Arial" w:hAnsi="Arial" w:cs="Arial"/>
          <w:sz w:val="20"/>
          <w:szCs w:val="20"/>
          <w:lang w:val="sr-Cyrl-RS"/>
        </w:rPr>
        <w:lastRenderedPageBreak/>
        <w:t>Zakon</w:t>
      </w:r>
      <w:r w:rsidRPr="00A56263">
        <w:rPr>
          <w:rFonts w:ascii="Arial" w:hAnsi="Arial" w:cs="Arial"/>
          <w:sz w:val="20"/>
          <w:szCs w:val="20"/>
          <w:lang w:val="sr-Cyrl-RS"/>
        </w:rPr>
        <w:t xml:space="preserve"> </w:t>
      </w:r>
      <w:r>
        <w:rPr>
          <w:rFonts w:ascii="Arial" w:hAnsi="Arial" w:cs="Arial"/>
          <w:sz w:val="20"/>
          <w:szCs w:val="20"/>
          <w:lang w:val="sr-Cyrl-RS"/>
        </w:rPr>
        <w:t>o</w:t>
      </w:r>
      <w:r w:rsidRPr="00A56263">
        <w:rPr>
          <w:rFonts w:ascii="Arial" w:hAnsi="Arial" w:cs="Arial"/>
          <w:sz w:val="20"/>
          <w:szCs w:val="20"/>
          <w:lang w:val="sr-Cyrl-RS"/>
        </w:rPr>
        <w:t xml:space="preserve"> </w:t>
      </w:r>
      <w:r>
        <w:rPr>
          <w:rFonts w:ascii="Arial" w:hAnsi="Arial" w:cs="Arial"/>
          <w:sz w:val="20"/>
          <w:szCs w:val="20"/>
          <w:lang w:val="sr-Cyrl-RS"/>
        </w:rPr>
        <w:t>radu</w:t>
      </w:r>
      <w:r w:rsidRPr="00A56263">
        <w:rPr>
          <w:rFonts w:ascii="Arial" w:hAnsi="Arial" w:cs="Arial"/>
          <w:sz w:val="20"/>
          <w:szCs w:val="20"/>
          <w:lang w:val="sr-Cyrl-RS"/>
        </w:rPr>
        <w:t xml:space="preserve"> </w:t>
      </w:r>
      <w:r w:rsidRPr="004115B6">
        <w:rPr>
          <w:rFonts w:ascii="Arial" w:hAnsi="Arial" w:cs="Arial"/>
          <w:sz w:val="20"/>
          <w:szCs w:val="20"/>
        </w:rPr>
        <w:t xml:space="preserve">(Sl. list CG br. </w:t>
      </w:r>
      <w:hyperlink r:id="rId13" w:tooltip="Zakon o radu (15/08/2008)" w:history="1">
        <w:r w:rsidRPr="005036D9">
          <w:rPr>
            <w:rStyle w:val="Hyperlink"/>
            <w:rFonts w:ascii="Arial" w:hAnsi="Arial" w:cs="Arial"/>
            <w:color w:val="auto"/>
            <w:sz w:val="20"/>
            <w:szCs w:val="20"/>
            <w:u w:val="none"/>
          </w:rPr>
          <w:t>49/08</w:t>
        </w:r>
      </w:hyperlink>
      <w:r w:rsidRPr="005036D9">
        <w:rPr>
          <w:rFonts w:ascii="Arial" w:hAnsi="Arial" w:cs="Arial"/>
          <w:sz w:val="20"/>
          <w:szCs w:val="20"/>
        </w:rPr>
        <w:t xml:space="preserve">, </w:t>
      </w:r>
      <w:hyperlink r:id="rId14" w:tooltip="Ispravka Zakona o radu (10/04/2009)" w:history="1">
        <w:r w:rsidRPr="005036D9">
          <w:rPr>
            <w:rStyle w:val="Hyperlink"/>
            <w:rFonts w:ascii="Arial" w:hAnsi="Arial" w:cs="Arial"/>
            <w:color w:val="auto"/>
            <w:sz w:val="20"/>
            <w:szCs w:val="20"/>
            <w:u w:val="none"/>
          </w:rPr>
          <w:t>26/09</w:t>
        </w:r>
      </w:hyperlink>
      <w:r w:rsidRPr="005036D9">
        <w:rPr>
          <w:rFonts w:ascii="Arial" w:hAnsi="Arial" w:cs="Arial"/>
          <w:sz w:val="20"/>
          <w:szCs w:val="20"/>
        </w:rPr>
        <w:t xml:space="preserve"> </w:t>
      </w:r>
      <w:r w:rsidRPr="005036D9">
        <w:rPr>
          <w:rStyle w:val="trs"/>
          <w:rFonts w:ascii="Arial" w:hAnsi="Arial" w:cs="Arial"/>
          <w:sz w:val="20"/>
          <w:szCs w:val="20"/>
        </w:rPr>
        <w:t>- ispravka</w:t>
      </w:r>
      <w:r w:rsidRPr="005036D9">
        <w:rPr>
          <w:rFonts w:ascii="Arial" w:hAnsi="Arial" w:cs="Arial"/>
          <w:sz w:val="20"/>
          <w:szCs w:val="20"/>
        </w:rPr>
        <w:t xml:space="preserve">, </w:t>
      </w:r>
      <w:hyperlink r:id="rId15" w:tooltip="Zakon o Fondu rada (31/12/2009)" w:history="1">
        <w:r w:rsidRPr="005036D9">
          <w:rPr>
            <w:rStyle w:val="Hyperlink"/>
            <w:rFonts w:ascii="Arial" w:hAnsi="Arial" w:cs="Arial"/>
            <w:color w:val="auto"/>
            <w:sz w:val="20"/>
            <w:szCs w:val="20"/>
            <w:u w:val="none"/>
          </w:rPr>
          <w:t>88/09</w:t>
        </w:r>
      </w:hyperlink>
      <w:r w:rsidRPr="005036D9">
        <w:rPr>
          <w:rFonts w:ascii="Arial" w:hAnsi="Arial" w:cs="Arial"/>
          <w:sz w:val="20"/>
          <w:szCs w:val="20"/>
        </w:rPr>
        <w:t xml:space="preserve"> </w:t>
      </w:r>
      <w:r w:rsidRPr="005036D9">
        <w:rPr>
          <w:rStyle w:val="trs"/>
          <w:rFonts w:ascii="Arial" w:hAnsi="Arial" w:cs="Arial"/>
          <w:sz w:val="20"/>
          <w:szCs w:val="20"/>
        </w:rPr>
        <w:t>- dr. zakon</w:t>
      </w:r>
      <w:r w:rsidRPr="005036D9">
        <w:rPr>
          <w:rFonts w:ascii="Arial" w:hAnsi="Arial" w:cs="Arial"/>
          <w:sz w:val="20"/>
          <w:szCs w:val="20"/>
        </w:rPr>
        <w:t xml:space="preserve">, </w:t>
      </w:r>
      <w:hyperlink r:id="rId16" w:tooltip="Zakon o reprezentativnosti sindikata (07/05/2010)" w:history="1">
        <w:r w:rsidRPr="005036D9">
          <w:rPr>
            <w:rStyle w:val="Hyperlink"/>
            <w:rFonts w:ascii="Arial" w:hAnsi="Arial" w:cs="Arial"/>
            <w:color w:val="auto"/>
            <w:sz w:val="20"/>
            <w:szCs w:val="20"/>
            <w:u w:val="none"/>
          </w:rPr>
          <w:t>26/10</w:t>
        </w:r>
      </w:hyperlink>
      <w:r w:rsidRPr="005036D9">
        <w:rPr>
          <w:rFonts w:ascii="Arial" w:hAnsi="Arial" w:cs="Arial"/>
          <w:sz w:val="20"/>
          <w:szCs w:val="20"/>
        </w:rPr>
        <w:t xml:space="preserve"> </w:t>
      </w:r>
      <w:r w:rsidRPr="005036D9">
        <w:rPr>
          <w:rStyle w:val="trs"/>
          <w:rFonts w:ascii="Arial" w:hAnsi="Arial" w:cs="Arial"/>
          <w:sz w:val="20"/>
          <w:szCs w:val="20"/>
        </w:rPr>
        <w:t>- dr. zakon</w:t>
      </w:r>
      <w:r w:rsidRPr="005036D9">
        <w:rPr>
          <w:rFonts w:ascii="Arial" w:hAnsi="Arial" w:cs="Arial"/>
          <w:sz w:val="20"/>
          <w:szCs w:val="20"/>
        </w:rPr>
        <w:t xml:space="preserve">, </w:t>
      </w:r>
      <w:hyperlink r:id="rId17" w:tooltip="Zakon o izmjenama i dopunama Zakona o radu (14/12/2011)" w:history="1">
        <w:r w:rsidRPr="005036D9">
          <w:rPr>
            <w:rStyle w:val="Hyperlink"/>
            <w:rFonts w:ascii="Arial" w:hAnsi="Arial" w:cs="Arial"/>
            <w:color w:val="auto"/>
            <w:sz w:val="20"/>
            <w:szCs w:val="20"/>
            <w:u w:val="none"/>
          </w:rPr>
          <w:t>59/11</w:t>
        </w:r>
      </w:hyperlink>
      <w:r w:rsidRPr="005036D9">
        <w:rPr>
          <w:rFonts w:ascii="Arial" w:hAnsi="Arial" w:cs="Arial"/>
          <w:sz w:val="20"/>
          <w:szCs w:val="20"/>
        </w:rPr>
        <w:t xml:space="preserve">, </w:t>
      </w:r>
      <w:hyperlink r:id="rId18" w:tooltip="Zakon o dopuni Zakona o radu (31/12/2012)" w:history="1">
        <w:r w:rsidRPr="005036D9">
          <w:rPr>
            <w:rStyle w:val="Hyperlink"/>
            <w:rFonts w:ascii="Arial" w:hAnsi="Arial" w:cs="Arial"/>
            <w:color w:val="auto"/>
            <w:sz w:val="20"/>
            <w:szCs w:val="20"/>
            <w:u w:val="none"/>
          </w:rPr>
          <w:t>66/12</w:t>
        </w:r>
      </w:hyperlink>
      <w:r w:rsidRPr="005036D9">
        <w:rPr>
          <w:rFonts w:ascii="Arial" w:hAnsi="Arial" w:cs="Arial"/>
          <w:sz w:val="20"/>
          <w:szCs w:val="20"/>
        </w:rPr>
        <w:t xml:space="preserve">, </w:t>
      </w:r>
      <w:hyperlink r:id="rId19" w:tooltip="Zakon o izmjenama i dopunama Zakona o radu (24/07/2014)" w:history="1">
        <w:r w:rsidRPr="005036D9">
          <w:rPr>
            <w:rStyle w:val="Hyperlink"/>
            <w:rFonts w:ascii="Arial" w:hAnsi="Arial" w:cs="Arial"/>
            <w:color w:val="auto"/>
            <w:sz w:val="20"/>
            <w:szCs w:val="20"/>
            <w:u w:val="none"/>
          </w:rPr>
          <w:t>31/14</w:t>
        </w:r>
      </w:hyperlink>
      <w:r w:rsidRPr="005036D9">
        <w:rPr>
          <w:rFonts w:ascii="Arial" w:hAnsi="Arial" w:cs="Arial"/>
          <w:sz w:val="20"/>
          <w:szCs w:val="20"/>
        </w:rPr>
        <w:t xml:space="preserve">, </w:t>
      </w:r>
      <w:hyperlink r:id="rId20" w:tooltip="Zakon o sprječavanju korupcije (19/12/2014)" w:history="1">
        <w:r w:rsidRPr="005036D9">
          <w:rPr>
            <w:rStyle w:val="Hyperlink"/>
            <w:rFonts w:ascii="Arial" w:hAnsi="Arial" w:cs="Arial"/>
            <w:color w:val="auto"/>
            <w:sz w:val="20"/>
            <w:szCs w:val="20"/>
            <w:u w:val="none"/>
          </w:rPr>
          <w:t>53/14</w:t>
        </w:r>
      </w:hyperlink>
      <w:r w:rsidRPr="005036D9">
        <w:rPr>
          <w:rFonts w:ascii="Arial" w:hAnsi="Arial" w:cs="Arial"/>
          <w:sz w:val="20"/>
          <w:szCs w:val="20"/>
        </w:rPr>
        <w:t xml:space="preserve"> </w:t>
      </w:r>
      <w:r w:rsidRPr="005036D9">
        <w:rPr>
          <w:rStyle w:val="trs"/>
          <w:rFonts w:ascii="Arial" w:hAnsi="Arial" w:cs="Arial"/>
          <w:sz w:val="20"/>
          <w:szCs w:val="20"/>
        </w:rPr>
        <w:t>- dr. zakon</w:t>
      </w:r>
      <w:r w:rsidRPr="005036D9">
        <w:rPr>
          <w:rFonts w:ascii="Arial" w:hAnsi="Arial" w:cs="Arial"/>
          <w:sz w:val="20"/>
          <w:szCs w:val="20"/>
        </w:rPr>
        <w:t xml:space="preserve">, </w:t>
      </w:r>
      <w:hyperlink r:id="rId21" w:tooltip="Odluka Ustavnog suda CG U-I br. 18/15 (odnosi se na Zakon o radu) (26/01/2018)" w:history="1">
        <w:r w:rsidRPr="005036D9">
          <w:rPr>
            <w:rStyle w:val="Hyperlink"/>
            <w:rFonts w:ascii="Arial" w:hAnsi="Arial" w:cs="Arial"/>
            <w:color w:val="auto"/>
            <w:sz w:val="20"/>
            <w:szCs w:val="20"/>
            <w:u w:val="none"/>
          </w:rPr>
          <w:t>4/18</w:t>
        </w:r>
      </w:hyperlink>
      <w:r w:rsidRPr="005036D9">
        <w:rPr>
          <w:rFonts w:ascii="Arial" w:hAnsi="Arial" w:cs="Arial"/>
          <w:sz w:val="20"/>
          <w:szCs w:val="20"/>
        </w:rPr>
        <w:t xml:space="preserve"> </w:t>
      </w:r>
      <w:r w:rsidRPr="005036D9">
        <w:rPr>
          <w:rStyle w:val="trs"/>
          <w:rFonts w:ascii="Arial" w:hAnsi="Arial" w:cs="Arial"/>
          <w:sz w:val="20"/>
          <w:szCs w:val="20"/>
        </w:rPr>
        <w:t>- US</w:t>
      </w:r>
      <w:r w:rsidRPr="004115B6">
        <w:rPr>
          <w:rFonts w:ascii="Arial" w:hAnsi="Arial" w:cs="Arial"/>
          <w:sz w:val="20"/>
          <w:szCs w:val="20"/>
        </w:rPr>
        <w:t xml:space="preserve">) </w:t>
      </w:r>
      <w:r>
        <w:rPr>
          <w:rFonts w:ascii="Arial" w:hAnsi="Arial" w:cs="Arial"/>
          <w:sz w:val="20"/>
          <w:szCs w:val="20"/>
          <w:lang w:val="sr-Cyrl-RS"/>
        </w:rPr>
        <w:t>u</w:t>
      </w:r>
      <w:r w:rsidRPr="00A56263">
        <w:rPr>
          <w:rFonts w:ascii="Arial" w:hAnsi="Arial" w:cs="Arial"/>
          <w:sz w:val="20"/>
          <w:szCs w:val="20"/>
          <w:lang w:val="sr-Cyrl-RS"/>
        </w:rPr>
        <w:t xml:space="preserve"> </w:t>
      </w:r>
      <w:r>
        <w:rPr>
          <w:rFonts w:ascii="Arial" w:hAnsi="Arial" w:cs="Arial"/>
          <w:sz w:val="20"/>
          <w:szCs w:val="20"/>
          <w:lang w:val="sr-Cyrl-RS"/>
        </w:rPr>
        <w:t>članu</w:t>
      </w:r>
      <w:r w:rsidRPr="00A56263">
        <w:rPr>
          <w:rFonts w:ascii="Arial" w:hAnsi="Arial" w:cs="Arial"/>
          <w:sz w:val="20"/>
          <w:szCs w:val="20"/>
          <w:lang w:val="sr-Cyrl-RS"/>
        </w:rPr>
        <w:t xml:space="preserve"> 9. </w:t>
      </w:r>
      <w:r>
        <w:rPr>
          <w:rFonts w:ascii="Arial" w:hAnsi="Arial" w:cs="Arial"/>
          <w:sz w:val="20"/>
          <w:szCs w:val="20"/>
          <w:lang w:val="sr-Cyrl-RS"/>
        </w:rPr>
        <w:t>uređuje</w:t>
      </w:r>
      <w:r w:rsidRPr="00A56263">
        <w:rPr>
          <w:rFonts w:ascii="Arial" w:hAnsi="Arial" w:cs="Arial"/>
          <w:sz w:val="20"/>
          <w:szCs w:val="20"/>
          <w:lang w:val="sr-Cyrl-RS"/>
        </w:rPr>
        <w:t xml:space="preserve"> </w:t>
      </w:r>
      <w:r>
        <w:rPr>
          <w:rFonts w:ascii="Arial" w:hAnsi="Arial" w:cs="Arial"/>
          <w:sz w:val="20"/>
          <w:szCs w:val="20"/>
          <w:lang w:val="sr-Cyrl-RS"/>
        </w:rPr>
        <w:t>pravno</w:t>
      </w:r>
      <w:r w:rsidRPr="00A56263">
        <w:rPr>
          <w:rFonts w:ascii="Arial" w:hAnsi="Arial" w:cs="Arial"/>
          <w:sz w:val="20"/>
          <w:szCs w:val="20"/>
          <w:lang w:val="sr-Cyrl-RS"/>
        </w:rPr>
        <w:t xml:space="preserve"> </w:t>
      </w:r>
      <w:r>
        <w:rPr>
          <w:rFonts w:ascii="Arial" w:hAnsi="Arial" w:cs="Arial"/>
          <w:sz w:val="20"/>
          <w:szCs w:val="20"/>
          <w:lang w:val="sr-Cyrl-RS"/>
        </w:rPr>
        <w:t>poimanje</w:t>
      </w:r>
      <w:r w:rsidRPr="00A56263">
        <w:rPr>
          <w:rFonts w:ascii="Arial" w:hAnsi="Arial" w:cs="Arial"/>
          <w:sz w:val="20"/>
          <w:szCs w:val="20"/>
          <w:lang w:val="sr-Cyrl-RS"/>
        </w:rPr>
        <w:t xml:space="preserve"> </w:t>
      </w:r>
      <w:r>
        <w:rPr>
          <w:rFonts w:ascii="Arial" w:hAnsi="Arial" w:cs="Arial"/>
          <w:sz w:val="20"/>
          <w:szCs w:val="20"/>
          <w:lang w:val="sr-Cyrl-RS"/>
        </w:rPr>
        <w:t>pozitivne</w:t>
      </w:r>
      <w:r w:rsidRPr="00A56263">
        <w:rPr>
          <w:rFonts w:ascii="Arial" w:hAnsi="Arial" w:cs="Arial"/>
          <w:sz w:val="20"/>
          <w:szCs w:val="20"/>
          <w:lang w:val="sr-Cyrl-RS"/>
        </w:rPr>
        <w:t xml:space="preserve"> </w:t>
      </w:r>
      <w:r>
        <w:rPr>
          <w:rFonts w:ascii="Arial" w:hAnsi="Arial" w:cs="Arial"/>
          <w:sz w:val="20"/>
          <w:szCs w:val="20"/>
          <w:lang w:val="sr-Cyrl-RS"/>
        </w:rPr>
        <w:t>diskriminacija</w:t>
      </w:r>
      <w:r w:rsidRPr="00A56263">
        <w:rPr>
          <w:rFonts w:ascii="Arial" w:hAnsi="Arial" w:cs="Arial"/>
          <w:sz w:val="20"/>
          <w:szCs w:val="20"/>
          <w:lang w:val="sr-Cyrl-RS"/>
        </w:rPr>
        <w:t xml:space="preserve"> </w:t>
      </w:r>
      <w:r>
        <w:rPr>
          <w:rFonts w:ascii="Arial" w:hAnsi="Arial" w:cs="Arial"/>
          <w:sz w:val="20"/>
          <w:szCs w:val="20"/>
          <w:lang w:val="sr-Cyrl-RS"/>
        </w:rPr>
        <w:t>i</w:t>
      </w:r>
      <w:r w:rsidRPr="00A56263">
        <w:rPr>
          <w:rFonts w:ascii="Arial" w:hAnsi="Arial" w:cs="Arial"/>
          <w:sz w:val="20"/>
          <w:szCs w:val="20"/>
          <w:lang w:val="sr-Cyrl-RS"/>
        </w:rPr>
        <w:t xml:space="preserve"> </w:t>
      </w:r>
      <w:r>
        <w:rPr>
          <w:rFonts w:ascii="Arial" w:hAnsi="Arial" w:cs="Arial"/>
          <w:sz w:val="20"/>
          <w:szCs w:val="20"/>
          <w:lang w:val="sr-Cyrl-RS"/>
        </w:rPr>
        <w:t>stav</w:t>
      </w:r>
      <w:r w:rsidRPr="00A56263">
        <w:rPr>
          <w:rFonts w:ascii="Arial" w:hAnsi="Arial" w:cs="Arial"/>
          <w:sz w:val="20"/>
          <w:szCs w:val="20"/>
          <w:lang w:val="sr-Cyrl-RS"/>
        </w:rPr>
        <w:t xml:space="preserve"> 2. </w:t>
      </w:r>
      <w:r>
        <w:rPr>
          <w:rFonts w:ascii="Arial" w:hAnsi="Arial" w:cs="Arial"/>
          <w:sz w:val="20"/>
          <w:szCs w:val="20"/>
          <w:lang w:val="sr-Cyrl-RS"/>
        </w:rPr>
        <w:t>pomenutog</w:t>
      </w:r>
      <w:r w:rsidRPr="00A56263">
        <w:rPr>
          <w:rFonts w:ascii="Arial" w:hAnsi="Arial" w:cs="Arial"/>
          <w:sz w:val="20"/>
          <w:szCs w:val="20"/>
          <w:lang w:val="sr-Cyrl-RS"/>
        </w:rPr>
        <w:t xml:space="preserve"> </w:t>
      </w:r>
      <w:r>
        <w:rPr>
          <w:rFonts w:ascii="Arial" w:hAnsi="Arial" w:cs="Arial"/>
          <w:sz w:val="20"/>
          <w:szCs w:val="20"/>
          <w:lang w:val="sr-Cyrl-RS"/>
        </w:rPr>
        <w:t>člana</w:t>
      </w:r>
      <w:r w:rsidRPr="00A56263">
        <w:rPr>
          <w:rFonts w:ascii="Arial" w:hAnsi="Arial" w:cs="Arial"/>
          <w:sz w:val="20"/>
          <w:szCs w:val="20"/>
          <w:lang w:val="sr-Cyrl-RS"/>
        </w:rPr>
        <w:t xml:space="preserve"> </w:t>
      </w:r>
      <w:r>
        <w:rPr>
          <w:rFonts w:ascii="Arial" w:hAnsi="Arial" w:cs="Arial"/>
          <w:sz w:val="20"/>
          <w:szCs w:val="20"/>
          <w:lang w:val="sr-Cyrl-RS"/>
        </w:rPr>
        <w:t>glasi</w:t>
      </w:r>
      <w:r w:rsidRPr="00A56263">
        <w:rPr>
          <w:rFonts w:ascii="Arial" w:hAnsi="Arial" w:cs="Arial"/>
          <w:sz w:val="20"/>
          <w:szCs w:val="20"/>
          <w:lang w:val="sr-Cyrl-RS"/>
        </w:rPr>
        <w:t>: ''</w:t>
      </w:r>
      <w:r w:rsidRPr="004115B6">
        <w:rPr>
          <w:rFonts w:ascii="Arial" w:hAnsi="Arial" w:cs="Arial"/>
          <w:sz w:val="20"/>
          <w:szCs w:val="20"/>
        </w:rPr>
        <w:t>Odredbe zakona, kolektivnog ugovora i ugovora o radu koje se odnose na posebnu zaštitu i pomoć određenim kategorijama zaposlenih, a posebno one o zaštiti lica sa invaliditetom, žena za vreme trudnoće i porodiljskog odsustva i odsustva sa rada radi nege deteta, odnosno posebne nege deteta, kao i odredbe koje se odnose na posebna prava roditelja, usvojitelja, staratelja i hranitelja, ne smatraju se diskriminacijom.''</w:t>
      </w:r>
    </w:p>
    <w:p w:rsidR="005036D9" w:rsidRPr="005036D9" w:rsidRDefault="005036D9" w:rsidP="005036D9">
      <w:pPr>
        <w:spacing w:line="360" w:lineRule="auto"/>
        <w:jc w:val="both"/>
        <w:rPr>
          <w:rFonts w:ascii="Arial" w:hAnsi="Arial" w:cs="Arial"/>
          <w:sz w:val="20"/>
          <w:szCs w:val="20"/>
          <w:lang w:val="sr-Latn-BA"/>
        </w:rPr>
      </w:pPr>
      <w:r w:rsidRPr="005036D9">
        <w:rPr>
          <w:rFonts w:ascii="Arial" w:hAnsi="Arial" w:cs="Arial"/>
          <w:sz w:val="20"/>
          <w:szCs w:val="20"/>
          <w:lang w:val="sr-Latn-BA"/>
        </w:rPr>
        <w:t>Posebne odredbe u vezi prava zaposlenih žena su nadalje izložene i u sledećim članovima Zakona o radu.</w:t>
      </w:r>
    </w:p>
    <w:p w:rsidR="005036D9" w:rsidRPr="005036D9" w:rsidRDefault="005036D9" w:rsidP="005036D9">
      <w:pPr>
        <w:spacing w:line="360" w:lineRule="auto"/>
        <w:jc w:val="both"/>
        <w:rPr>
          <w:rFonts w:ascii="Arial" w:hAnsi="Arial" w:cs="Arial"/>
          <w:sz w:val="20"/>
          <w:szCs w:val="20"/>
          <w:lang w:val="sr-Latn-BA"/>
        </w:rPr>
      </w:pPr>
      <w:r w:rsidRPr="005036D9">
        <w:rPr>
          <w:rFonts w:ascii="Arial" w:hAnsi="Arial" w:cs="Arial"/>
          <w:sz w:val="20"/>
          <w:szCs w:val="20"/>
          <w:lang w:val="sr-Latn-BA"/>
        </w:rPr>
        <w:t>Član 11. stav 2. navodi da zaposlena žena ima pravo na posebnu zaštitu za vreme trudnoće i porođaja.</w:t>
      </w:r>
    </w:p>
    <w:p w:rsidR="005036D9" w:rsidRPr="005036D9" w:rsidRDefault="005036D9" w:rsidP="005036D9">
      <w:pPr>
        <w:spacing w:line="360" w:lineRule="auto"/>
        <w:jc w:val="both"/>
        <w:rPr>
          <w:rFonts w:ascii="Arial" w:hAnsi="Arial" w:cs="Arial"/>
          <w:sz w:val="20"/>
          <w:szCs w:val="20"/>
          <w:lang w:val="sr-Latn-BA"/>
        </w:rPr>
      </w:pPr>
      <w:r w:rsidRPr="005036D9">
        <w:rPr>
          <w:rFonts w:ascii="Arial" w:hAnsi="Arial" w:cs="Arial"/>
          <w:sz w:val="20"/>
          <w:szCs w:val="20"/>
          <w:lang w:val="sr-Latn-BA"/>
        </w:rPr>
        <w:t>Član 18. stav 3. glasi: ''Poslodavac ne može da uslovljava zasnivanje radnog odnosa, odnosno zaključivanje ugovora o radu dokazom o trudnoći, osim ako se radi o poslovima kod kojih postoji znatan rizik za zdravlje žene i deteta utvrđen od strane nadležnog zdravstvenog organa.''</w:t>
      </w:r>
    </w:p>
    <w:p w:rsidR="005036D9" w:rsidRPr="005036D9" w:rsidRDefault="005036D9" w:rsidP="005036D9">
      <w:pPr>
        <w:spacing w:line="360" w:lineRule="auto"/>
        <w:jc w:val="both"/>
        <w:rPr>
          <w:rFonts w:ascii="Arial" w:hAnsi="Arial" w:cs="Arial"/>
          <w:sz w:val="20"/>
          <w:szCs w:val="20"/>
          <w:lang w:val="sr-Latn-BA"/>
        </w:rPr>
      </w:pPr>
      <w:r w:rsidRPr="005036D9">
        <w:rPr>
          <w:rFonts w:ascii="Arial" w:hAnsi="Arial" w:cs="Arial"/>
          <w:sz w:val="20"/>
          <w:szCs w:val="20"/>
          <w:lang w:val="sr-Latn-BA"/>
        </w:rPr>
        <w:t>Član 42. stav 3. glasi: ''Zaposlena žena za vreme trudnoće, zaposlena žena koja ima dete do pet godina života i samohrani roditelj koji ima dete mlađe od sedam godina života, zaposleni roditelj koji ima dete sa težim smetnjama u razvoju, zaposleni mlađi od 18 godina života i zaposleno lice s invaliditetom, ne mogu biti raspoređeni na rad u drugo mesto van mesta prebivališta, odnosno boravišta.''</w:t>
      </w:r>
    </w:p>
    <w:p w:rsidR="005036D9" w:rsidRPr="005036D9" w:rsidRDefault="005036D9" w:rsidP="005036D9">
      <w:pPr>
        <w:spacing w:line="360" w:lineRule="auto"/>
        <w:jc w:val="both"/>
        <w:rPr>
          <w:rFonts w:ascii="Arial" w:hAnsi="Arial" w:cs="Arial"/>
          <w:sz w:val="20"/>
          <w:szCs w:val="20"/>
          <w:lang w:val="sr-Latn-BA"/>
        </w:rPr>
      </w:pPr>
      <w:r w:rsidRPr="005036D9">
        <w:rPr>
          <w:rFonts w:ascii="Arial" w:hAnsi="Arial" w:cs="Arial"/>
          <w:sz w:val="20"/>
          <w:szCs w:val="20"/>
          <w:lang w:val="sr-Latn-BA"/>
        </w:rPr>
        <w:t>Član 77. stav 2. glasi: ''Zaposlenom, muškarcu, odnosno ženi, garantuje se jednaka zarada za isti rad ili rad iste vrednosti koji ostvaruje kod poslodavca.''</w:t>
      </w:r>
    </w:p>
    <w:p w:rsidR="005036D9" w:rsidRPr="00E328DC" w:rsidRDefault="005036D9" w:rsidP="005036D9">
      <w:pPr>
        <w:spacing w:line="360" w:lineRule="auto"/>
        <w:jc w:val="both"/>
        <w:rPr>
          <w:rFonts w:ascii="Arial" w:hAnsi="Arial" w:cs="Arial"/>
          <w:sz w:val="20"/>
          <w:szCs w:val="20"/>
          <w:lang w:val="sr-Latn-BA"/>
        </w:rPr>
      </w:pPr>
      <w:r w:rsidRPr="005036D9">
        <w:rPr>
          <w:rFonts w:ascii="Arial" w:hAnsi="Arial" w:cs="Arial"/>
          <w:sz w:val="20"/>
          <w:szCs w:val="20"/>
          <w:lang w:val="sr-Latn-BA"/>
        </w:rPr>
        <w:t>Član 103. glasi: ''Zaposlena</w:t>
      </w:r>
      <w:r w:rsidRPr="00E328DC">
        <w:rPr>
          <w:rFonts w:ascii="Arial" w:hAnsi="Arial" w:cs="Arial"/>
          <w:sz w:val="20"/>
          <w:szCs w:val="20"/>
          <w:lang w:val="sr-Latn-BA"/>
        </w:rPr>
        <w:t xml:space="preserve"> žena, zaposleni mlađi od 18 godina života i zaposlena lica sa invaliditetom imaju pravo na posebnu zaštitu, u skladu sa ovim zakonom.''</w:t>
      </w:r>
    </w:p>
    <w:p w:rsidR="005036D9" w:rsidRPr="005036D9" w:rsidRDefault="005036D9" w:rsidP="005036D9">
      <w:pPr>
        <w:spacing w:line="360" w:lineRule="auto"/>
        <w:jc w:val="both"/>
        <w:rPr>
          <w:rFonts w:ascii="Arial" w:hAnsi="Arial" w:cs="Arial"/>
          <w:sz w:val="20"/>
          <w:szCs w:val="20"/>
          <w:lang w:val="sr-Latn-BA"/>
        </w:rPr>
      </w:pPr>
      <w:r w:rsidRPr="005036D9">
        <w:rPr>
          <w:rFonts w:ascii="Arial" w:hAnsi="Arial" w:cs="Arial"/>
          <w:sz w:val="20"/>
          <w:szCs w:val="20"/>
          <w:lang w:val="sr-Latn-BA"/>
        </w:rPr>
        <w:t>Član 104. glasi: '' Zaposlena žena i zaposleni mlađi od 18 godina života ne mogu da rade na radnom mestu na kojem se pretežno obavljaju naročito teški fizički poslovi, radovi pod zemljom ili pod vodom, niti na poslovima koji bi mogli štetno i s povećanim rizikom da utiču na njihovo zdravlje i život.''</w:t>
      </w:r>
    </w:p>
    <w:p w:rsidR="005036D9" w:rsidRPr="005036D9" w:rsidRDefault="005036D9" w:rsidP="005036D9">
      <w:pPr>
        <w:spacing w:before="100" w:beforeAutospacing="1" w:after="100" w:afterAutospacing="1" w:line="360" w:lineRule="auto"/>
        <w:jc w:val="both"/>
        <w:outlineLvl w:val="2"/>
        <w:rPr>
          <w:rFonts w:ascii="Arial" w:hAnsi="Arial" w:cs="Arial"/>
          <w:sz w:val="20"/>
          <w:szCs w:val="20"/>
          <w:lang w:val="sr-Latn-BA"/>
        </w:rPr>
      </w:pPr>
      <w:r w:rsidRPr="005036D9">
        <w:rPr>
          <w:rFonts w:ascii="Arial" w:eastAsia="Times New Roman" w:hAnsi="Arial" w:cs="Arial"/>
          <w:sz w:val="20"/>
          <w:szCs w:val="20"/>
          <w:lang w:val="sr-Latn-BA" w:bidi="gu-IN"/>
        </w:rPr>
        <w:t>Zaštita žena u industriji i građevinarstvu uređena je</w:t>
      </w:r>
      <w:r w:rsidRPr="005036D9">
        <w:rPr>
          <w:rFonts w:ascii="Arial" w:eastAsia="Times New Roman" w:hAnsi="Arial" w:cs="Arial"/>
          <w:b/>
          <w:bCs/>
          <w:sz w:val="20"/>
          <w:szCs w:val="20"/>
          <w:lang w:val="sr-Latn-BA" w:bidi="gu-IN"/>
        </w:rPr>
        <w:t xml:space="preserve"> </w:t>
      </w:r>
      <w:r w:rsidRPr="005036D9">
        <w:rPr>
          <w:rFonts w:ascii="Arial" w:hAnsi="Arial" w:cs="Arial"/>
          <w:sz w:val="20"/>
          <w:szCs w:val="20"/>
          <w:lang w:val="sr-Latn-BA"/>
        </w:rPr>
        <w:t xml:space="preserve">članom 105. Koji glasi: </w:t>
      </w:r>
    </w:p>
    <w:p w:rsidR="005036D9" w:rsidRPr="00BF7886" w:rsidRDefault="005036D9" w:rsidP="005036D9">
      <w:pPr>
        <w:spacing w:before="100" w:beforeAutospacing="1" w:after="100" w:afterAutospacing="1"/>
        <w:jc w:val="both"/>
        <w:outlineLvl w:val="2"/>
        <w:rPr>
          <w:rFonts w:ascii="Arial" w:eastAsia="Times New Roman" w:hAnsi="Arial" w:cs="Arial"/>
          <w:b/>
          <w:bCs/>
          <w:sz w:val="20"/>
          <w:szCs w:val="20"/>
          <w:lang w:val="sr-Latn-BA" w:bidi="gu-IN"/>
        </w:rPr>
      </w:pPr>
      <w:r w:rsidRPr="00BF7886">
        <w:rPr>
          <w:rFonts w:ascii="Arial" w:hAnsi="Arial" w:cs="Arial"/>
          <w:sz w:val="20"/>
          <w:szCs w:val="20"/>
          <w:lang w:val="sr-Latn-BA"/>
        </w:rPr>
        <w:t>Član 105</w:t>
      </w:r>
    </w:p>
    <w:p w:rsidR="005036D9" w:rsidRPr="00BF7886" w:rsidRDefault="005036D9" w:rsidP="005036D9">
      <w:pPr>
        <w:pStyle w:val="NoSpacing"/>
        <w:spacing w:line="360" w:lineRule="auto"/>
        <w:jc w:val="both"/>
        <w:rPr>
          <w:rFonts w:ascii="Arial" w:hAnsi="Arial" w:cs="Arial"/>
          <w:sz w:val="20"/>
          <w:szCs w:val="20"/>
          <w:lang w:val="sr-Latn-BA"/>
        </w:rPr>
      </w:pPr>
      <w:r w:rsidRPr="00BF7886">
        <w:rPr>
          <w:rFonts w:ascii="Arial" w:hAnsi="Arial" w:cs="Arial"/>
          <w:sz w:val="20"/>
          <w:szCs w:val="20"/>
          <w:lang w:val="sr-Latn-BA"/>
        </w:rPr>
        <w:t>(1) Zaposlena žena koja radi u oblasti industrije i građevinarstva ne može se rasporediti na rad noću.</w:t>
      </w:r>
    </w:p>
    <w:p w:rsidR="005036D9" w:rsidRPr="00BF7886" w:rsidRDefault="005036D9" w:rsidP="005036D9">
      <w:pPr>
        <w:pStyle w:val="NoSpacing"/>
        <w:spacing w:line="360" w:lineRule="auto"/>
        <w:jc w:val="both"/>
        <w:rPr>
          <w:rFonts w:ascii="Arial" w:hAnsi="Arial" w:cs="Arial"/>
          <w:sz w:val="20"/>
          <w:szCs w:val="20"/>
          <w:lang w:val="sr-Latn-BA"/>
        </w:rPr>
      </w:pPr>
      <w:r w:rsidRPr="00BF7886">
        <w:rPr>
          <w:rFonts w:ascii="Arial" w:hAnsi="Arial" w:cs="Arial"/>
          <w:sz w:val="20"/>
          <w:szCs w:val="20"/>
          <w:lang w:val="sr-Latn-BA"/>
        </w:rPr>
        <w:t>(2) Zabrana iz stava 1. ovog člana ne odnosi se na zaposlenu ženu koja radi na rukovodećem radnom mestu ili koja obavlja poslove zdravstvene, socijalne i druge zaštite.</w:t>
      </w:r>
    </w:p>
    <w:p w:rsidR="005036D9" w:rsidRPr="00BF7886" w:rsidRDefault="005036D9" w:rsidP="005036D9">
      <w:pPr>
        <w:pStyle w:val="NoSpacing"/>
        <w:spacing w:line="360" w:lineRule="auto"/>
        <w:jc w:val="both"/>
        <w:rPr>
          <w:rFonts w:ascii="Arial" w:hAnsi="Arial" w:cs="Arial"/>
          <w:sz w:val="20"/>
          <w:szCs w:val="20"/>
          <w:lang w:val="sr-Latn-BA"/>
        </w:rPr>
      </w:pPr>
      <w:r w:rsidRPr="00BF7886">
        <w:rPr>
          <w:rFonts w:ascii="Arial" w:hAnsi="Arial" w:cs="Arial"/>
          <w:sz w:val="20"/>
          <w:szCs w:val="20"/>
          <w:lang w:val="sr-Latn-BA"/>
        </w:rPr>
        <w:lastRenderedPageBreak/>
        <w:t>(3) Izuzetno od stava 1. ovog člana, zaposlena žena može biti raspoređena na rad noću, kada je neophodno da se nastavi rad prekinut usled elementarnih nepogoda, odnosno da se spreči šteta na sirovinama ili drugom materijalu.''</w:t>
      </w:r>
    </w:p>
    <w:p w:rsidR="005036D9" w:rsidRPr="00BF7886" w:rsidRDefault="005036D9" w:rsidP="005036D9">
      <w:pPr>
        <w:pStyle w:val="NoSpacing"/>
        <w:spacing w:line="360" w:lineRule="auto"/>
        <w:jc w:val="both"/>
        <w:rPr>
          <w:rFonts w:ascii="Arial" w:hAnsi="Arial" w:cs="Arial"/>
          <w:sz w:val="20"/>
          <w:szCs w:val="20"/>
          <w:lang w:val="sr-Latn-BA"/>
        </w:rPr>
      </w:pPr>
    </w:p>
    <w:p w:rsidR="005036D9" w:rsidRPr="00BF7886" w:rsidRDefault="005036D9" w:rsidP="005036D9">
      <w:pPr>
        <w:pStyle w:val="NoSpacing"/>
        <w:spacing w:line="360" w:lineRule="auto"/>
        <w:jc w:val="both"/>
        <w:rPr>
          <w:rFonts w:ascii="Arial" w:hAnsi="Arial" w:cs="Arial"/>
          <w:sz w:val="20"/>
          <w:szCs w:val="20"/>
          <w:lang w:val="sr-Latn-BA"/>
        </w:rPr>
      </w:pPr>
      <w:r w:rsidRPr="00BF7886">
        <w:rPr>
          <w:rFonts w:ascii="Arial" w:hAnsi="Arial" w:cs="Arial"/>
          <w:sz w:val="20"/>
          <w:szCs w:val="20"/>
          <w:lang w:val="sr-Latn-BA"/>
        </w:rPr>
        <w:t>Zaštita žene tokom trudnoće i nege deteta, zaštita od privremenog raspoređivanja i rada dužeg od punog radnog vremena, odnosno noću je uređena članovima 108-110.</w:t>
      </w:r>
    </w:p>
    <w:p w:rsidR="005036D9" w:rsidRPr="005036D9" w:rsidRDefault="005036D9" w:rsidP="005036D9">
      <w:pPr>
        <w:pStyle w:val="Heading4"/>
        <w:spacing w:line="360" w:lineRule="auto"/>
        <w:jc w:val="both"/>
        <w:rPr>
          <w:rFonts w:ascii="Arial" w:hAnsi="Arial" w:cs="Arial"/>
          <w:b w:val="0"/>
          <w:bCs w:val="0"/>
          <w:i w:val="0"/>
          <w:iCs w:val="0"/>
          <w:color w:val="auto"/>
          <w:sz w:val="20"/>
          <w:szCs w:val="20"/>
          <w:lang w:val="sr-Latn-BA"/>
        </w:rPr>
      </w:pPr>
      <w:r w:rsidRPr="005036D9">
        <w:rPr>
          <w:rFonts w:ascii="Arial" w:hAnsi="Arial" w:cs="Arial"/>
          <w:b w:val="0"/>
          <w:bCs w:val="0"/>
          <w:i w:val="0"/>
          <w:iCs w:val="0"/>
          <w:color w:val="auto"/>
          <w:sz w:val="20"/>
          <w:szCs w:val="20"/>
          <w:lang w:val="sr-Latn-BA"/>
        </w:rPr>
        <w:t xml:space="preserve">Član 108. </w:t>
      </w:r>
    </w:p>
    <w:p w:rsidR="005036D9" w:rsidRPr="00E328DC" w:rsidRDefault="005036D9" w:rsidP="005036D9">
      <w:pPr>
        <w:pStyle w:val="Heading4"/>
        <w:spacing w:line="360" w:lineRule="auto"/>
        <w:jc w:val="both"/>
        <w:rPr>
          <w:rFonts w:ascii="Arial" w:hAnsi="Arial" w:cs="Arial"/>
          <w:b w:val="0"/>
          <w:bCs w:val="0"/>
          <w:i w:val="0"/>
          <w:iCs w:val="0"/>
          <w:color w:val="auto"/>
          <w:sz w:val="20"/>
          <w:szCs w:val="20"/>
          <w:lang w:val="sr-Latn-BA"/>
        </w:rPr>
      </w:pPr>
      <w:r w:rsidRPr="00E328DC">
        <w:rPr>
          <w:rFonts w:ascii="Arial" w:hAnsi="Arial" w:cs="Arial"/>
          <w:b w:val="0"/>
          <w:bCs w:val="0"/>
          <w:i w:val="0"/>
          <w:iCs w:val="0"/>
          <w:color w:val="auto"/>
          <w:sz w:val="20"/>
          <w:szCs w:val="20"/>
          <w:lang w:val="sr-Latn-BA"/>
        </w:rPr>
        <w:t>(1) Poslodavac ne može odbiti da zaključi ugovor o radu sa trudnom ženom, niti joj može otkazati ugovor o radu zbog trudnoće ili ako koristi porodiljsko odsustvo.</w:t>
      </w:r>
    </w:p>
    <w:p w:rsidR="005036D9" w:rsidRPr="00E328DC" w:rsidRDefault="005036D9" w:rsidP="005036D9">
      <w:pPr>
        <w:pStyle w:val="NoSpacing"/>
        <w:spacing w:line="360" w:lineRule="auto"/>
        <w:jc w:val="both"/>
        <w:rPr>
          <w:rFonts w:ascii="Arial" w:hAnsi="Arial" w:cs="Arial"/>
          <w:sz w:val="20"/>
          <w:szCs w:val="20"/>
          <w:lang w:val="sr-Latn-BA"/>
        </w:rPr>
      </w:pPr>
      <w:r w:rsidRPr="00E328DC">
        <w:rPr>
          <w:rFonts w:ascii="Arial" w:hAnsi="Arial" w:cs="Arial"/>
          <w:sz w:val="20"/>
          <w:szCs w:val="20"/>
          <w:lang w:val="sr-Latn-BA"/>
        </w:rPr>
        <w:t>(2) Poslodavac ne može da raskine ugovor o radu sa roditeljem koji radi polovinu punog radnog vremena zbog nege deteta s težim smetnjama u razvoju, samohranim roditeljem koji ima dete do sedam godina života ili dete sa teškim invaliditetom, kao ni sa licem koje koristi neko od navedenih prava.</w:t>
      </w:r>
    </w:p>
    <w:p w:rsidR="005036D9" w:rsidRPr="00E328DC" w:rsidRDefault="005036D9" w:rsidP="005036D9">
      <w:pPr>
        <w:pStyle w:val="NoSpacing"/>
        <w:spacing w:line="360" w:lineRule="auto"/>
        <w:jc w:val="both"/>
        <w:rPr>
          <w:rFonts w:ascii="Arial" w:hAnsi="Arial" w:cs="Arial"/>
          <w:sz w:val="20"/>
          <w:szCs w:val="20"/>
          <w:lang w:val="sr-Latn-BA"/>
        </w:rPr>
      </w:pPr>
      <w:r w:rsidRPr="00E328DC">
        <w:rPr>
          <w:rFonts w:ascii="Arial" w:hAnsi="Arial" w:cs="Arial"/>
          <w:sz w:val="20"/>
          <w:szCs w:val="20"/>
          <w:lang w:val="sr-Latn-BA"/>
        </w:rPr>
        <w:t>(3) Za vreme odsustva sa rada zbog nege deteta i korišćenja roditeljskog odsustva poslodavac ne može zaposlenom da otkaže ugovor o radu.</w:t>
      </w:r>
    </w:p>
    <w:p w:rsidR="005036D9" w:rsidRPr="00E328DC" w:rsidRDefault="005036D9" w:rsidP="005036D9">
      <w:pPr>
        <w:pStyle w:val="NoSpacing"/>
        <w:spacing w:line="360" w:lineRule="auto"/>
        <w:jc w:val="both"/>
        <w:rPr>
          <w:rFonts w:ascii="Arial" w:hAnsi="Arial" w:cs="Arial"/>
          <w:sz w:val="20"/>
          <w:szCs w:val="20"/>
          <w:lang w:val="sr-Latn-BA"/>
        </w:rPr>
      </w:pPr>
      <w:r w:rsidRPr="00E328DC">
        <w:rPr>
          <w:rFonts w:ascii="Arial" w:hAnsi="Arial" w:cs="Arial"/>
          <w:sz w:val="20"/>
          <w:szCs w:val="20"/>
          <w:lang w:val="sr-Latn-BA"/>
        </w:rPr>
        <w:t>(4) Zaposlenoj ženi kojoj ugovor o radu na određeno vreme ističe u periodu korišćenja prava na porodiljskog odsustvo, rok za koji je ugovorom o radu zasnovala radni odnos na određeno vreme produžava se do isteka korišćenja prava na porodiljsko odsustvo.</w:t>
      </w:r>
    </w:p>
    <w:p w:rsidR="005036D9" w:rsidRPr="00E328DC" w:rsidRDefault="005036D9" w:rsidP="005036D9">
      <w:pPr>
        <w:pStyle w:val="NoSpacing"/>
        <w:spacing w:line="360" w:lineRule="auto"/>
        <w:jc w:val="both"/>
        <w:rPr>
          <w:rFonts w:ascii="Arial" w:hAnsi="Arial" w:cs="Arial"/>
          <w:sz w:val="20"/>
          <w:szCs w:val="20"/>
          <w:lang w:val="sr-Latn-BA"/>
        </w:rPr>
      </w:pPr>
      <w:r w:rsidRPr="00E328DC">
        <w:rPr>
          <w:rFonts w:ascii="Arial" w:hAnsi="Arial" w:cs="Arial"/>
          <w:sz w:val="20"/>
          <w:szCs w:val="20"/>
          <w:lang w:val="sr-Latn-BA"/>
        </w:rPr>
        <w:t>(5) Zaposleni iz stava 2. ovog člana ne mogu se proglasiti licima za čijim je radom prestala potreba usled uvođenja tehnoloških, ekonomskih ili restrukturalnih promena u skladu sa ovim zakonom.</w:t>
      </w:r>
    </w:p>
    <w:p w:rsidR="005036D9" w:rsidRPr="00E328DC" w:rsidRDefault="005036D9" w:rsidP="005036D9">
      <w:pPr>
        <w:pStyle w:val="NoSpacing"/>
        <w:spacing w:line="360" w:lineRule="auto"/>
        <w:jc w:val="both"/>
        <w:rPr>
          <w:rFonts w:ascii="Arial" w:hAnsi="Arial" w:cs="Arial"/>
          <w:sz w:val="20"/>
          <w:szCs w:val="20"/>
          <w:lang w:val="sr-Latn-BA"/>
        </w:rPr>
      </w:pPr>
      <w:r w:rsidRPr="00E328DC">
        <w:rPr>
          <w:rFonts w:ascii="Arial" w:hAnsi="Arial" w:cs="Arial"/>
          <w:sz w:val="20"/>
          <w:szCs w:val="20"/>
          <w:lang w:val="sr-Latn-BA"/>
        </w:rPr>
        <w:t>(6) Zaposlenom koji je zaključio ugovor o radu na određeno vreme okolnosti iz stava 2. ovog člana nisu od uticaja na prestanak radnog odnosa.</w:t>
      </w:r>
    </w:p>
    <w:p w:rsidR="005036D9" w:rsidRPr="00E328DC" w:rsidRDefault="005036D9" w:rsidP="005036D9">
      <w:pPr>
        <w:pStyle w:val="NoSpacing"/>
        <w:spacing w:line="360" w:lineRule="auto"/>
        <w:jc w:val="both"/>
        <w:rPr>
          <w:rFonts w:ascii="Arial" w:hAnsi="Arial" w:cs="Arial"/>
          <w:sz w:val="20"/>
          <w:szCs w:val="20"/>
          <w:lang w:val="sr-Latn-BA"/>
        </w:rPr>
      </w:pPr>
      <w:bookmarkStart w:id="6" w:name="toc139"/>
      <w:bookmarkEnd w:id="6"/>
    </w:p>
    <w:p w:rsidR="005036D9" w:rsidRPr="005036D9" w:rsidRDefault="005036D9" w:rsidP="005036D9">
      <w:pPr>
        <w:pStyle w:val="NoSpacing"/>
        <w:spacing w:line="360" w:lineRule="auto"/>
        <w:jc w:val="both"/>
        <w:rPr>
          <w:rFonts w:ascii="Arial" w:hAnsi="Arial" w:cs="Arial"/>
          <w:sz w:val="20"/>
          <w:szCs w:val="20"/>
          <w:lang w:val="sr-Latn-BA"/>
        </w:rPr>
      </w:pPr>
      <w:bookmarkStart w:id="7" w:name="c0109"/>
      <w:bookmarkEnd w:id="7"/>
      <w:r w:rsidRPr="005036D9">
        <w:rPr>
          <w:rFonts w:ascii="Arial" w:hAnsi="Arial" w:cs="Arial"/>
          <w:sz w:val="20"/>
          <w:szCs w:val="20"/>
          <w:lang w:val="sr-Latn-BA"/>
        </w:rPr>
        <w:t xml:space="preserve">Član 109. </w:t>
      </w:r>
    </w:p>
    <w:p w:rsidR="005036D9" w:rsidRPr="0046388B" w:rsidRDefault="005036D9" w:rsidP="005036D9">
      <w:pPr>
        <w:pStyle w:val="NoSpacing"/>
        <w:spacing w:line="276" w:lineRule="auto"/>
        <w:jc w:val="both"/>
        <w:rPr>
          <w:rFonts w:ascii="Arial" w:hAnsi="Arial" w:cs="Arial"/>
          <w:sz w:val="20"/>
          <w:szCs w:val="20"/>
          <w:lang w:val="sr-Latn-BA"/>
        </w:rPr>
      </w:pPr>
    </w:p>
    <w:p w:rsidR="005036D9" w:rsidRPr="0046388B" w:rsidRDefault="005036D9" w:rsidP="005036D9">
      <w:pPr>
        <w:pStyle w:val="NoSpacing"/>
        <w:spacing w:line="360" w:lineRule="auto"/>
        <w:jc w:val="both"/>
        <w:rPr>
          <w:rFonts w:ascii="Arial" w:hAnsi="Arial" w:cs="Arial"/>
          <w:sz w:val="20"/>
          <w:szCs w:val="20"/>
          <w:lang w:val="sr-Latn-BA"/>
        </w:rPr>
      </w:pPr>
      <w:r w:rsidRPr="0046388B">
        <w:rPr>
          <w:rFonts w:ascii="Arial" w:hAnsi="Arial" w:cs="Arial"/>
          <w:sz w:val="20"/>
          <w:szCs w:val="20"/>
          <w:lang w:val="sr-Latn-BA"/>
        </w:rPr>
        <w:t>(1) Na osnovu nalaza i preporuke nadležnog doktora medicine, žena za vreme trudnoće i dok doji dete može biti privremeno raspoređena na druge poslove, ako je to u interesu očuvanja njenog zdravlja ili zdravlja njenog deteta.</w:t>
      </w:r>
    </w:p>
    <w:p w:rsidR="005036D9" w:rsidRPr="0046388B" w:rsidRDefault="005036D9" w:rsidP="005036D9">
      <w:pPr>
        <w:pStyle w:val="NoSpacing"/>
        <w:spacing w:line="360" w:lineRule="auto"/>
        <w:jc w:val="both"/>
        <w:rPr>
          <w:rFonts w:ascii="Arial" w:hAnsi="Arial" w:cs="Arial"/>
          <w:sz w:val="20"/>
          <w:szCs w:val="20"/>
          <w:lang w:val="sr-Latn-BA"/>
        </w:rPr>
      </w:pPr>
      <w:r w:rsidRPr="0046388B">
        <w:rPr>
          <w:rFonts w:ascii="Arial" w:hAnsi="Arial" w:cs="Arial"/>
          <w:sz w:val="20"/>
          <w:szCs w:val="20"/>
          <w:lang w:val="sr-Latn-BA"/>
        </w:rPr>
        <w:t>(2) Ako poslodavac nije u mogućnosti da zaposlenoj iz stava 1. ovog člana obezbedi raspored na drugi posao, u smislu stava 1. ovog člana, zaposlena ima pravo na odsustvo sa rada, uz naknadu zarade u skladu sa kolektivnim ugovorom, koja ne može biti manja od naknade koju bi zaposlena ostvarila da je na svom radnom mestu.</w:t>
      </w:r>
    </w:p>
    <w:p w:rsidR="005036D9" w:rsidRPr="0046388B" w:rsidRDefault="005036D9" w:rsidP="005036D9">
      <w:pPr>
        <w:pStyle w:val="NoSpacing"/>
        <w:spacing w:line="360" w:lineRule="auto"/>
        <w:jc w:val="both"/>
        <w:rPr>
          <w:rFonts w:ascii="Arial" w:hAnsi="Arial" w:cs="Arial"/>
          <w:sz w:val="20"/>
          <w:szCs w:val="20"/>
          <w:lang w:val="sr-Latn-BA"/>
        </w:rPr>
      </w:pPr>
      <w:r w:rsidRPr="0046388B">
        <w:rPr>
          <w:rFonts w:ascii="Arial" w:hAnsi="Arial" w:cs="Arial"/>
          <w:sz w:val="20"/>
          <w:szCs w:val="20"/>
          <w:lang w:val="sr-Latn-BA"/>
        </w:rPr>
        <w:t xml:space="preserve">(3) Zaposlena žena iz stava 1. </w:t>
      </w:r>
      <w:r w:rsidRPr="0032165E">
        <w:rPr>
          <w:rFonts w:ascii="Arial" w:hAnsi="Arial" w:cs="Arial"/>
          <w:sz w:val="20"/>
          <w:szCs w:val="20"/>
          <w:lang w:val="sr-Latn-BA"/>
        </w:rPr>
        <w:t>ovog</w:t>
      </w:r>
      <w:r w:rsidRPr="0046388B">
        <w:rPr>
          <w:rFonts w:ascii="Arial" w:hAnsi="Arial" w:cs="Arial"/>
          <w:sz w:val="20"/>
          <w:szCs w:val="20"/>
          <w:lang w:val="sr-Latn-BA"/>
        </w:rPr>
        <w:t xml:space="preserve"> člana za vreme privremenog rasporeda na druge poslove ima pravo na zaradu radnog mesta na kojem je radila pre raspoređivanja.</w:t>
      </w:r>
      <w:bookmarkStart w:id="8" w:name="toc140"/>
      <w:bookmarkEnd w:id="8"/>
    </w:p>
    <w:p w:rsidR="0032165E" w:rsidRPr="0046388B" w:rsidRDefault="0032165E" w:rsidP="005036D9">
      <w:pPr>
        <w:pStyle w:val="NoSpacing"/>
        <w:spacing w:line="360" w:lineRule="auto"/>
        <w:jc w:val="both"/>
        <w:rPr>
          <w:rFonts w:ascii="Arial" w:hAnsi="Arial" w:cs="Arial"/>
          <w:sz w:val="20"/>
          <w:szCs w:val="20"/>
          <w:lang w:val="sr-Latn-BA"/>
        </w:rPr>
      </w:pPr>
    </w:p>
    <w:p w:rsidR="0032165E" w:rsidRPr="0046388B" w:rsidRDefault="0032165E" w:rsidP="005036D9">
      <w:pPr>
        <w:pStyle w:val="NoSpacing"/>
        <w:spacing w:line="360" w:lineRule="auto"/>
        <w:jc w:val="both"/>
        <w:rPr>
          <w:rFonts w:ascii="Arial" w:hAnsi="Arial" w:cs="Arial"/>
          <w:sz w:val="20"/>
          <w:szCs w:val="20"/>
          <w:lang w:val="sr-Latn-BA"/>
        </w:rPr>
      </w:pPr>
    </w:p>
    <w:p w:rsidR="005036D9" w:rsidRPr="0046388B" w:rsidRDefault="005036D9" w:rsidP="005036D9">
      <w:pPr>
        <w:pStyle w:val="NoSpacing"/>
        <w:spacing w:line="360" w:lineRule="auto"/>
        <w:jc w:val="both"/>
        <w:rPr>
          <w:rFonts w:ascii="Arial" w:hAnsi="Arial" w:cs="Arial"/>
          <w:sz w:val="20"/>
          <w:szCs w:val="20"/>
          <w:lang w:val="sr-Latn-BA"/>
        </w:rPr>
      </w:pPr>
    </w:p>
    <w:p w:rsidR="005036D9" w:rsidRPr="005036D9" w:rsidRDefault="005036D9" w:rsidP="005036D9">
      <w:pPr>
        <w:pStyle w:val="NoSpacing"/>
        <w:spacing w:line="360" w:lineRule="auto"/>
        <w:jc w:val="both"/>
        <w:rPr>
          <w:rFonts w:ascii="Arial" w:hAnsi="Arial" w:cs="Arial"/>
          <w:sz w:val="20"/>
          <w:szCs w:val="20"/>
          <w:lang w:val="sr-Latn-BA"/>
        </w:rPr>
      </w:pPr>
      <w:bookmarkStart w:id="9" w:name="c0110"/>
      <w:bookmarkEnd w:id="9"/>
      <w:r w:rsidRPr="005036D9">
        <w:rPr>
          <w:rFonts w:ascii="Arial" w:hAnsi="Arial" w:cs="Arial"/>
          <w:sz w:val="20"/>
          <w:szCs w:val="20"/>
          <w:lang w:val="sr-Latn-BA"/>
        </w:rPr>
        <w:lastRenderedPageBreak/>
        <w:t xml:space="preserve">Član 110. </w:t>
      </w:r>
    </w:p>
    <w:p w:rsidR="005036D9" w:rsidRPr="0046388B" w:rsidRDefault="005036D9" w:rsidP="005036D9">
      <w:pPr>
        <w:pStyle w:val="NoSpacing"/>
        <w:spacing w:line="276" w:lineRule="auto"/>
        <w:jc w:val="both"/>
        <w:rPr>
          <w:rFonts w:ascii="Arial" w:hAnsi="Arial" w:cs="Arial"/>
          <w:sz w:val="20"/>
          <w:szCs w:val="20"/>
          <w:lang w:val="sr-Latn-BA"/>
        </w:rPr>
      </w:pPr>
    </w:p>
    <w:p w:rsidR="005036D9" w:rsidRPr="0046388B" w:rsidRDefault="005036D9" w:rsidP="005036D9">
      <w:pPr>
        <w:pStyle w:val="NoSpacing"/>
        <w:spacing w:line="360" w:lineRule="auto"/>
        <w:jc w:val="both"/>
        <w:rPr>
          <w:rFonts w:ascii="Arial" w:hAnsi="Arial" w:cs="Arial"/>
          <w:sz w:val="20"/>
          <w:szCs w:val="20"/>
          <w:lang w:val="sr-Latn-BA"/>
        </w:rPr>
      </w:pPr>
      <w:r w:rsidRPr="0046388B">
        <w:rPr>
          <w:rFonts w:ascii="Arial" w:hAnsi="Arial" w:cs="Arial"/>
          <w:sz w:val="20"/>
          <w:szCs w:val="20"/>
          <w:lang w:val="sr-Latn-BA"/>
        </w:rPr>
        <w:t>(1) Zaposlena žena za vreme trudnoće i žena koja ima dete mlađe od tri godine života ne može raditi duže od punog radnog vremena, niti noću.</w:t>
      </w:r>
    </w:p>
    <w:p w:rsidR="005036D9" w:rsidRPr="0046388B" w:rsidRDefault="005036D9" w:rsidP="005036D9">
      <w:pPr>
        <w:pStyle w:val="NoSpacing"/>
        <w:spacing w:line="360" w:lineRule="auto"/>
        <w:jc w:val="both"/>
        <w:rPr>
          <w:rFonts w:ascii="Arial" w:hAnsi="Arial" w:cs="Arial"/>
          <w:sz w:val="20"/>
          <w:szCs w:val="20"/>
          <w:lang w:val="sr-Latn-BA"/>
        </w:rPr>
      </w:pPr>
      <w:r w:rsidRPr="0046388B">
        <w:rPr>
          <w:rFonts w:ascii="Arial" w:hAnsi="Arial" w:cs="Arial"/>
          <w:sz w:val="20"/>
          <w:szCs w:val="20"/>
          <w:lang w:val="sr-Latn-BA"/>
        </w:rPr>
        <w:t xml:space="preserve">(2) Izuzetno od stava 1. </w:t>
      </w:r>
      <w:r w:rsidRPr="00BF7886">
        <w:rPr>
          <w:rFonts w:ascii="Arial" w:hAnsi="Arial" w:cs="Arial"/>
          <w:sz w:val="20"/>
          <w:szCs w:val="20"/>
          <w:lang w:val="af-ZA"/>
        </w:rPr>
        <w:t>ovog</w:t>
      </w:r>
      <w:r w:rsidRPr="0046388B">
        <w:rPr>
          <w:rFonts w:ascii="Arial" w:hAnsi="Arial" w:cs="Arial"/>
          <w:sz w:val="20"/>
          <w:szCs w:val="20"/>
          <w:lang w:val="sr-Latn-BA"/>
        </w:rPr>
        <w:t xml:space="preserve"> člana, zaposlena žena koja ima dete starije od dve godine života može raditi noću, samo ako pisanom izjavom pristane na takav rad.</w:t>
      </w:r>
    </w:p>
    <w:p w:rsidR="005036D9" w:rsidRPr="0046388B" w:rsidRDefault="005036D9" w:rsidP="005036D9">
      <w:pPr>
        <w:pStyle w:val="NoSpacing"/>
        <w:spacing w:line="360" w:lineRule="auto"/>
        <w:jc w:val="both"/>
        <w:rPr>
          <w:rFonts w:ascii="Arial" w:hAnsi="Arial" w:cs="Arial"/>
          <w:sz w:val="20"/>
          <w:szCs w:val="20"/>
          <w:lang w:val="sr-Latn-BA"/>
        </w:rPr>
      </w:pPr>
      <w:r w:rsidRPr="0046388B">
        <w:rPr>
          <w:rFonts w:ascii="Arial" w:hAnsi="Arial" w:cs="Arial"/>
          <w:sz w:val="20"/>
          <w:szCs w:val="20"/>
          <w:lang w:val="sr-Latn-BA"/>
        </w:rPr>
        <w:t>(3) Jedan od roditelja koji ima dete sa težim smetnjama u razvoju, kao i samohrani roditelj koji ima dete mlađe od sedam godina života može raditi duže od punog radnog vremena, odnosno noću, samo na osnovu pisanog pristanka.</w:t>
      </w:r>
    </w:p>
    <w:p w:rsidR="005036D9" w:rsidRPr="0046388B" w:rsidRDefault="005036D9" w:rsidP="005036D9">
      <w:pPr>
        <w:pStyle w:val="NoSpacing"/>
        <w:spacing w:line="360" w:lineRule="auto"/>
        <w:jc w:val="both"/>
        <w:rPr>
          <w:rFonts w:ascii="Arial" w:hAnsi="Arial" w:cs="Arial"/>
          <w:sz w:val="20"/>
          <w:szCs w:val="20"/>
          <w:lang w:val="sr-Latn-BA"/>
        </w:rPr>
      </w:pPr>
    </w:p>
    <w:p w:rsidR="005036D9" w:rsidRPr="0046388B" w:rsidRDefault="005036D9" w:rsidP="005036D9">
      <w:pPr>
        <w:pStyle w:val="NoSpacing"/>
        <w:spacing w:line="360" w:lineRule="auto"/>
        <w:jc w:val="both"/>
        <w:rPr>
          <w:rFonts w:ascii="Arial" w:hAnsi="Arial" w:cs="Arial"/>
          <w:sz w:val="20"/>
          <w:szCs w:val="20"/>
          <w:lang w:val="sr-Latn-BA"/>
        </w:rPr>
      </w:pPr>
      <w:r w:rsidRPr="0046388B">
        <w:rPr>
          <w:rFonts w:ascii="Arial" w:hAnsi="Arial" w:cs="Arial"/>
          <w:sz w:val="20"/>
          <w:szCs w:val="20"/>
          <w:lang w:val="sr-Latn-BA"/>
        </w:rPr>
        <w:t>Pravo na porodiljsko odsustvo zaposlene žene uređeno je članom 111a.</w:t>
      </w:r>
    </w:p>
    <w:p w:rsidR="005036D9" w:rsidRPr="0046388B" w:rsidRDefault="005036D9" w:rsidP="005036D9">
      <w:pPr>
        <w:pStyle w:val="Heading4"/>
        <w:spacing w:line="360" w:lineRule="auto"/>
        <w:jc w:val="both"/>
        <w:rPr>
          <w:rFonts w:ascii="Arial" w:hAnsi="Arial" w:cs="Arial"/>
          <w:b w:val="0"/>
          <w:bCs w:val="0"/>
          <w:i w:val="0"/>
          <w:iCs w:val="0"/>
          <w:color w:val="auto"/>
          <w:sz w:val="20"/>
          <w:szCs w:val="20"/>
          <w:lang w:val="sr-Latn-BA"/>
        </w:rPr>
      </w:pPr>
      <w:r w:rsidRPr="0046388B">
        <w:rPr>
          <w:rFonts w:ascii="Arial" w:hAnsi="Arial" w:cs="Arial"/>
          <w:b w:val="0"/>
          <w:bCs w:val="0"/>
          <w:i w:val="0"/>
          <w:iCs w:val="0"/>
          <w:color w:val="auto"/>
          <w:sz w:val="20"/>
          <w:szCs w:val="20"/>
          <w:lang w:val="sr-Latn-BA"/>
        </w:rPr>
        <w:t xml:space="preserve">Član 111a </w:t>
      </w:r>
    </w:p>
    <w:p w:rsidR="005036D9" w:rsidRPr="0032165E" w:rsidRDefault="005036D9" w:rsidP="005036D9">
      <w:pPr>
        <w:pStyle w:val="NoSpacing"/>
        <w:spacing w:line="360" w:lineRule="auto"/>
        <w:jc w:val="both"/>
        <w:rPr>
          <w:rFonts w:ascii="Arial" w:hAnsi="Arial" w:cs="Arial"/>
          <w:sz w:val="20"/>
          <w:szCs w:val="20"/>
          <w:lang w:val="sr-Latn-BA"/>
        </w:rPr>
      </w:pPr>
      <w:r w:rsidRPr="0046388B">
        <w:rPr>
          <w:rFonts w:ascii="Arial" w:hAnsi="Arial" w:cs="Arial"/>
          <w:sz w:val="20"/>
          <w:szCs w:val="20"/>
          <w:lang w:val="sr-Latn-BA"/>
        </w:rPr>
        <w:t xml:space="preserve"> (1) Zaposlena žena može da otpočne porodiljskog odsustvo </w:t>
      </w:r>
      <w:r w:rsidR="0032165E">
        <w:rPr>
          <w:rFonts w:ascii="Arial" w:hAnsi="Arial" w:cs="Arial"/>
          <w:sz w:val="20"/>
          <w:szCs w:val="20"/>
          <w:lang w:val="sr-Latn-BA"/>
        </w:rPr>
        <w:t>45 dana</w:t>
      </w:r>
      <w:r w:rsidRPr="0032165E">
        <w:rPr>
          <w:rFonts w:ascii="Arial" w:hAnsi="Arial" w:cs="Arial"/>
          <w:sz w:val="20"/>
          <w:szCs w:val="20"/>
          <w:lang w:val="sr-Latn-ME"/>
        </w:rPr>
        <w:t>,</w:t>
      </w:r>
      <w:r w:rsidRPr="0032165E">
        <w:rPr>
          <w:rFonts w:ascii="Arial" w:hAnsi="Arial" w:cs="Arial"/>
          <w:sz w:val="20"/>
          <w:szCs w:val="20"/>
          <w:lang w:val="sr-Latn-BA"/>
        </w:rPr>
        <w:t xml:space="preserve"> a obavezno 28 dana prije porođaja.</w:t>
      </w:r>
    </w:p>
    <w:p w:rsidR="005036D9" w:rsidRPr="00E328DC" w:rsidRDefault="005036D9" w:rsidP="005036D9">
      <w:pPr>
        <w:pStyle w:val="NoSpacing"/>
        <w:spacing w:line="360" w:lineRule="auto"/>
        <w:jc w:val="both"/>
        <w:rPr>
          <w:rFonts w:ascii="Arial" w:hAnsi="Arial" w:cs="Arial"/>
          <w:sz w:val="20"/>
          <w:szCs w:val="20"/>
          <w:lang w:val="sr-Latn-BA"/>
        </w:rPr>
      </w:pPr>
      <w:r w:rsidRPr="0032165E">
        <w:rPr>
          <w:rFonts w:ascii="Arial" w:hAnsi="Arial" w:cs="Arial"/>
          <w:sz w:val="20"/>
          <w:szCs w:val="20"/>
          <w:lang w:val="sr-Latn-BA"/>
        </w:rPr>
        <w:t>(2) Ukoliko zaposlena žena otpočne da radi, u smislu člana 111. stav 3. ovog zakona</w:t>
      </w:r>
      <w:r w:rsidRPr="00E328DC">
        <w:rPr>
          <w:rFonts w:ascii="Arial" w:hAnsi="Arial" w:cs="Arial"/>
          <w:sz w:val="20"/>
          <w:szCs w:val="20"/>
          <w:lang w:val="sr-Latn-BA"/>
        </w:rPr>
        <w:t>, ima pravo da pored dnevnog odmora, u dogovoru sa poslodavcem, koristi još 90 minuta odsustva sa rada zbog dojenja deteta.</w:t>
      </w:r>
    </w:p>
    <w:p w:rsidR="005036D9" w:rsidRPr="00BF7886" w:rsidRDefault="005036D9" w:rsidP="005036D9">
      <w:pPr>
        <w:pStyle w:val="NormalWeb"/>
        <w:spacing w:line="360" w:lineRule="auto"/>
        <w:jc w:val="both"/>
        <w:rPr>
          <w:rFonts w:ascii="Arial" w:hAnsi="Arial" w:cs="Arial"/>
          <w:sz w:val="20"/>
          <w:szCs w:val="20"/>
          <w:lang w:val="sr-Latn-BA"/>
        </w:rPr>
      </w:pPr>
      <w:r w:rsidRPr="00BF7886">
        <w:rPr>
          <w:rFonts w:ascii="Arial" w:hAnsi="Arial" w:cs="Arial"/>
          <w:sz w:val="20"/>
          <w:szCs w:val="20"/>
          <w:lang w:val="sr-Latn-BA"/>
        </w:rPr>
        <w:t xml:space="preserve">Član 111 b navodi da za vreme roditeljskog i porodiljskog odsustva roditelj ima pravo na naknadu zarade u visini zarade koju bi ostvarila/o da radi, u skladu sa zakonom i kolektivnim ugovorom. Poslodavac je dužan da zaposlenom po isteku porodiljskog, odnosno roditeljskog odsustva obezbedi povratak na isto radno mesto ili na odgovarajuće radno mesto sa najmanje istom zaradom. </w:t>
      </w:r>
    </w:p>
    <w:p w:rsidR="005036D9" w:rsidRPr="005036D9" w:rsidRDefault="005036D9" w:rsidP="005036D9">
      <w:pPr>
        <w:pStyle w:val="NoSpacing"/>
        <w:spacing w:line="360" w:lineRule="auto"/>
        <w:jc w:val="both"/>
        <w:rPr>
          <w:rFonts w:ascii="Arial" w:hAnsi="Arial" w:cs="Arial"/>
          <w:sz w:val="20"/>
          <w:szCs w:val="20"/>
          <w:lang w:val="sr-Latn-BA"/>
        </w:rPr>
      </w:pPr>
      <w:r w:rsidRPr="005036D9">
        <w:rPr>
          <w:rFonts w:ascii="Arial" w:hAnsi="Arial" w:cs="Arial"/>
          <w:sz w:val="20"/>
          <w:szCs w:val="20"/>
          <w:lang w:val="sr-Latn-BA"/>
        </w:rPr>
        <w:t>Zaštita žene u slučaju rođenja mrtvog deteta je uređena članom112.</w:t>
      </w:r>
    </w:p>
    <w:p w:rsidR="005036D9" w:rsidRPr="005036D9" w:rsidRDefault="005036D9" w:rsidP="005036D9">
      <w:pPr>
        <w:pStyle w:val="Heading4"/>
        <w:spacing w:line="360" w:lineRule="auto"/>
        <w:jc w:val="both"/>
        <w:rPr>
          <w:rFonts w:ascii="Arial" w:hAnsi="Arial" w:cs="Arial"/>
          <w:b w:val="0"/>
          <w:bCs w:val="0"/>
          <w:i w:val="0"/>
          <w:iCs w:val="0"/>
          <w:color w:val="auto"/>
          <w:sz w:val="20"/>
          <w:szCs w:val="20"/>
          <w:lang w:val="sr-Latn-BA"/>
        </w:rPr>
      </w:pPr>
      <w:r w:rsidRPr="005036D9">
        <w:rPr>
          <w:rFonts w:ascii="Arial" w:hAnsi="Arial" w:cs="Arial"/>
          <w:b w:val="0"/>
          <w:bCs w:val="0"/>
          <w:i w:val="0"/>
          <w:iCs w:val="0"/>
          <w:color w:val="auto"/>
          <w:sz w:val="20"/>
          <w:szCs w:val="20"/>
          <w:lang w:val="sr-Latn-BA"/>
        </w:rPr>
        <w:t xml:space="preserve">Član 112. </w:t>
      </w:r>
    </w:p>
    <w:p w:rsidR="005036D9" w:rsidRPr="00E328DC" w:rsidRDefault="005036D9" w:rsidP="005036D9">
      <w:pPr>
        <w:pStyle w:val="Heading4"/>
        <w:spacing w:line="360" w:lineRule="auto"/>
        <w:jc w:val="both"/>
        <w:rPr>
          <w:rFonts w:ascii="Arial" w:hAnsi="Arial" w:cs="Arial"/>
          <w:b w:val="0"/>
          <w:bCs w:val="0"/>
          <w:i w:val="0"/>
          <w:iCs w:val="0"/>
          <w:color w:val="auto"/>
          <w:sz w:val="20"/>
          <w:szCs w:val="20"/>
          <w:lang w:val="sr-Latn-BA"/>
        </w:rPr>
      </w:pPr>
      <w:r w:rsidRPr="00E328DC">
        <w:rPr>
          <w:rFonts w:ascii="Arial" w:hAnsi="Arial" w:cs="Arial"/>
          <w:b w:val="0"/>
          <w:bCs w:val="0"/>
          <w:i w:val="0"/>
          <w:iCs w:val="0"/>
          <w:color w:val="auto"/>
          <w:sz w:val="20"/>
          <w:szCs w:val="20"/>
          <w:lang w:val="sr-Latn-BA"/>
        </w:rPr>
        <w:t>Ako zaposlena žena rodi mrtvo dete ili ako dete umre prije isteka porodiljskog odsustva ima pravo da produži porodiljsko odsustvo za onoliko vremena koliko je, prema nalazu ovlašćenog lekara specijaliste, potrebno da se oporavi od porođaja i psihičkog stanja prouzrokovanog gubitkom djeteta, a najmanje 45 dana, za koje vreme joj pripadaju sva prava po osnovu porodiljskog odsustva.</w:t>
      </w:r>
    </w:p>
    <w:p w:rsidR="005036D9" w:rsidRPr="00A56263" w:rsidRDefault="005036D9" w:rsidP="005036D9">
      <w:pPr>
        <w:pStyle w:val="NoSpacing"/>
        <w:spacing w:line="360" w:lineRule="auto"/>
        <w:jc w:val="both"/>
        <w:rPr>
          <w:rFonts w:ascii="Arial" w:hAnsi="Arial" w:cs="Arial"/>
          <w:sz w:val="20"/>
          <w:szCs w:val="20"/>
          <w:lang w:val="sr-Cyrl-RS"/>
        </w:rPr>
      </w:pPr>
    </w:p>
    <w:p w:rsidR="005036D9" w:rsidRDefault="005036D9" w:rsidP="005036D9">
      <w:pPr>
        <w:pStyle w:val="NoSpacing"/>
        <w:spacing w:line="360" w:lineRule="auto"/>
        <w:jc w:val="both"/>
        <w:rPr>
          <w:rFonts w:ascii="Arial" w:hAnsi="Arial" w:cs="Arial"/>
          <w:sz w:val="20"/>
          <w:szCs w:val="20"/>
        </w:rPr>
      </w:pPr>
      <w:r>
        <w:rPr>
          <w:rFonts w:ascii="Arial" w:hAnsi="Arial" w:cs="Arial"/>
          <w:sz w:val="20"/>
          <w:szCs w:val="20"/>
          <w:lang w:val="sr-Cyrl-RS"/>
        </w:rPr>
        <w:t>Zakon</w:t>
      </w:r>
      <w:r w:rsidRPr="00A56263">
        <w:rPr>
          <w:rFonts w:ascii="Arial" w:hAnsi="Arial" w:cs="Arial"/>
          <w:sz w:val="20"/>
          <w:szCs w:val="20"/>
          <w:lang w:val="sr-Cyrl-RS"/>
        </w:rPr>
        <w:t xml:space="preserve"> </w:t>
      </w:r>
      <w:r>
        <w:rPr>
          <w:rFonts w:ascii="Arial" w:hAnsi="Arial" w:cs="Arial"/>
          <w:sz w:val="20"/>
          <w:szCs w:val="20"/>
          <w:lang w:val="sr-Cyrl-RS"/>
        </w:rPr>
        <w:t>o</w:t>
      </w:r>
      <w:r w:rsidRPr="00A56263">
        <w:rPr>
          <w:rFonts w:ascii="Arial" w:hAnsi="Arial" w:cs="Arial"/>
          <w:sz w:val="20"/>
          <w:szCs w:val="20"/>
          <w:lang w:val="sr-Cyrl-RS"/>
        </w:rPr>
        <w:t xml:space="preserve"> </w:t>
      </w:r>
      <w:r>
        <w:rPr>
          <w:rFonts w:ascii="Arial" w:hAnsi="Arial" w:cs="Arial"/>
          <w:sz w:val="20"/>
          <w:szCs w:val="20"/>
          <w:lang w:val="sr-Cyrl-RS"/>
        </w:rPr>
        <w:t>zabrani</w:t>
      </w:r>
      <w:r w:rsidRPr="00A56263">
        <w:rPr>
          <w:rFonts w:ascii="Arial" w:hAnsi="Arial" w:cs="Arial"/>
          <w:sz w:val="20"/>
          <w:szCs w:val="20"/>
          <w:lang w:val="sr-Cyrl-RS"/>
        </w:rPr>
        <w:t xml:space="preserve"> </w:t>
      </w:r>
      <w:r>
        <w:rPr>
          <w:rFonts w:ascii="Arial" w:hAnsi="Arial" w:cs="Arial"/>
          <w:sz w:val="20"/>
          <w:szCs w:val="20"/>
          <w:lang w:val="sr-Cyrl-RS"/>
        </w:rPr>
        <w:t>diskriminacije</w:t>
      </w:r>
      <w:r w:rsidRPr="00A56263">
        <w:rPr>
          <w:rFonts w:ascii="Arial" w:hAnsi="Arial" w:cs="Arial"/>
          <w:sz w:val="20"/>
          <w:szCs w:val="20"/>
          <w:lang w:val="sr-Cyrl-RS"/>
        </w:rPr>
        <w:t xml:space="preserve"> (</w:t>
      </w:r>
      <w:r>
        <w:rPr>
          <w:rFonts w:ascii="Arial" w:hAnsi="Arial" w:cs="Arial"/>
          <w:sz w:val="20"/>
          <w:szCs w:val="20"/>
          <w:lang w:val="ru-RU"/>
        </w:rPr>
        <w:t>Sl</w:t>
      </w:r>
      <w:r w:rsidRPr="004115B6">
        <w:rPr>
          <w:rFonts w:ascii="Arial" w:hAnsi="Arial" w:cs="Arial"/>
          <w:sz w:val="20"/>
          <w:szCs w:val="20"/>
          <w:lang w:val="sr-Cyrl-RS"/>
        </w:rPr>
        <w:t xml:space="preserve">. </w:t>
      </w:r>
      <w:r>
        <w:rPr>
          <w:rFonts w:ascii="Arial" w:hAnsi="Arial" w:cs="Arial"/>
          <w:sz w:val="20"/>
          <w:szCs w:val="20"/>
          <w:lang w:val="ru-RU"/>
        </w:rPr>
        <w:t>list</w:t>
      </w:r>
      <w:r w:rsidRPr="004115B6">
        <w:rPr>
          <w:rFonts w:ascii="Arial" w:hAnsi="Arial" w:cs="Arial"/>
          <w:sz w:val="20"/>
          <w:szCs w:val="20"/>
          <w:lang w:val="sr-Cyrl-RS"/>
        </w:rPr>
        <w:t xml:space="preserve"> </w:t>
      </w:r>
      <w:r>
        <w:rPr>
          <w:rFonts w:ascii="Arial" w:hAnsi="Arial" w:cs="Arial"/>
          <w:sz w:val="20"/>
          <w:szCs w:val="20"/>
          <w:lang w:val="ru-RU"/>
        </w:rPr>
        <w:t>CG</w:t>
      </w:r>
      <w:r w:rsidRPr="004115B6">
        <w:rPr>
          <w:rFonts w:ascii="Arial" w:hAnsi="Arial" w:cs="Arial"/>
          <w:sz w:val="20"/>
          <w:szCs w:val="20"/>
          <w:lang w:val="sr-Cyrl-RS"/>
        </w:rPr>
        <w:t xml:space="preserve">, </w:t>
      </w:r>
      <w:r>
        <w:rPr>
          <w:rFonts w:ascii="Arial" w:hAnsi="Arial" w:cs="Arial"/>
          <w:sz w:val="20"/>
          <w:szCs w:val="20"/>
          <w:lang w:val="ru-RU"/>
        </w:rPr>
        <w:t>br</w:t>
      </w:r>
      <w:r w:rsidRPr="004115B6">
        <w:rPr>
          <w:rFonts w:ascii="Arial" w:hAnsi="Arial" w:cs="Arial"/>
          <w:sz w:val="20"/>
          <w:szCs w:val="20"/>
          <w:lang w:val="sr-Cyrl-RS"/>
        </w:rPr>
        <w:t xml:space="preserve">. </w:t>
      </w:r>
      <w:r w:rsidR="00240518">
        <w:fldChar w:fldCharType="begin"/>
      </w:r>
      <w:r w:rsidR="00240518" w:rsidRPr="0046388B">
        <w:rPr>
          <w:lang w:val="sr-Cyrl-RS"/>
        </w:rPr>
        <w:instrText xml:space="preserve"> </w:instrText>
      </w:r>
      <w:r w:rsidR="00240518">
        <w:instrText>HYPERLINK</w:instrText>
      </w:r>
      <w:r w:rsidR="00240518" w:rsidRPr="0046388B">
        <w:rPr>
          <w:lang w:val="sr-Cyrl-RS"/>
        </w:rPr>
        <w:instrText xml:space="preserve"> "</w:instrText>
      </w:r>
      <w:r w:rsidR="00240518">
        <w:instrText>http</w:instrText>
      </w:r>
      <w:r w:rsidR="00240518" w:rsidRPr="0046388B">
        <w:rPr>
          <w:lang w:val="sr-Cyrl-RS"/>
        </w:rPr>
        <w:instrText>://</w:instrText>
      </w:r>
      <w:r w:rsidR="00240518">
        <w:instrText>we</w:instrText>
      </w:r>
      <w:r w:rsidR="00240518" w:rsidRPr="0046388B">
        <w:rPr>
          <w:lang w:val="sr-Cyrl-RS"/>
        </w:rPr>
        <w:instrText>2.</w:instrText>
      </w:r>
      <w:r w:rsidR="00240518">
        <w:instrText>cekos</w:instrText>
      </w:r>
      <w:r w:rsidR="00240518" w:rsidRPr="0046388B">
        <w:rPr>
          <w:lang w:val="sr-Cyrl-RS"/>
        </w:rPr>
        <w:instrText>.</w:instrText>
      </w:r>
      <w:r w:rsidR="00240518">
        <w:instrText>com</w:instrText>
      </w:r>
      <w:r w:rsidR="00240518" w:rsidRPr="0046388B">
        <w:rPr>
          <w:lang w:val="sr-Cyrl-RS"/>
        </w:rPr>
        <w:instrText>/</w:instrText>
      </w:r>
      <w:r w:rsidR="00240518">
        <w:instrText>ce</w:instrText>
      </w:r>
      <w:r w:rsidR="00240518" w:rsidRPr="0046388B">
        <w:rPr>
          <w:lang w:val="sr-Cyrl-RS"/>
        </w:rPr>
        <w:instrText>/</w:instrText>
      </w:r>
      <w:r w:rsidR="00240518">
        <w:instrText>index</w:instrText>
      </w:r>
      <w:r w:rsidR="00240518" w:rsidRPr="0046388B">
        <w:rPr>
          <w:lang w:val="sr-Cyrl-RS"/>
        </w:rPr>
        <w:instrText>.</w:instrText>
      </w:r>
      <w:r w:rsidR="00240518">
        <w:instrText>xhtml</w:instrText>
      </w:r>
      <w:r w:rsidR="00240518" w:rsidRPr="0046388B">
        <w:rPr>
          <w:lang w:val="sr-Cyrl-RS"/>
        </w:rPr>
        <w:instrText>?&amp;</w:instrText>
      </w:r>
      <w:r w:rsidR="00240518">
        <w:instrText>file</w:instrText>
      </w:r>
      <w:r w:rsidR="00240518" w:rsidRPr="0046388B">
        <w:rPr>
          <w:lang w:val="sr-Cyrl-RS"/>
        </w:rPr>
        <w:instrText>=</w:instrText>
      </w:r>
      <w:r w:rsidR="00240518">
        <w:instrText>f</w:instrText>
      </w:r>
      <w:r w:rsidR="00240518" w:rsidRPr="0046388B">
        <w:rPr>
          <w:lang w:val="sr-Cyrl-RS"/>
        </w:rPr>
        <w:instrText>76938&amp;</w:instrText>
      </w:r>
      <w:r w:rsidR="00240518">
        <w:instrText>action</w:instrText>
      </w:r>
      <w:r w:rsidR="00240518" w:rsidRPr="0046388B">
        <w:rPr>
          <w:lang w:val="sr-Cyrl-RS"/>
        </w:rPr>
        <w:instrText>=</w:instrText>
      </w:r>
      <w:r w:rsidR="00240518">
        <w:instrText>propis</w:instrText>
      </w:r>
      <w:r w:rsidR="00240518" w:rsidRPr="0046388B">
        <w:rPr>
          <w:lang w:val="sr-Cyrl-RS"/>
        </w:rPr>
        <w:instrText>&amp;</w:instrText>
      </w:r>
      <w:r w:rsidR="00240518">
        <w:instrText>path</w:instrText>
      </w:r>
      <w:r w:rsidR="00240518" w:rsidRPr="0046388B">
        <w:rPr>
          <w:lang w:val="sr-Cyrl-RS"/>
        </w:rPr>
        <w:instrText>=07693801.</w:instrText>
      </w:r>
      <w:r w:rsidR="00240518">
        <w:instrText>html</w:instrText>
      </w:r>
      <w:r w:rsidR="00240518" w:rsidRPr="0046388B">
        <w:rPr>
          <w:lang w:val="sr-Cyrl-RS"/>
        </w:rPr>
        <w:instrText>&amp;</w:instrText>
      </w:r>
      <w:r w:rsidR="00240518">
        <w:instrText>domen</w:instrText>
      </w:r>
      <w:r w:rsidR="00240518" w:rsidRPr="0046388B">
        <w:rPr>
          <w:lang w:val="sr-Cyrl-RS"/>
        </w:rPr>
        <w:instrText>=1&amp;</w:instrText>
      </w:r>
      <w:r w:rsidR="00240518">
        <w:instrText>mark</w:instrText>
      </w:r>
      <w:r w:rsidR="00240518" w:rsidRPr="0046388B">
        <w:rPr>
          <w:lang w:val="sr-Cyrl-RS"/>
        </w:rPr>
        <w:instrText>=</w:instrText>
      </w:r>
      <w:r w:rsidR="00240518">
        <w:instrText>false</w:instrText>
      </w:r>
      <w:r w:rsidR="00240518" w:rsidRPr="0046388B">
        <w:rPr>
          <w:lang w:val="sr-Cyrl-RS"/>
        </w:rPr>
        <w:instrText>&amp;</w:instrText>
      </w:r>
      <w:r w:rsidR="00240518">
        <w:instrText>query</w:instrText>
      </w:r>
      <w:r w:rsidR="00240518" w:rsidRPr="0046388B">
        <w:rPr>
          <w:lang w:val="sr-Cyrl-RS"/>
        </w:rPr>
        <w:instrText>=</w:instrText>
      </w:r>
      <w:r w:rsidR="00240518">
        <w:instrText>zakon</w:instrText>
      </w:r>
      <w:r w:rsidR="00240518" w:rsidRPr="0046388B">
        <w:rPr>
          <w:lang w:val="sr-Cyrl-RS"/>
        </w:rPr>
        <w:instrText>+</w:instrText>
      </w:r>
      <w:r w:rsidR="00240518">
        <w:instrText>o</w:instrText>
      </w:r>
      <w:r w:rsidR="00240518" w:rsidRPr="0046388B">
        <w:rPr>
          <w:lang w:val="sr-Cyrl-RS"/>
        </w:rPr>
        <w:instrText>+</w:instrText>
      </w:r>
      <w:r w:rsidR="00240518">
        <w:instrText>zabrani</w:instrText>
      </w:r>
      <w:r w:rsidR="00240518" w:rsidRPr="0046388B">
        <w:rPr>
          <w:lang w:val="sr-Cyrl-RS"/>
        </w:rPr>
        <w:instrText>+</w:instrText>
      </w:r>
      <w:r w:rsidR="00240518">
        <w:instrText>diskrimi</w:instrText>
      </w:r>
      <w:r w:rsidR="00240518">
        <w:instrText>nacije</w:instrText>
      </w:r>
      <w:r w:rsidR="00240518" w:rsidRPr="0046388B">
        <w:rPr>
          <w:lang w:val="sr-Cyrl-RS"/>
        </w:rPr>
        <w:instrText>&amp;</w:instrText>
      </w:r>
      <w:r w:rsidR="00240518">
        <w:instrText>tipPretrage</w:instrText>
      </w:r>
      <w:r w:rsidR="00240518" w:rsidRPr="0046388B">
        <w:rPr>
          <w:lang w:val="sr-Cyrl-RS"/>
        </w:rPr>
        <w:instrText>=1&amp;</w:instrText>
      </w:r>
      <w:r w:rsidR="00240518">
        <w:instrText>tipPropisa</w:instrText>
      </w:r>
      <w:r w:rsidR="00240518" w:rsidRPr="0046388B">
        <w:rPr>
          <w:lang w:val="sr-Cyrl-RS"/>
        </w:rPr>
        <w:instrText>=1&amp;</w:instrText>
      </w:r>
      <w:r w:rsidR="00240518">
        <w:instrText>domen</w:instrText>
      </w:r>
      <w:r w:rsidR="00240518" w:rsidRPr="0046388B">
        <w:rPr>
          <w:lang w:val="sr-Cyrl-RS"/>
        </w:rPr>
        <w:instrText>=1&amp;</w:instrText>
      </w:r>
      <w:r w:rsidR="00240518">
        <w:instrText>mojiPropisi</w:instrText>
      </w:r>
      <w:r w:rsidR="00240518" w:rsidRPr="0046388B">
        <w:rPr>
          <w:lang w:val="sr-Cyrl-RS"/>
        </w:rPr>
        <w:instrText>=</w:instrText>
      </w:r>
      <w:r w:rsidR="00240518">
        <w:instrText>false</w:instrText>
      </w:r>
      <w:r w:rsidR="00240518" w:rsidRPr="0046388B">
        <w:rPr>
          <w:lang w:val="sr-Cyrl-RS"/>
        </w:rPr>
        <w:instrText>&amp;</w:instrText>
      </w:r>
      <w:r w:rsidR="00240518">
        <w:instrText>datumOd</w:instrText>
      </w:r>
      <w:r w:rsidR="00240518" w:rsidRPr="0046388B">
        <w:rPr>
          <w:lang w:val="sr-Cyrl-RS"/>
        </w:rPr>
        <w:instrText>=&amp;</w:instrText>
      </w:r>
      <w:r w:rsidR="00240518">
        <w:instrText>datumDo</w:instrText>
      </w:r>
      <w:r w:rsidR="00240518" w:rsidRPr="0046388B">
        <w:rPr>
          <w:lang w:val="sr-Cyrl-RS"/>
        </w:rPr>
        <w:instrText>=&amp;</w:instrText>
      </w:r>
      <w:r w:rsidR="00240518">
        <w:instrText>groups</w:instrText>
      </w:r>
      <w:r w:rsidR="00240518" w:rsidRPr="0046388B">
        <w:rPr>
          <w:lang w:val="sr-Cyrl-RS"/>
        </w:rPr>
        <w:instrText>=-%40--%40--%40--%40--%40-" \</w:instrText>
      </w:r>
      <w:r w:rsidR="00240518">
        <w:instrText>o</w:instrText>
      </w:r>
      <w:r w:rsidR="00240518" w:rsidRPr="0046388B">
        <w:rPr>
          <w:lang w:val="sr-Cyrl-RS"/>
        </w:rPr>
        <w:instrText xml:space="preserve"> "</w:instrText>
      </w:r>
      <w:r w:rsidR="00240518">
        <w:instrText>Zakon</w:instrText>
      </w:r>
      <w:r w:rsidR="00240518" w:rsidRPr="0046388B">
        <w:rPr>
          <w:lang w:val="sr-Cyrl-RS"/>
        </w:rPr>
        <w:instrText xml:space="preserve"> </w:instrText>
      </w:r>
      <w:r w:rsidR="00240518">
        <w:instrText>o</w:instrText>
      </w:r>
      <w:r w:rsidR="00240518" w:rsidRPr="0046388B">
        <w:rPr>
          <w:lang w:val="sr-Cyrl-RS"/>
        </w:rPr>
        <w:instrText xml:space="preserve"> </w:instrText>
      </w:r>
      <w:r w:rsidR="00240518">
        <w:instrText>zabrani</w:instrText>
      </w:r>
      <w:r w:rsidR="00240518" w:rsidRPr="0046388B">
        <w:rPr>
          <w:lang w:val="sr-Cyrl-RS"/>
        </w:rPr>
        <w:instrText xml:space="preserve"> </w:instrText>
      </w:r>
      <w:r w:rsidR="00240518">
        <w:instrText>diskriminacije</w:instrText>
      </w:r>
      <w:r w:rsidR="00240518" w:rsidRPr="0046388B">
        <w:rPr>
          <w:lang w:val="sr-Cyrl-RS"/>
        </w:rPr>
        <w:instrText xml:space="preserve"> (06/08/2010)" </w:instrText>
      </w:r>
      <w:r w:rsidR="00240518">
        <w:fldChar w:fldCharType="separate"/>
      </w:r>
      <w:r w:rsidRPr="0032165E">
        <w:rPr>
          <w:rStyle w:val="Hyperlink"/>
          <w:rFonts w:ascii="Arial" w:hAnsi="Arial" w:cs="Arial"/>
          <w:color w:val="auto"/>
          <w:sz w:val="20"/>
          <w:szCs w:val="20"/>
          <w:u w:val="none"/>
        </w:rPr>
        <w:t>46/10</w:t>
      </w:r>
      <w:r w:rsidR="00240518">
        <w:rPr>
          <w:rStyle w:val="Hyperlink"/>
          <w:rFonts w:ascii="Arial" w:hAnsi="Arial" w:cs="Arial"/>
          <w:color w:val="auto"/>
          <w:sz w:val="20"/>
          <w:szCs w:val="20"/>
          <w:u w:val="none"/>
        </w:rPr>
        <w:fldChar w:fldCharType="end"/>
      </w:r>
      <w:r w:rsidRPr="0032165E">
        <w:rPr>
          <w:rFonts w:ascii="Arial" w:hAnsi="Arial" w:cs="Arial"/>
          <w:sz w:val="20"/>
          <w:szCs w:val="20"/>
        </w:rPr>
        <w:t xml:space="preserve">, </w:t>
      </w:r>
      <w:hyperlink r:id="rId22" w:tooltip="Zakon o izmjenama i dopunama Zakona kojima su propisane novčane kazne za prekršaje (08/08/2011)" w:history="1">
        <w:r w:rsidRPr="0032165E">
          <w:rPr>
            <w:rStyle w:val="Hyperlink"/>
            <w:rFonts w:ascii="Arial" w:hAnsi="Arial" w:cs="Arial"/>
            <w:color w:val="auto"/>
            <w:sz w:val="20"/>
            <w:szCs w:val="20"/>
            <w:u w:val="none"/>
          </w:rPr>
          <w:t>40/11</w:t>
        </w:r>
      </w:hyperlink>
      <w:r w:rsidRPr="0032165E">
        <w:rPr>
          <w:rFonts w:ascii="Arial" w:hAnsi="Arial" w:cs="Arial"/>
          <w:sz w:val="20"/>
          <w:szCs w:val="20"/>
        </w:rPr>
        <w:t xml:space="preserve"> </w:t>
      </w:r>
      <w:r w:rsidRPr="0032165E">
        <w:rPr>
          <w:rStyle w:val="trs"/>
          <w:rFonts w:ascii="Arial" w:hAnsi="Arial" w:cs="Arial"/>
          <w:sz w:val="20"/>
          <w:szCs w:val="20"/>
        </w:rPr>
        <w:t>- dr. zakon</w:t>
      </w:r>
      <w:r w:rsidRPr="0032165E">
        <w:rPr>
          <w:rFonts w:ascii="Arial" w:hAnsi="Arial" w:cs="Arial"/>
          <w:sz w:val="20"/>
          <w:szCs w:val="20"/>
        </w:rPr>
        <w:t xml:space="preserve">, </w:t>
      </w:r>
      <w:hyperlink r:id="rId23" w:tooltip="Zakon o izmjenama i dopunama Zakona o zabrani diskriminacije (11/04/2014)" w:history="1">
        <w:r w:rsidRPr="0032165E">
          <w:rPr>
            <w:rStyle w:val="Hyperlink"/>
            <w:rFonts w:ascii="Arial" w:hAnsi="Arial" w:cs="Arial"/>
            <w:color w:val="auto"/>
            <w:sz w:val="20"/>
            <w:szCs w:val="20"/>
            <w:u w:val="none"/>
          </w:rPr>
          <w:t>18/14</w:t>
        </w:r>
      </w:hyperlink>
      <w:r w:rsidRPr="0032165E">
        <w:rPr>
          <w:rFonts w:ascii="Arial" w:hAnsi="Arial" w:cs="Arial"/>
          <w:sz w:val="20"/>
          <w:szCs w:val="20"/>
        </w:rPr>
        <w:t xml:space="preserve">, </w:t>
      </w:r>
      <w:hyperlink r:id="rId24" w:tooltip="Zakon o izmjenama i dopunama Zakona o zabrani diskriminacije (30/06/2017)" w:history="1">
        <w:r w:rsidRPr="0032165E">
          <w:rPr>
            <w:rStyle w:val="Hyperlink"/>
            <w:rFonts w:ascii="Arial" w:hAnsi="Arial" w:cs="Arial"/>
            <w:color w:val="auto"/>
            <w:sz w:val="20"/>
            <w:szCs w:val="20"/>
            <w:u w:val="none"/>
          </w:rPr>
          <w:t>42/17</w:t>
        </w:r>
      </w:hyperlink>
      <w:r w:rsidRPr="0032165E">
        <w:rPr>
          <w:rFonts w:ascii="Arial" w:hAnsi="Arial" w:cs="Arial"/>
          <w:sz w:val="20"/>
          <w:szCs w:val="20"/>
        </w:rPr>
        <w:t>)</w:t>
      </w:r>
      <w:r w:rsidRPr="004115B6">
        <w:rPr>
          <w:rFonts w:ascii="Arial" w:hAnsi="Arial" w:cs="Arial"/>
          <w:sz w:val="20"/>
          <w:szCs w:val="20"/>
        </w:rPr>
        <w:t xml:space="preserve"> u člani 19. </w:t>
      </w:r>
      <w:proofErr w:type="gramStart"/>
      <w:r w:rsidRPr="004115B6">
        <w:rPr>
          <w:rFonts w:ascii="Arial" w:hAnsi="Arial" w:cs="Arial"/>
          <w:sz w:val="20"/>
          <w:szCs w:val="20"/>
        </w:rPr>
        <w:t>uređuje</w:t>
      </w:r>
      <w:proofErr w:type="gramEnd"/>
      <w:r w:rsidRPr="004115B6">
        <w:rPr>
          <w:rFonts w:ascii="Arial" w:hAnsi="Arial" w:cs="Arial"/>
          <w:sz w:val="20"/>
          <w:szCs w:val="20"/>
        </w:rPr>
        <w:t xml:space="preserve"> razliku između pola i rodnog identiteta</w:t>
      </w:r>
      <w:r w:rsidRPr="00A56263">
        <w:rPr>
          <w:rStyle w:val="FootnoteReference"/>
          <w:rFonts w:ascii="Arial" w:hAnsi="Arial" w:cs="Arial"/>
          <w:sz w:val="20"/>
          <w:szCs w:val="20"/>
          <w:lang w:val="ru-RU"/>
        </w:rPr>
        <w:footnoteReference w:id="37"/>
      </w:r>
      <w:r w:rsidRPr="004115B6">
        <w:rPr>
          <w:rFonts w:ascii="Arial" w:hAnsi="Arial" w:cs="Arial"/>
          <w:sz w:val="20"/>
          <w:szCs w:val="20"/>
        </w:rPr>
        <w:t xml:space="preserve">. </w:t>
      </w:r>
    </w:p>
    <w:p w:rsidR="0032165E" w:rsidRDefault="0032165E" w:rsidP="005036D9">
      <w:pPr>
        <w:pStyle w:val="NoSpacing"/>
        <w:spacing w:line="360" w:lineRule="auto"/>
        <w:jc w:val="both"/>
        <w:rPr>
          <w:rFonts w:ascii="Arial" w:hAnsi="Arial" w:cs="Arial"/>
          <w:sz w:val="20"/>
          <w:szCs w:val="20"/>
        </w:rPr>
      </w:pPr>
    </w:p>
    <w:p w:rsidR="0032165E" w:rsidRPr="004115B6" w:rsidRDefault="0032165E" w:rsidP="005036D9">
      <w:pPr>
        <w:pStyle w:val="NoSpacing"/>
        <w:spacing w:line="360" w:lineRule="auto"/>
        <w:jc w:val="both"/>
        <w:rPr>
          <w:rFonts w:ascii="Arial" w:hAnsi="Arial" w:cs="Arial"/>
          <w:sz w:val="20"/>
          <w:szCs w:val="20"/>
        </w:rPr>
      </w:pPr>
    </w:p>
    <w:p w:rsidR="005036D9" w:rsidRPr="004115B6" w:rsidRDefault="005036D9" w:rsidP="005036D9">
      <w:pPr>
        <w:pStyle w:val="NoSpacing"/>
        <w:spacing w:line="360" w:lineRule="auto"/>
        <w:rPr>
          <w:rFonts w:ascii="Arial" w:hAnsi="Arial" w:cs="Arial"/>
          <w:sz w:val="20"/>
          <w:szCs w:val="20"/>
        </w:rPr>
      </w:pPr>
    </w:p>
    <w:p w:rsidR="005036D9" w:rsidRPr="005036D9" w:rsidRDefault="005036D9" w:rsidP="005036D9">
      <w:pPr>
        <w:pStyle w:val="NoSpacing"/>
        <w:spacing w:line="360" w:lineRule="auto"/>
        <w:jc w:val="both"/>
        <w:rPr>
          <w:rFonts w:ascii="Arial" w:hAnsi="Arial" w:cs="Arial"/>
          <w:sz w:val="20"/>
          <w:szCs w:val="20"/>
          <w:lang w:val="sr-Latn-BA"/>
        </w:rPr>
      </w:pPr>
      <w:r w:rsidRPr="005036D9">
        <w:rPr>
          <w:rFonts w:ascii="Arial" w:hAnsi="Arial" w:cs="Arial"/>
          <w:sz w:val="20"/>
          <w:szCs w:val="20"/>
          <w:lang w:val="sr-Latn-BA"/>
        </w:rPr>
        <w:lastRenderedPageBreak/>
        <w:t>Član 19.</w:t>
      </w:r>
    </w:p>
    <w:p w:rsidR="005036D9" w:rsidRPr="00E328DC" w:rsidRDefault="005036D9" w:rsidP="005036D9">
      <w:pPr>
        <w:pStyle w:val="NoSpacing"/>
        <w:spacing w:line="360" w:lineRule="auto"/>
        <w:jc w:val="both"/>
        <w:rPr>
          <w:rFonts w:ascii="Arial" w:hAnsi="Arial" w:cs="Arial"/>
          <w:sz w:val="20"/>
          <w:szCs w:val="20"/>
          <w:lang w:val="sr-Latn-BA"/>
        </w:rPr>
      </w:pPr>
      <w:r w:rsidRPr="00E328DC">
        <w:rPr>
          <w:rFonts w:ascii="Arial" w:hAnsi="Arial" w:cs="Arial"/>
          <w:sz w:val="20"/>
          <w:szCs w:val="20"/>
          <w:lang w:val="sr-Latn-BA"/>
        </w:rPr>
        <w:t xml:space="preserve">(1) Svako pravljenje razlike, nejednako postupanje ili dovođenje u nejednak položaj lica ili grupe lica po osnovu rodnog identiteta, seksualne orijentacije i/ili interseksualnih karakteristika smatra se diskriminacijom. </w:t>
      </w:r>
    </w:p>
    <w:p w:rsidR="005036D9" w:rsidRPr="00E328DC" w:rsidRDefault="005036D9" w:rsidP="005036D9">
      <w:pPr>
        <w:pStyle w:val="NoSpacing"/>
        <w:spacing w:line="360" w:lineRule="auto"/>
        <w:jc w:val="both"/>
        <w:rPr>
          <w:rFonts w:ascii="Arial" w:hAnsi="Arial" w:cs="Arial"/>
          <w:sz w:val="20"/>
          <w:szCs w:val="20"/>
          <w:lang w:val="sr-Latn-BA"/>
        </w:rPr>
      </w:pPr>
      <w:r w:rsidRPr="00E328DC">
        <w:rPr>
          <w:rFonts w:ascii="Arial" w:hAnsi="Arial" w:cs="Arial"/>
          <w:sz w:val="20"/>
          <w:szCs w:val="20"/>
          <w:lang w:val="sr-Latn-BA"/>
        </w:rPr>
        <w:t xml:space="preserve">(2) Svako ima pravo da izrazi svoj rodni identitet, seksualnu orijentaciju i/ili interseksualne karakteristike. </w:t>
      </w:r>
    </w:p>
    <w:p w:rsidR="005036D9" w:rsidRPr="00E328DC" w:rsidRDefault="005036D9" w:rsidP="005036D9">
      <w:pPr>
        <w:pStyle w:val="NoSpacing"/>
        <w:spacing w:line="360" w:lineRule="auto"/>
        <w:jc w:val="both"/>
        <w:rPr>
          <w:rFonts w:ascii="Arial" w:hAnsi="Arial" w:cs="Arial"/>
          <w:sz w:val="20"/>
          <w:szCs w:val="20"/>
          <w:lang w:val="sr-Latn-BA"/>
        </w:rPr>
      </w:pPr>
      <w:r w:rsidRPr="00E328DC">
        <w:rPr>
          <w:rFonts w:ascii="Arial" w:hAnsi="Arial" w:cs="Arial"/>
          <w:sz w:val="20"/>
          <w:szCs w:val="20"/>
          <w:lang w:val="sr-Latn-BA"/>
        </w:rPr>
        <w:t xml:space="preserve">(3) Niko ne može biti pozvan da se javno izjasni o svom rodnom identitetu, seksualnoj orijentaciji i/ili interseksualnim karakteristikama. </w:t>
      </w:r>
    </w:p>
    <w:p w:rsidR="005036D9" w:rsidRPr="00BF7886" w:rsidRDefault="005036D9" w:rsidP="005036D9">
      <w:pPr>
        <w:pStyle w:val="NoSpacing"/>
        <w:spacing w:line="360" w:lineRule="auto"/>
        <w:jc w:val="both"/>
        <w:rPr>
          <w:rFonts w:ascii="Arial" w:hAnsi="Arial" w:cs="Arial"/>
          <w:sz w:val="20"/>
          <w:szCs w:val="20"/>
          <w:lang w:val="sr-Latn-BA"/>
        </w:rPr>
      </w:pPr>
      <w:r w:rsidRPr="00BF7886">
        <w:rPr>
          <w:rFonts w:ascii="Arial" w:hAnsi="Arial" w:cs="Arial"/>
          <w:sz w:val="20"/>
          <w:szCs w:val="20"/>
          <w:lang w:val="sr-Latn-BA"/>
        </w:rPr>
        <w:t xml:space="preserve">(4) Pod rodnim identitetom podrazumijeva se sopstveni rodni doživljaj koji ne mora zavisiti od pola koji je utvrđen i upisan prilikom rođenja. Rodni identitet tiče se svakog lica i ne podrazumijeva samo binarni koncept muškog ili ženskog. </w:t>
      </w:r>
    </w:p>
    <w:p w:rsidR="005036D9" w:rsidRPr="00BF7886" w:rsidRDefault="005036D9" w:rsidP="005036D9">
      <w:pPr>
        <w:pStyle w:val="NoSpacing"/>
        <w:spacing w:line="360" w:lineRule="auto"/>
        <w:jc w:val="both"/>
        <w:rPr>
          <w:rFonts w:ascii="Arial" w:hAnsi="Arial" w:cs="Arial"/>
          <w:sz w:val="20"/>
          <w:szCs w:val="20"/>
          <w:lang w:val="sr-Latn-BA"/>
        </w:rPr>
      </w:pPr>
      <w:r w:rsidRPr="00BF7886">
        <w:rPr>
          <w:rFonts w:ascii="Arial" w:hAnsi="Arial" w:cs="Arial"/>
          <w:sz w:val="20"/>
          <w:szCs w:val="20"/>
          <w:lang w:val="sr-Latn-BA"/>
        </w:rPr>
        <w:t xml:space="preserve">(5) Pod seksualnom orijentacijom podrazumijeva se emocionalna i/ili fizička privlačnost ili naklonost prema licima istog i/ili različitog pola. </w:t>
      </w:r>
    </w:p>
    <w:p w:rsidR="005036D9" w:rsidRPr="00BF7886" w:rsidRDefault="005036D9" w:rsidP="005036D9">
      <w:pPr>
        <w:pStyle w:val="NoSpacing"/>
        <w:spacing w:line="360" w:lineRule="auto"/>
        <w:jc w:val="both"/>
        <w:rPr>
          <w:rFonts w:ascii="Arial" w:hAnsi="Arial" w:cs="Arial"/>
          <w:sz w:val="20"/>
          <w:szCs w:val="20"/>
          <w:lang w:val="sr-Latn-BA"/>
        </w:rPr>
      </w:pPr>
      <w:r w:rsidRPr="00BF7886">
        <w:rPr>
          <w:rFonts w:ascii="Arial" w:hAnsi="Arial" w:cs="Arial"/>
          <w:sz w:val="20"/>
          <w:szCs w:val="20"/>
          <w:lang w:val="sr-Latn-BA"/>
        </w:rPr>
        <w:t xml:space="preserve">(6) Pod interseksualnim karakteristikama podrazumijevaju se različite tjelesne osobine nekog lica (koje mogu biti hromozomne, hormonalne i/ili anatomske), koje ne odgovaraju striktnim medicinskim definicijama muškarca ili žene i mogu biti prisutne u različitom stepenu. </w:t>
      </w:r>
    </w:p>
    <w:p w:rsidR="005036D9" w:rsidRPr="00BF7886" w:rsidRDefault="005036D9" w:rsidP="005036D9">
      <w:pPr>
        <w:pStyle w:val="NoSpacing"/>
        <w:spacing w:line="276" w:lineRule="auto"/>
        <w:jc w:val="both"/>
        <w:rPr>
          <w:rFonts w:ascii="Arial" w:hAnsi="Arial" w:cs="Arial"/>
          <w:sz w:val="20"/>
          <w:szCs w:val="20"/>
          <w:lang w:val="sr-Latn-BA"/>
        </w:rPr>
      </w:pPr>
    </w:p>
    <w:p w:rsidR="005036D9" w:rsidRPr="00BF7886" w:rsidRDefault="005036D9" w:rsidP="005036D9">
      <w:pPr>
        <w:pStyle w:val="NoSpacing"/>
        <w:spacing w:line="360" w:lineRule="auto"/>
        <w:jc w:val="both"/>
        <w:rPr>
          <w:rFonts w:ascii="Arial" w:hAnsi="Arial" w:cs="Arial"/>
          <w:sz w:val="20"/>
          <w:szCs w:val="20"/>
          <w:lang w:val="sr-Latn-BA"/>
        </w:rPr>
      </w:pPr>
      <w:r w:rsidRPr="00BF7886">
        <w:rPr>
          <w:rFonts w:ascii="Arial" w:hAnsi="Arial" w:cs="Arial"/>
          <w:sz w:val="20"/>
          <w:szCs w:val="20"/>
          <w:lang w:val="sr-Latn-BA"/>
        </w:rPr>
        <w:t xml:space="preserve">S obzirom </w:t>
      </w:r>
      <w:r w:rsidRPr="005036D9">
        <w:rPr>
          <w:rFonts w:ascii="Arial" w:hAnsi="Arial" w:cs="Arial"/>
          <w:sz w:val="20"/>
          <w:szCs w:val="20"/>
          <w:lang w:val="sr-Latn-BA"/>
        </w:rPr>
        <w:t>na</w:t>
      </w:r>
      <w:r w:rsidRPr="00BF7886">
        <w:rPr>
          <w:rFonts w:ascii="Arial" w:hAnsi="Arial" w:cs="Arial"/>
          <w:sz w:val="20"/>
          <w:szCs w:val="20"/>
          <w:lang w:val="sr-Latn-BA"/>
        </w:rPr>
        <w:t xml:space="preserve"> sadržaj ovog člana, </w:t>
      </w:r>
      <w:r>
        <w:rPr>
          <w:rFonts w:ascii="Arial" w:hAnsi="Arial" w:cs="Arial"/>
          <w:sz w:val="20"/>
          <w:szCs w:val="20"/>
          <w:lang w:val="sr-Cyrl-RS"/>
        </w:rPr>
        <w:t>Zakon</w:t>
      </w:r>
      <w:r w:rsidRPr="00A56263">
        <w:rPr>
          <w:rFonts w:ascii="Arial" w:hAnsi="Arial" w:cs="Arial"/>
          <w:sz w:val="20"/>
          <w:szCs w:val="20"/>
          <w:lang w:val="sr-Cyrl-RS"/>
        </w:rPr>
        <w:t xml:space="preserve"> </w:t>
      </w:r>
      <w:r>
        <w:rPr>
          <w:rFonts w:ascii="Arial" w:hAnsi="Arial" w:cs="Arial"/>
          <w:sz w:val="20"/>
          <w:szCs w:val="20"/>
          <w:lang w:val="sr-Cyrl-RS"/>
        </w:rPr>
        <w:t>o</w:t>
      </w:r>
      <w:r w:rsidRPr="00A56263">
        <w:rPr>
          <w:rFonts w:ascii="Arial" w:hAnsi="Arial" w:cs="Arial"/>
          <w:sz w:val="20"/>
          <w:szCs w:val="20"/>
          <w:lang w:val="sr-Cyrl-RS"/>
        </w:rPr>
        <w:t xml:space="preserve"> </w:t>
      </w:r>
      <w:r>
        <w:rPr>
          <w:rFonts w:ascii="Arial" w:hAnsi="Arial" w:cs="Arial"/>
          <w:sz w:val="20"/>
          <w:szCs w:val="20"/>
          <w:lang w:val="sr-Cyrl-RS"/>
        </w:rPr>
        <w:t>zabrani</w:t>
      </w:r>
      <w:r w:rsidRPr="00A56263">
        <w:rPr>
          <w:rFonts w:ascii="Arial" w:hAnsi="Arial" w:cs="Arial"/>
          <w:sz w:val="20"/>
          <w:szCs w:val="20"/>
          <w:lang w:val="sr-Cyrl-RS"/>
        </w:rPr>
        <w:t xml:space="preserve"> </w:t>
      </w:r>
      <w:r>
        <w:rPr>
          <w:rFonts w:ascii="Arial" w:hAnsi="Arial" w:cs="Arial"/>
          <w:sz w:val="20"/>
          <w:szCs w:val="20"/>
          <w:lang w:val="sr-Cyrl-RS"/>
        </w:rPr>
        <w:t>diskriminacije</w:t>
      </w:r>
      <w:r w:rsidRPr="00A56263">
        <w:rPr>
          <w:rFonts w:ascii="Arial" w:hAnsi="Arial" w:cs="Arial"/>
          <w:sz w:val="20"/>
          <w:szCs w:val="20"/>
          <w:lang w:val="sr-Cyrl-RS"/>
        </w:rPr>
        <w:t xml:space="preserve"> </w:t>
      </w:r>
      <w:r>
        <w:rPr>
          <w:rFonts w:ascii="Arial" w:hAnsi="Arial" w:cs="Arial"/>
          <w:sz w:val="20"/>
          <w:szCs w:val="20"/>
          <w:lang w:val="sr-Cyrl-RS"/>
        </w:rPr>
        <w:t>ne</w:t>
      </w:r>
      <w:r w:rsidRPr="00A56263">
        <w:rPr>
          <w:rFonts w:ascii="Arial" w:hAnsi="Arial" w:cs="Arial"/>
          <w:sz w:val="20"/>
          <w:szCs w:val="20"/>
          <w:lang w:val="sr-Cyrl-RS"/>
        </w:rPr>
        <w:t xml:space="preserve"> </w:t>
      </w:r>
      <w:r>
        <w:rPr>
          <w:rFonts w:ascii="Arial" w:hAnsi="Arial" w:cs="Arial"/>
          <w:sz w:val="20"/>
          <w:szCs w:val="20"/>
          <w:lang w:val="sr-Cyrl-RS"/>
        </w:rPr>
        <w:t>sadrži</w:t>
      </w:r>
      <w:r w:rsidRPr="00A56263">
        <w:rPr>
          <w:rFonts w:ascii="Arial" w:hAnsi="Arial" w:cs="Arial"/>
          <w:sz w:val="20"/>
          <w:szCs w:val="20"/>
          <w:lang w:val="sr-Cyrl-RS"/>
        </w:rPr>
        <w:t xml:space="preserve"> </w:t>
      </w:r>
      <w:r>
        <w:rPr>
          <w:rFonts w:ascii="Arial" w:hAnsi="Arial" w:cs="Arial"/>
          <w:sz w:val="20"/>
          <w:szCs w:val="20"/>
          <w:lang w:val="sr-Cyrl-RS"/>
        </w:rPr>
        <w:t>druge</w:t>
      </w:r>
      <w:r w:rsidRPr="00A56263">
        <w:rPr>
          <w:rFonts w:ascii="Arial" w:hAnsi="Arial" w:cs="Arial"/>
          <w:sz w:val="20"/>
          <w:szCs w:val="20"/>
          <w:lang w:val="sr-Cyrl-RS"/>
        </w:rPr>
        <w:t xml:space="preserve"> </w:t>
      </w:r>
      <w:r>
        <w:rPr>
          <w:rFonts w:ascii="Arial" w:hAnsi="Arial" w:cs="Arial"/>
          <w:sz w:val="20"/>
          <w:szCs w:val="20"/>
          <w:lang w:val="sr-Cyrl-RS"/>
        </w:rPr>
        <w:t>odredbe</w:t>
      </w:r>
      <w:r w:rsidRPr="00A56263">
        <w:rPr>
          <w:rFonts w:ascii="Arial" w:hAnsi="Arial" w:cs="Arial"/>
          <w:sz w:val="20"/>
          <w:szCs w:val="20"/>
          <w:lang w:val="sr-Cyrl-RS"/>
        </w:rPr>
        <w:t xml:space="preserve"> </w:t>
      </w:r>
      <w:r>
        <w:rPr>
          <w:rFonts w:ascii="Arial" w:hAnsi="Arial" w:cs="Arial"/>
          <w:sz w:val="20"/>
          <w:szCs w:val="20"/>
          <w:lang w:val="sr-Cyrl-RS"/>
        </w:rPr>
        <w:t>koje</w:t>
      </w:r>
      <w:r w:rsidRPr="00A56263">
        <w:rPr>
          <w:rFonts w:ascii="Arial" w:hAnsi="Arial" w:cs="Arial"/>
          <w:sz w:val="20"/>
          <w:szCs w:val="20"/>
          <w:lang w:val="sr-Cyrl-RS"/>
        </w:rPr>
        <w:t xml:space="preserve"> </w:t>
      </w:r>
      <w:r>
        <w:rPr>
          <w:rFonts w:ascii="Arial" w:hAnsi="Arial" w:cs="Arial"/>
          <w:sz w:val="20"/>
          <w:szCs w:val="20"/>
          <w:lang w:val="sr-Cyrl-RS"/>
        </w:rPr>
        <w:t>se</w:t>
      </w:r>
      <w:r w:rsidRPr="00A56263">
        <w:rPr>
          <w:rFonts w:ascii="Arial" w:hAnsi="Arial" w:cs="Arial"/>
          <w:sz w:val="20"/>
          <w:szCs w:val="20"/>
          <w:lang w:val="sr-Cyrl-RS"/>
        </w:rPr>
        <w:t xml:space="preserve"> </w:t>
      </w:r>
      <w:r>
        <w:rPr>
          <w:rFonts w:ascii="Arial" w:hAnsi="Arial" w:cs="Arial"/>
          <w:sz w:val="20"/>
          <w:szCs w:val="20"/>
          <w:lang w:val="sr-Cyrl-RS"/>
        </w:rPr>
        <w:t>posebno</w:t>
      </w:r>
      <w:r w:rsidRPr="00A56263">
        <w:rPr>
          <w:rFonts w:ascii="Arial" w:hAnsi="Arial" w:cs="Arial"/>
          <w:sz w:val="20"/>
          <w:szCs w:val="20"/>
          <w:lang w:val="sr-Cyrl-RS"/>
        </w:rPr>
        <w:t xml:space="preserve"> </w:t>
      </w:r>
      <w:r>
        <w:rPr>
          <w:rFonts w:ascii="Arial" w:hAnsi="Arial" w:cs="Arial"/>
          <w:sz w:val="20"/>
          <w:szCs w:val="20"/>
          <w:lang w:val="sr-Cyrl-RS"/>
        </w:rPr>
        <w:t>odnose</w:t>
      </w:r>
      <w:r w:rsidRPr="00A56263">
        <w:rPr>
          <w:rFonts w:ascii="Arial" w:hAnsi="Arial" w:cs="Arial"/>
          <w:sz w:val="20"/>
          <w:szCs w:val="20"/>
          <w:lang w:val="sr-Cyrl-RS"/>
        </w:rPr>
        <w:t xml:space="preserve"> </w:t>
      </w:r>
      <w:r>
        <w:rPr>
          <w:rFonts w:ascii="Arial" w:hAnsi="Arial" w:cs="Arial"/>
          <w:sz w:val="20"/>
          <w:szCs w:val="20"/>
          <w:lang w:val="sr-Cyrl-RS"/>
        </w:rPr>
        <w:t>na</w:t>
      </w:r>
      <w:r w:rsidRPr="00A56263">
        <w:rPr>
          <w:rFonts w:ascii="Arial" w:hAnsi="Arial" w:cs="Arial"/>
          <w:sz w:val="20"/>
          <w:szCs w:val="20"/>
          <w:lang w:val="sr-Cyrl-RS"/>
        </w:rPr>
        <w:t xml:space="preserve"> </w:t>
      </w:r>
      <w:r>
        <w:rPr>
          <w:rFonts w:ascii="Arial" w:hAnsi="Arial" w:cs="Arial"/>
          <w:sz w:val="20"/>
          <w:szCs w:val="20"/>
          <w:lang w:val="sr-Cyrl-RS"/>
        </w:rPr>
        <w:t>žene</w:t>
      </w:r>
      <w:r w:rsidRPr="00A56263">
        <w:rPr>
          <w:rFonts w:ascii="Arial" w:hAnsi="Arial" w:cs="Arial"/>
          <w:sz w:val="20"/>
          <w:szCs w:val="20"/>
          <w:lang w:val="sr-Cyrl-RS"/>
        </w:rPr>
        <w:t>.</w:t>
      </w:r>
    </w:p>
    <w:p w:rsidR="005036D9" w:rsidRPr="00A56263" w:rsidRDefault="005036D9" w:rsidP="005036D9">
      <w:pPr>
        <w:pStyle w:val="NoSpacing"/>
        <w:spacing w:line="276" w:lineRule="auto"/>
        <w:jc w:val="both"/>
        <w:rPr>
          <w:rFonts w:ascii="Arial" w:hAnsi="Arial" w:cs="Arial"/>
          <w:sz w:val="20"/>
          <w:szCs w:val="20"/>
          <w:lang w:val="sr-Cyrl-RS"/>
        </w:rPr>
      </w:pPr>
    </w:p>
    <w:p w:rsidR="005036D9" w:rsidRPr="005036D9" w:rsidRDefault="005036D9" w:rsidP="005036D9">
      <w:pPr>
        <w:pStyle w:val="NoSpacing"/>
        <w:spacing w:line="360" w:lineRule="auto"/>
        <w:jc w:val="both"/>
        <w:rPr>
          <w:rFonts w:ascii="Arial" w:hAnsi="Arial" w:cs="Arial"/>
          <w:sz w:val="20"/>
          <w:szCs w:val="20"/>
          <w:lang w:val="sr-Latn-BA"/>
        </w:rPr>
      </w:pPr>
      <w:r>
        <w:rPr>
          <w:rFonts w:ascii="Arial" w:hAnsi="Arial" w:cs="Arial"/>
          <w:sz w:val="20"/>
          <w:szCs w:val="20"/>
          <w:lang w:val="ru-RU"/>
        </w:rPr>
        <w:t>Zakon</w:t>
      </w:r>
      <w:r w:rsidRPr="004115B6">
        <w:rPr>
          <w:rFonts w:ascii="Arial" w:hAnsi="Arial" w:cs="Arial"/>
          <w:sz w:val="20"/>
          <w:szCs w:val="20"/>
          <w:lang w:val="sr-Cyrl-RS"/>
        </w:rPr>
        <w:t xml:space="preserve"> </w:t>
      </w:r>
      <w:r>
        <w:rPr>
          <w:rFonts w:ascii="Arial" w:hAnsi="Arial" w:cs="Arial"/>
          <w:sz w:val="20"/>
          <w:szCs w:val="20"/>
          <w:lang w:val="ru-RU"/>
        </w:rPr>
        <w:t>o</w:t>
      </w:r>
      <w:r w:rsidRPr="004115B6">
        <w:rPr>
          <w:rFonts w:ascii="Arial" w:hAnsi="Arial" w:cs="Arial"/>
          <w:sz w:val="20"/>
          <w:szCs w:val="20"/>
          <w:lang w:val="sr-Cyrl-RS"/>
        </w:rPr>
        <w:t xml:space="preserve"> </w:t>
      </w:r>
      <w:r>
        <w:rPr>
          <w:rFonts w:ascii="Arial" w:hAnsi="Arial" w:cs="Arial"/>
          <w:sz w:val="20"/>
          <w:szCs w:val="20"/>
          <w:lang w:val="ru-RU"/>
        </w:rPr>
        <w:t>rodnoj</w:t>
      </w:r>
      <w:r w:rsidRPr="004115B6">
        <w:rPr>
          <w:rFonts w:ascii="Arial" w:hAnsi="Arial" w:cs="Arial"/>
          <w:sz w:val="20"/>
          <w:szCs w:val="20"/>
          <w:lang w:val="sr-Cyrl-RS"/>
        </w:rPr>
        <w:t xml:space="preserve"> </w:t>
      </w:r>
      <w:r>
        <w:rPr>
          <w:rFonts w:ascii="Arial" w:hAnsi="Arial" w:cs="Arial"/>
          <w:sz w:val="20"/>
          <w:szCs w:val="20"/>
          <w:lang w:val="ru-RU"/>
        </w:rPr>
        <w:t>ravnopravnosti</w:t>
      </w:r>
      <w:r w:rsidRPr="004115B6">
        <w:rPr>
          <w:rFonts w:ascii="Arial" w:hAnsi="Arial" w:cs="Arial"/>
          <w:sz w:val="20"/>
          <w:szCs w:val="20"/>
          <w:lang w:val="sr-Cyrl-RS"/>
        </w:rPr>
        <w:t xml:space="preserve"> (</w:t>
      </w:r>
      <w:r>
        <w:rPr>
          <w:rFonts w:ascii="Arial" w:hAnsi="Arial" w:cs="Arial"/>
          <w:sz w:val="20"/>
          <w:szCs w:val="20"/>
          <w:lang w:val="ru-RU"/>
        </w:rPr>
        <w:t>Sl</w:t>
      </w:r>
      <w:r w:rsidRPr="004115B6">
        <w:rPr>
          <w:rFonts w:ascii="Arial" w:hAnsi="Arial" w:cs="Arial"/>
          <w:sz w:val="20"/>
          <w:szCs w:val="20"/>
          <w:lang w:val="sr-Cyrl-RS"/>
        </w:rPr>
        <w:t xml:space="preserve">. </w:t>
      </w:r>
      <w:r>
        <w:rPr>
          <w:rFonts w:ascii="Arial" w:hAnsi="Arial" w:cs="Arial"/>
          <w:sz w:val="20"/>
          <w:szCs w:val="20"/>
          <w:lang w:val="ru-RU"/>
        </w:rPr>
        <w:t>list</w:t>
      </w:r>
      <w:r w:rsidRPr="004115B6">
        <w:rPr>
          <w:rFonts w:ascii="Arial" w:hAnsi="Arial" w:cs="Arial"/>
          <w:sz w:val="20"/>
          <w:szCs w:val="20"/>
          <w:lang w:val="sr-Cyrl-RS"/>
        </w:rPr>
        <w:t xml:space="preserve"> </w:t>
      </w:r>
      <w:r>
        <w:rPr>
          <w:rFonts w:ascii="Arial" w:hAnsi="Arial" w:cs="Arial"/>
          <w:sz w:val="20"/>
          <w:szCs w:val="20"/>
          <w:lang w:val="ru-RU"/>
        </w:rPr>
        <w:t>CG</w:t>
      </w:r>
      <w:r w:rsidRPr="004115B6">
        <w:rPr>
          <w:rFonts w:ascii="Arial" w:hAnsi="Arial" w:cs="Arial"/>
          <w:sz w:val="20"/>
          <w:szCs w:val="20"/>
          <w:lang w:val="sr-Cyrl-RS"/>
        </w:rPr>
        <w:t xml:space="preserve"> </w:t>
      </w:r>
      <w:r>
        <w:rPr>
          <w:rFonts w:ascii="Arial" w:hAnsi="Arial" w:cs="Arial"/>
          <w:sz w:val="20"/>
          <w:szCs w:val="20"/>
          <w:lang w:val="ru-RU"/>
        </w:rPr>
        <w:t>br</w:t>
      </w:r>
      <w:r w:rsidRPr="004115B6">
        <w:rPr>
          <w:rFonts w:ascii="Arial" w:hAnsi="Arial" w:cs="Arial"/>
          <w:sz w:val="20"/>
          <w:szCs w:val="20"/>
          <w:lang w:val="sr-Cyrl-RS"/>
        </w:rPr>
        <w:t xml:space="preserve">. </w:t>
      </w:r>
      <w:hyperlink r:id="rId25" w:tooltip="Zakon o rodnoj ravnopravnosti (31/07/2007)" w:history="1">
        <w:r w:rsidRPr="005036D9">
          <w:rPr>
            <w:rStyle w:val="Hyperlink"/>
            <w:rFonts w:ascii="Arial" w:hAnsi="Arial" w:cs="Arial"/>
            <w:color w:val="auto"/>
            <w:sz w:val="20"/>
            <w:szCs w:val="20"/>
            <w:u w:val="none"/>
          </w:rPr>
          <w:t>46/07</w:t>
        </w:r>
      </w:hyperlink>
      <w:r w:rsidRPr="005036D9">
        <w:rPr>
          <w:rFonts w:ascii="Arial" w:hAnsi="Arial" w:cs="Arial"/>
          <w:sz w:val="20"/>
          <w:szCs w:val="20"/>
        </w:rPr>
        <w:t xml:space="preserve">, </w:t>
      </w:r>
      <w:hyperlink r:id="rId26" w:tooltip="Zakon o izmjenama i dopunama Zakona kojima su propisane novčane kazne za prekršaje (08/08/2011)" w:history="1">
        <w:r w:rsidRPr="005036D9">
          <w:rPr>
            <w:rStyle w:val="Hyperlink"/>
            <w:rFonts w:ascii="Arial" w:hAnsi="Arial" w:cs="Arial"/>
            <w:color w:val="auto"/>
            <w:sz w:val="20"/>
            <w:szCs w:val="20"/>
            <w:u w:val="none"/>
          </w:rPr>
          <w:t>40/11</w:t>
        </w:r>
      </w:hyperlink>
      <w:r w:rsidRPr="005036D9">
        <w:rPr>
          <w:rFonts w:ascii="Arial" w:hAnsi="Arial" w:cs="Arial"/>
          <w:sz w:val="20"/>
          <w:szCs w:val="20"/>
        </w:rPr>
        <w:t xml:space="preserve"> </w:t>
      </w:r>
      <w:r w:rsidRPr="005036D9">
        <w:rPr>
          <w:rStyle w:val="trs"/>
          <w:rFonts w:ascii="Arial" w:hAnsi="Arial" w:cs="Arial"/>
          <w:sz w:val="20"/>
          <w:szCs w:val="20"/>
        </w:rPr>
        <w:t>- dr. zakon</w:t>
      </w:r>
      <w:r w:rsidRPr="005036D9">
        <w:rPr>
          <w:rFonts w:ascii="Arial" w:hAnsi="Arial" w:cs="Arial"/>
          <w:sz w:val="20"/>
          <w:szCs w:val="20"/>
        </w:rPr>
        <w:t xml:space="preserve">, </w:t>
      </w:r>
      <w:hyperlink r:id="rId27" w:tooltip="Zakon o izmjenama i dopunama Zakona o rodnoj ravnopravnosti (07/07/2015)" w:history="1">
        <w:r w:rsidRPr="005036D9">
          <w:rPr>
            <w:rStyle w:val="Hyperlink"/>
            <w:rFonts w:ascii="Arial" w:hAnsi="Arial" w:cs="Arial"/>
            <w:color w:val="auto"/>
            <w:sz w:val="20"/>
            <w:szCs w:val="20"/>
            <w:u w:val="none"/>
          </w:rPr>
          <w:t>35/15</w:t>
        </w:r>
      </w:hyperlink>
      <w:r w:rsidRPr="004115B6">
        <w:rPr>
          <w:rFonts w:ascii="Arial" w:hAnsi="Arial" w:cs="Arial"/>
          <w:sz w:val="20"/>
          <w:szCs w:val="20"/>
        </w:rPr>
        <w:t>) uređuje način obezbeđivanja i ostvarivanja prava po osnovu rodne ravnopravnosti, u skladu sa međunarodnim aktima i opšte prihvaćenim pravilima međunarodnog prava, kao i mere za eliminisanje diskriminacije po osnovu pola i stvaranje jednakih mogućnosti za učešće žena i muškaraca</w:t>
      </w:r>
      <w:r w:rsidRPr="004115B6">
        <w:rPr>
          <w:rFonts w:ascii="Arial" w:hAnsi="Arial" w:cs="Arial"/>
          <w:b/>
          <w:bCs/>
          <w:sz w:val="20"/>
          <w:szCs w:val="20"/>
        </w:rPr>
        <w:t xml:space="preserve">, </w:t>
      </w:r>
      <w:r w:rsidRPr="004115B6">
        <w:rPr>
          <w:rFonts w:ascii="Arial" w:hAnsi="Arial" w:cs="Arial"/>
          <w:sz w:val="20"/>
          <w:szCs w:val="20"/>
        </w:rPr>
        <w:t>kao i lica drukčijih rodnih identiteta u svim oblastima društvenog života. Rodna ravnopravnost podrazumeva ravnopravno učešće žena i muškaraca</w:t>
      </w:r>
      <w:r w:rsidRPr="004115B6">
        <w:rPr>
          <w:rFonts w:ascii="Arial" w:hAnsi="Arial" w:cs="Arial"/>
          <w:b/>
          <w:bCs/>
          <w:sz w:val="20"/>
          <w:szCs w:val="20"/>
        </w:rPr>
        <w:t xml:space="preserve">, </w:t>
      </w:r>
      <w:r w:rsidRPr="004115B6">
        <w:rPr>
          <w:rFonts w:ascii="Arial" w:hAnsi="Arial" w:cs="Arial"/>
          <w:sz w:val="20"/>
          <w:szCs w:val="20"/>
        </w:rPr>
        <w:t xml:space="preserve">kao i lica drukčijih rodnih identiteta u svim oblastima javnog i privatnog sektora, jednak položaj i jednake mogućnosti za ostvarivanje svih prava i sloboda i korišćenje ličnih znanja i sposobnosti </w:t>
      </w:r>
      <w:r w:rsidRPr="005036D9">
        <w:rPr>
          <w:rFonts w:ascii="Arial" w:hAnsi="Arial" w:cs="Arial"/>
          <w:sz w:val="20"/>
          <w:szCs w:val="20"/>
          <w:lang w:val="sr-Latn-BA"/>
        </w:rPr>
        <w:t>za razvoj društva, kao i ostvarivanje jednake koristi od rezultata rada (članovi 1-2. Zakona o rodnoj ravnopravnosti).</w:t>
      </w:r>
    </w:p>
    <w:p w:rsidR="005036D9" w:rsidRPr="005036D9" w:rsidRDefault="005036D9" w:rsidP="005036D9">
      <w:pPr>
        <w:pStyle w:val="NoSpacing"/>
        <w:spacing w:line="276" w:lineRule="auto"/>
        <w:jc w:val="both"/>
        <w:rPr>
          <w:rFonts w:ascii="Arial" w:hAnsi="Arial" w:cs="Arial"/>
          <w:sz w:val="20"/>
          <w:szCs w:val="20"/>
          <w:lang w:val="sr-Latn-BA"/>
        </w:rPr>
      </w:pPr>
    </w:p>
    <w:p w:rsidR="005036D9" w:rsidRPr="005036D9" w:rsidRDefault="005036D9" w:rsidP="005036D9">
      <w:pPr>
        <w:pStyle w:val="NoSpacing"/>
        <w:spacing w:line="360" w:lineRule="auto"/>
        <w:jc w:val="both"/>
        <w:rPr>
          <w:rFonts w:ascii="Arial" w:hAnsi="Arial" w:cs="Arial"/>
          <w:sz w:val="20"/>
          <w:szCs w:val="20"/>
          <w:lang w:val="sr-Latn-BA"/>
        </w:rPr>
      </w:pPr>
      <w:r w:rsidRPr="005036D9">
        <w:rPr>
          <w:rFonts w:ascii="Arial" w:hAnsi="Arial" w:cs="Arial"/>
          <w:sz w:val="20"/>
          <w:szCs w:val="20"/>
          <w:lang w:val="sr-Latn-BA"/>
        </w:rPr>
        <w:t xml:space="preserve">Član 3. Zakona o rodnoj ravnopravnosti glasi: ''Državni organi, organi državne uprave i lokalne samouprave, javne ustanove, javna preduzeća i druga pravna lica koja vrše javna ovlašćenja (u daljem tekstu: organi) </w:t>
      </w:r>
      <w:r w:rsidRPr="005036D9">
        <w:rPr>
          <w:rFonts w:ascii="Arial" w:hAnsi="Arial" w:cs="Arial"/>
          <w:b/>
          <w:bCs/>
          <w:sz w:val="20"/>
          <w:szCs w:val="20"/>
          <w:lang w:val="sr-Latn-BA"/>
        </w:rPr>
        <w:t xml:space="preserve">, </w:t>
      </w:r>
      <w:r w:rsidRPr="005036D9">
        <w:rPr>
          <w:rFonts w:ascii="Arial" w:hAnsi="Arial" w:cs="Arial"/>
          <w:sz w:val="20"/>
          <w:szCs w:val="20"/>
          <w:lang w:val="sr-Latn-BA"/>
        </w:rPr>
        <w:t>kao i privredna društva, druga pravna lica i preduzetnici/ce dužni su da, radi postizanja rodne ravnopravnosti, u svim fazama planiranja, donošenja i sprovođenja odluka, kao i preduzimanja aktivnosti iz svoje nadležnosti ocenjuju i vrednuju uticaj tih odluka i aktivnosti na položaj žena i muškaraca.''</w:t>
      </w:r>
    </w:p>
    <w:p w:rsidR="005036D9" w:rsidRPr="005036D9" w:rsidRDefault="005036D9" w:rsidP="005036D9">
      <w:pPr>
        <w:pStyle w:val="NoSpacing"/>
        <w:spacing w:line="360" w:lineRule="auto"/>
        <w:jc w:val="both"/>
        <w:rPr>
          <w:rFonts w:ascii="Arial" w:hAnsi="Arial" w:cs="Arial"/>
          <w:sz w:val="20"/>
          <w:szCs w:val="20"/>
          <w:lang w:val="sr-Latn-BA"/>
        </w:rPr>
      </w:pPr>
    </w:p>
    <w:p w:rsidR="005036D9" w:rsidRPr="005036D9" w:rsidRDefault="005036D9" w:rsidP="005036D9">
      <w:pPr>
        <w:pStyle w:val="NoSpacing"/>
        <w:spacing w:line="360" w:lineRule="auto"/>
        <w:jc w:val="both"/>
        <w:rPr>
          <w:rFonts w:ascii="Arial" w:hAnsi="Arial" w:cs="Arial"/>
          <w:b/>
          <w:bCs/>
          <w:sz w:val="20"/>
          <w:szCs w:val="20"/>
          <w:lang w:val="sr-Latn-BA"/>
        </w:rPr>
      </w:pPr>
      <w:r w:rsidRPr="005036D9">
        <w:rPr>
          <w:rFonts w:ascii="Arial" w:hAnsi="Arial" w:cs="Arial"/>
          <w:sz w:val="20"/>
          <w:szCs w:val="20"/>
          <w:lang w:val="sr-Latn-BA"/>
        </w:rPr>
        <w:t xml:space="preserve">U članu 4. stav 3. glasi: ''Diskriminacijom se smatra svako postupanje kojim se žena zbog trudnoće ili majčinstva, kao i drugo lice zbog promjene pola, dovode u nepovoljniji položaj u odnosu na druga lica, </w:t>
      </w:r>
      <w:r w:rsidRPr="005036D9">
        <w:rPr>
          <w:rFonts w:ascii="Arial" w:hAnsi="Arial" w:cs="Arial"/>
          <w:sz w:val="20"/>
          <w:szCs w:val="20"/>
          <w:lang w:val="sr-Latn-BA"/>
        </w:rPr>
        <w:lastRenderedPageBreak/>
        <w:t>prilikom zapošljavanja, samozapošljavanja, ostvarivanja prava po osnovu socijalne zaštite i drugih prava</w:t>
      </w:r>
      <w:r w:rsidRPr="005036D9">
        <w:rPr>
          <w:rFonts w:ascii="Arial" w:hAnsi="Arial" w:cs="Arial"/>
          <w:b/>
          <w:bCs/>
          <w:sz w:val="20"/>
          <w:szCs w:val="20"/>
          <w:lang w:val="sr-Latn-BA"/>
        </w:rPr>
        <w:t>.''</w:t>
      </w:r>
    </w:p>
    <w:p w:rsidR="005036D9" w:rsidRPr="005036D9" w:rsidRDefault="005036D9" w:rsidP="005036D9">
      <w:pPr>
        <w:pStyle w:val="NoSpacing"/>
        <w:spacing w:line="276" w:lineRule="auto"/>
        <w:jc w:val="both"/>
        <w:rPr>
          <w:rFonts w:ascii="Arial" w:hAnsi="Arial" w:cs="Arial"/>
          <w:b/>
          <w:bCs/>
          <w:sz w:val="20"/>
          <w:szCs w:val="20"/>
          <w:lang w:val="sr-Latn-BA"/>
        </w:rPr>
      </w:pPr>
    </w:p>
    <w:p w:rsidR="005036D9" w:rsidRPr="005036D9" w:rsidRDefault="005036D9" w:rsidP="005036D9">
      <w:pPr>
        <w:pStyle w:val="NoSpacing"/>
        <w:spacing w:line="360" w:lineRule="auto"/>
        <w:jc w:val="both"/>
        <w:rPr>
          <w:rFonts w:ascii="Arial" w:hAnsi="Arial" w:cs="Arial"/>
          <w:sz w:val="20"/>
          <w:szCs w:val="20"/>
          <w:lang w:val="sr-Latn-BA"/>
        </w:rPr>
      </w:pPr>
      <w:r w:rsidRPr="005036D9">
        <w:rPr>
          <w:rFonts w:ascii="Arial" w:hAnsi="Arial" w:cs="Arial"/>
          <w:sz w:val="20"/>
          <w:szCs w:val="20"/>
          <w:lang w:val="sr-Latn-BA"/>
        </w:rPr>
        <w:t xml:space="preserve">Član 12. Zakona o rodnoj ravnopravnosti garantuje jednaku zastupljenost muškaraca i žena u političkom životu zemlje: ''Političke stranke, svojim aktima, određuju način i mere za postizanje rodno balansirane zastupljenosti žena i muškaraca u svojim organima, na kandidacionim listama za izbor poslanika i odbornika, u izabranim klubovima poslanika i odbornika i za izbor na javne funkcije na svim nivoima.'' </w:t>
      </w:r>
    </w:p>
    <w:p w:rsidR="005036D9" w:rsidRPr="005036D9" w:rsidRDefault="005036D9" w:rsidP="005036D9">
      <w:pPr>
        <w:pStyle w:val="NoSpacing"/>
        <w:spacing w:line="360" w:lineRule="auto"/>
        <w:jc w:val="both"/>
        <w:rPr>
          <w:rFonts w:ascii="Arial" w:hAnsi="Arial" w:cs="Arial"/>
          <w:sz w:val="20"/>
          <w:szCs w:val="20"/>
          <w:lang w:val="sr-Latn-BA"/>
        </w:rPr>
      </w:pPr>
    </w:p>
    <w:p w:rsidR="005036D9" w:rsidRPr="005036D9" w:rsidRDefault="005036D9" w:rsidP="005036D9">
      <w:pPr>
        <w:pStyle w:val="NoSpacing"/>
        <w:spacing w:line="360" w:lineRule="auto"/>
        <w:jc w:val="both"/>
        <w:rPr>
          <w:rFonts w:ascii="Arial" w:hAnsi="Arial" w:cs="Arial"/>
          <w:sz w:val="20"/>
          <w:szCs w:val="20"/>
          <w:lang w:val="sr-Latn-BA"/>
        </w:rPr>
      </w:pPr>
      <w:r w:rsidRPr="005036D9">
        <w:rPr>
          <w:rFonts w:ascii="Arial" w:hAnsi="Arial" w:cs="Arial"/>
          <w:sz w:val="20"/>
          <w:szCs w:val="20"/>
          <w:lang w:val="sr-Latn-BA"/>
        </w:rPr>
        <w:t>Član 33 uređuje kaznene mere u slučaju diskriminacije u okviru radnih odnosa.</w:t>
      </w:r>
    </w:p>
    <w:p w:rsidR="005036D9" w:rsidRPr="005036D9" w:rsidRDefault="005036D9" w:rsidP="005036D9">
      <w:pPr>
        <w:pStyle w:val="NoSpacing"/>
        <w:spacing w:line="360" w:lineRule="auto"/>
        <w:rPr>
          <w:rFonts w:ascii="Arial" w:hAnsi="Arial" w:cs="Arial"/>
          <w:sz w:val="20"/>
          <w:szCs w:val="20"/>
          <w:lang w:val="sr-Latn-BA"/>
        </w:rPr>
      </w:pPr>
    </w:p>
    <w:p w:rsidR="005036D9" w:rsidRPr="005036D9" w:rsidRDefault="005036D9" w:rsidP="005036D9">
      <w:pPr>
        <w:pStyle w:val="NoSpacing"/>
        <w:spacing w:line="360" w:lineRule="auto"/>
        <w:jc w:val="both"/>
        <w:rPr>
          <w:rFonts w:ascii="Arial" w:hAnsi="Arial" w:cs="Arial"/>
          <w:sz w:val="20"/>
          <w:szCs w:val="20"/>
          <w:lang w:val="sr-Latn-BA"/>
        </w:rPr>
      </w:pPr>
      <w:r w:rsidRPr="005036D9">
        <w:rPr>
          <w:rFonts w:ascii="Arial" w:hAnsi="Arial" w:cs="Arial"/>
          <w:sz w:val="20"/>
          <w:szCs w:val="20"/>
          <w:lang w:val="sr-Latn-BA"/>
        </w:rPr>
        <w:t>Član 33.</w:t>
      </w:r>
    </w:p>
    <w:p w:rsidR="005036D9" w:rsidRPr="005036D9" w:rsidRDefault="005036D9" w:rsidP="005036D9">
      <w:pPr>
        <w:pStyle w:val="NoSpacing"/>
        <w:spacing w:line="360" w:lineRule="auto"/>
        <w:jc w:val="both"/>
        <w:rPr>
          <w:rFonts w:ascii="Arial" w:hAnsi="Arial" w:cs="Arial"/>
          <w:sz w:val="20"/>
          <w:szCs w:val="20"/>
          <w:lang w:val="sr-Latn-BA"/>
        </w:rPr>
      </w:pPr>
      <w:r w:rsidRPr="005036D9">
        <w:rPr>
          <w:rFonts w:ascii="Arial" w:hAnsi="Arial" w:cs="Arial"/>
          <w:sz w:val="20"/>
          <w:szCs w:val="20"/>
          <w:lang w:val="sr-Latn-BA"/>
        </w:rPr>
        <w:t xml:space="preserve">(1) Novčanom kaznom u iznosu od 1.000 do 10.000 eura kazniće se za prekršaj pravno lice, ako ženu zbog trudnoće ili majčinstva, ili lica zbog promene pola, dovede u nepovoljniji položaj u odnosu na druga lica, prilikom zapošljavanja, samozapošljavanja, ostvarivanja prava po osnovu socijalne zaštite i drugih prava </w:t>
      </w:r>
    </w:p>
    <w:p w:rsidR="005036D9" w:rsidRPr="005036D9" w:rsidRDefault="005036D9" w:rsidP="005036D9">
      <w:pPr>
        <w:pStyle w:val="NoSpacing"/>
        <w:spacing w:line="360" w:lineRule="auto"/>
        <w:jc w:val="both"/>
        <w:rPr>
          <w:rFonts w:ascii="Arial" w:hAnsi="Arial" w:cs="Arial"/>
          <w:sz w:val="20"/>
          <w:szCs w:val="20"/>
          <w:lang w:val="sr-Latn-BA"/>
        </w:rPr>
      </w:pPr>
      <w:r w:rsidRPr="005036D9">
        <w:rPr>
          <w:rFonts w:ascii="Arial" w:hAnsi="Arial" w:cs="Arial"/>
          <w:sz w:val="20"/>
          <w:szCs w:val="20"/>
          <w:lang w:val="sr-Latn-BA"/>
        </w:rPr>
        <w:t>(</w:t>
      </w:r>
      <w:hyperlink r:id="rId28" w:anchor="c0004" w:history="1">
        <w:r w:rsidRPr="005036D9">
          <w:rPr>
            <w:rStyle w:val="Hyperlink"/>
            <w:rFonts w:ascii="Arial" w:hAnsi="Arial" w:cs="Arial"/>
            <w:color w:val="auto"/>
            <w:sz w:val="20"/>
            <w:szCs w:val="20"/>
            <w:u w:val="none"/>
            <w:lang w:val="sr-Latn-BA"/>
          </w:rPr>
          <w:t>član 4.</w:t>
        </w:r>
      </w:hyperlink>
      <w:r w:rsidRPr="005036D9">
        <w:rPr>
          <w:rFonts w:ascii="Arial" w:hAnsi="Arial" w:cs="Arial"/>
          <w:sz w:val="20"/>
          <w:szCs w:val="20"/>
          <w:lang w:val="sr-Latn-BA"/>
        </w:rPr>
        <w:t xml:space="preserve"> stav 3). </w:t>
      </w:r>
    </w:p>
    <w:p w:rsidR="005036D9" w:rsidRPr="005036D9" w:rsidRDefault="005036D9" w:rsidP="005036D9">
      <w:pPr>
        <w:pStyle w:val="NoSpacing"/>
        <w:spacing w:line="360" w:lineRule="auto"/>
        <w:jc w:val="both"/>
        <w:rPr>
          <w:rFonts w:ascii="Arial" w:hAnsi="Arial" w:cs="Arial"/>
          <w:sz w:val="20"/>
          <w:szCs w:val="20"/>
          <w:lang w:val="sr-Latn-BA"/>
        </w:rPr>
      </w:pPr>
      <w:r w:rsidRPr="005036D9">
        <w:rPr>
          <w:rFonts w:ascii="Arial" w:hAnsi="Arial" w:cs="Arial"/>
          <w:sz w:val="20"/>
          <w:szCs w:val="20"/>
          <w:lang w:val="sr-Latn-BA"/>
        </w:rPr>
        <w:t xml:space="preserve">(2) Za prekršaj iz stava 1. ovog člana kazniće se i odgovorno lice u pravnom licu, državnom organu, organu državne uprave i organu lokalne samouprave novčanom kaznom u iznosu od 150 eura do 2.000 eura. </w:t>
      </w:r>
    </w:p>
    <w:p w:rsidR="005036D9" w:rsidRPr="00E328DC" w:rsidRDefault="005036D9" w:rsidP="005036D9">
      <w:pPr>
        <w:pStyle w:val="NoSpacing"/>
        <w:spacing w:line="360" w:lineRule="auto"/>
        <w:jc w:val="both"/>
        <w:rPr>
          <w:rFonts w:ascii="Arial" w:hAnsi="Arial" w:cs="Arial"/>
          <w:sz w:val="20"/>
          <w:szCs w:val="20"/>
          <w:lang w:val="sr-Latn-BA"/>
        </w:rPr>
      </w:pPr>
      <w:r w:rsidRPr="00E328DC">
        <w:rPr>
          <w:rFonts w:ascii="Arial" w:hAnsi="Arial" w:cs="Arial"/>
          <w:sz w:val="20"/>
          <w:szCs w:val="20"/>
          <w:lang w:val="sr-Latn-BA"/>
        </w:rPr>
        <w:t xml:space="preserve">(3) Za prekršaj iz stava 1. ovog člana kazniće se preduzetnik/ca novčanom kaznom u iznosu od 150 eura do 3.000 eura. </w:t>
      </w:r>
    </w:p>
    <w:p w:rsidR="005036D9" w:rsidRPr="00E328DC" w:rsidRDefault="005036D9" w:rsidP="005036D9">
      <w:pPr>
        <w:pStyle w:val="NoSpacing"/>
        <w:spacing w:line="276" w:lineRule="auto"/>
        <w:jc w:val="both"/>
        <w:rPr>
          <w:rFonts w:ascii="Arial" w:hAnsi="Arial" w:cs="Arial"/>
          <w:sz w:val="20"/>
          <w:szCs w:val="20"/>
          <w:lang w:val="sr-Latn-BA"/>
        </w:rPr>
      </w:pPr>
    </w:p>
    <w:p w:rsidR="005036D9" w:rsidRPr="0032165E" w:rsidRDefault="005036D9" w:rsidP="0032165E">
      <w:pPr>
        <w:pStyle w:val="NoSpacing"/>
        <w:spacing w:line="360" w:lineRule="auto"/>
        <w:jc w:val="both"/>
        <w:rPr>
          <w:rFonts w:ascii="Arial" w:hAnsi="Arial" w:cs="Arial"/>
          <w:sz w:val="20"/>
          <w:szCs w:val="20"/>
          <w:lang w:val="sr-Cyrl-RS"/>
        </w:rPr>
      </w:pPr>
      <w:r>
        <w:rPr>
          <w:rFonts w:ascii="Arial" w:hAnsi="Arial" w:cs="Arial"/>
          <w:sz w:val="20"/>
          <w:szCs w:val="20"/>
          <w:lang w:val="sr-Cyrl-RS"/>
        </w:rPr>
        <w:t>U</w:t>
      </w:r>
      <w:r w:rsidRPr="00A56263">
        <w:rPr>
          <w:rFonts w:ascii="Arial" w:hAnsi="Arial" w:cs="Arial"/>
          <w:sz w:val="20"/>
          <w:szCs w:val="20"/>
          <w:lang w:val="sr-Cyrl-RS"/>
        </w:rPr>
        <w:t xml:space="preserve"> </w:t>
      </w:r>
      <w:r>
        <w:rPr>
          <w:rFonts w:ascii="Arial" w:hAnsi="Arial" w:cs="Arial"/>
          <w:sz w:val="20"/>
          <w:szCs w:val="20"/>
          <w:lang w:val="sr-Cyrl-RS"/>
        </w:rPr>
        <w:t>Crnoj</w:t>
      </w:r>
      <w:r w:rsidRPr="00A56263">
        <w:rPr>
          <w:rFonts w:ascii="Arial" w:hAnsi="Arial" w:cs="Arial"/>
          <w:sz w:val="20"/>
          <w:szCs w:val="20"/>
          <w:lang w:val="sr-Cyrl-RS"/>
        </w:rPr>
        <w:t xml:space="preserve"> </w:t>
      </w:r>
      <w:r>
        <w:rPr>
          <w:rFonts w:ascii="Arial" w:hAnsi="Arial" w:cs="Arial"/>
          <w:sz w:val="20"/>
          <w:szCs w:val="20"/>
          <w:lang w:val="sr-Cyrl-RS"/>
        </w:rPr>
        <w:t>Gori</w:t>
      </w:r>
      <w:r w:rsidRPr="00A56263">
        <w:rPr>
          <w:rFonts w:ascii="Arial" w:hAnsi="Arial" w:cs="Arial"/>
          <w:sz w:val="20"/>
          <w:szCs w:val="20"/>
          <w:lang w:val="sr-Cyrl-RS"/>
        </w:rPr>
        <w:t xml:space="preserve">, </w:t>
      </w:r>
      <w:r>
        <w:rPr>
          <w:rFonts w:ascii="Arial" w:hAnsi="Arial" w:cs="Arial"/>
          <w:sz w:val="20"/>
          <w:szCs w:val="20"/>
          <w:lang w:val="sr-Cyrl-RS"/>
        </w:rPr>
        <w:t>prilikom</w:t>
      </w:r>
      <w:r w:rsidRPr="00A56263">
        <w:rPr>
          <w:rFonts w:ascii="Arial" w:hAnsi="Arial" w:cs="Arial"/>
          <w:sz w:val="20"/>
          <w:szCs w:val="20"/>
          <w:lang w:val="sr-Cyrl-RS"/>
        </w:rPr>
        <w:t xml:space="preserve"> </w:t>
      </w:r>
      <w:r>
        <w:rPr>
          <w:rFonts w:ascii="Arial" w:hAnsi="Arial" w:cs="Arial"/>
          <w:sz w:val="20"/>
          <w:szCs w:val="20"/>
          <w:lang w:val="sr-Cyrl-RS"/>
        </w:rPr>
        <w:t>obračuna</w:t>
      </w:r>
      <w:r w:rsidRPr="00A56263">
        <w:rPr>
          <w:rFonts w:ascii="Arial" w:hAnsi="Arial" w:cs="Arial"/>
          <w:sz w:val="20"/>
          <w:szCs w:val="20"/>
          <w:lang w:val="sr-Cyrl-RS"/>
        </w:rPr>
        <w:t xml:space="preserve"> </w:t>
      </w:r>
      <w:r>
        <w:rPr>
          <w:rFonts w:ascii="Arial" w:hAnsi="Arial" w:cs="Arial"/>
          <w:sz w:val="20"/>
          <w:szCs w:val="20"/>
          <w:lang w:val="sr-Cyrl-RS"/>
        </w:rPr>
        <w:t>trajanja</w:t>
      </w:r>
      <w:r w:rsidRPr="00A56263">
        <w:rPr>
          <w:rFonts w:ascii="Arial" w:hAnsi="Arial" w:cs="Arial"/>
          <w:sz w:val="20"/>
          <w:szCs w:val="20"/>
          <w:lang w:val="sr-Cyrl-RS"/>
        </w:rPr>
        <w:t xml:space="preserve"> </w:t>
      </w:r>
      <w:r>
        <w:rPr>
          <w:rFonts w:ascii="Arial" w:hAnsi="Arial" w:cs="Arial"/>
          <w:sz w:val="20"/>
          <w:szCs w:val="20"/>
          <w:lang w:val="sr-Cyrl-RS"/>
        </w:rPr>
        <w:t>radnog</w:t>
      </w:r>
      <w:r w:rsidRPr="00A56263">
        <w:rPr>
          <w:rFonts w:ascii="Arial" w:hAnsi="Arial" w:cs="Arial"/>
          <w:sz w:val="20"/>
          <w:szCs w:val="20"/>
          <w:lang w:val="sr-Cyrl-RS"/>
        </w:rPr>
        <w:t xml:space="preserve"> </w:t>
      </w:r>
      <w:r>
        <w:rPr>
          <w:rFonts w:ascii="Arial" w:hAnsi="Arial" w:cs="Arial"/>
          <w:sz w:val="20"/>
          <w:szCs w:val="20"/>
          <w:lang w:val="sr-Cyrl-RS"/>
        </w:rPr>
        <w:t>staža</w:t>
      </w:r>
      <w:r w:rsidRPr="00A56263">
        <w:rPr>
          <w:rFonts w:ascii="Arial" w:hAnsi="Arial" w:cs="Arial"/>
          <w:sz w:val="20"/>
          <w:szCs w:val="20"/>
          <w:lang w:val="sr-Cyrl-RS"/>
        </w:rPr>
        <w:t xml:space="preserve">, </w:t>
      </w:r>
      <w:r>
        <w:rPr>
          <w:rFonts w:ascii="Arial" w:hAnsi="Arial" w:cs="Arial"/>
          <w:sz w:val="20"/>
          <w:szCs w:val="20"/>
          <w:lang w:val="sr-Cyrl-RS"/>
        </w:rPr>
        <w:t>osiguranicima</w:t>
      </w:r>
      <w:r w:rsidRPr="00A56263">
        <w:rPr>
          <w:rFonts w:ascii="Arial" w:hAnsi="Arial" w:cs="Arial"/>
          <w:sz w:val="20"/>
          <w:szCs w:val="20"/>
          <w:lang w:val="sr-Cyrl-RS"/>
        </w:rPr>
        <w:t xml:space="preserve"> </w:t>
      </w:r>
      <w:r>
        <w:rPr>
          <w:rFonts w:ascii="Arial" w:hAnsi="Arial" w:cs="Arial"/>
          <w:sz w:val="20"/>
          <w:szCs w:val="20"/>
          <w:lang w:val="sr-Cyrl-RS"/>
        </w:rPr>
        <w:t>ženama</w:t>
      </w:r>
      <w:r w:rsidRPr="00A56263">
        <w:rPr>
          <w:rFonts w:ascii="Arial" w:hAnsi="Arial" w:cs="Arial"/>
          <w:sz w:val="20"/>
          <w:szCs w:val="20"/>
          <w:lang w:val="sr-Cyrl-RS"/>
        </w:rPr>
        <w:t xml:space="preserve"> </w:t>
      </w:r>
      <w:r>
        <w:rPr>
          <w:rFonts w:ascii="Arial" w:hAnsi="Arial" w:cs="Arial"/>
          <w:sz w:val="20"/>
          <w:szCs w:val="20"/>
          <w:lang w:val="sr-Cyrl-RS"/>
        </w:rPr>
        <w:t>se</w:t>
      </w:r>
      <w:r w:rsidRPr="00A56263">
        <w:rPr>
          <w:rFonts w:ascii="Arial" w:hAnsi="Arial" w:cs="Arial"/>
          <w:sz w:val="20"/>
          <w:szCs w:val="20"/>
          <w:lang w:val="sr-Cyrl-RS"/>
        </w:rPr>
        <w:t xml:space="preserve"> </w:t>
      </w:r>
      <w:r>
        <w:rPr>
          <w:rFonts w:ascii="Arial" w:hAnsi="Arial" w:cs="Arial"/>
          <w:sz w:val="20"/>
          <w:szCs w:val="20"/>
          <w:lang w:val="sr-Cyrl-RS"/>
        </w:rPr>
        <w:t>obračunava</w:t>
      </w:r>
      <w:r w:rsidRPr="00A56263">
        <w:rPr>
          <w:rFonts w:ascii="Arial" w:hAnsi="Arial" w:cs="Arial"/>
          <w:sz w:val="20"/>
          <w:szCs w:val="20"/>
          <w:lang w:val="sr-Cyrl-RS"/>
        </w:rPr>
        <w:t xml:space="preserve"> </w:t>
      </w:r>
      <w:r>
        <w:rPr>
          <w:rFonts w:ascii="Arial" w:hAnsi="Arial" w:cs="Arial"/>
          <w:sz w:val="20"/>
          <w:szCs w:val="20"/>
          <w:lang w:val="sr-Cyrl-RS"/>
        </w:rPr>
        <w:t>dodatnih</w:t>
      </w:r>
      <w:r w:rsidRPr="00A56263">
        <w:rPr>
          <w:rFonts w:ascii="Arial" w:hAnsi="Arial" w:cs="Arial"/>
          <w:sz w:val="20"/>
          <w:szCs w:val="20"/>
          <w:lang w:val="sr-Cyrl-RS"/>
        </w:rPr>
        <w:t xml:space="preserve"> 6 </w:t>
      </w:r>
      <w:r>
        <w:rPr>
          <w:rFonts w:ascii="Arial" w:hAnsi="Arial" w:cs="Arial"/>
          <w:sz w:val="20"/>
          <w:szCs w:val="20"/>
          <w:lang w:val="sr-Cyrl-RS"/>
        </w:rPr>
        <w:t>meseci</w:t>
      </w:r>
      <w:r w:rsidRPr="00A56263">
        <w:rPr>
          <w:rFonts w:ascii="Arial" w:hAnsi="Arial" w:cs="Arial"/>
          <w:sz w:val="20"/>
          <w:szCs w:val="20"/>
          <w:lang w:val="sr-Cyrl-RS"/>
        </w:rPr>
        <w:t xml:space="preserve"> </w:t>
      </w:r>
      <w:r>
        <w:rPr>
          <w:rFonts w:ascii="Arial" w:hAnsi="Arial" w:cs="Arial"/>
          <w:sz w:val="20"/>
          <w:szCs w:val="20"/>
          <w:lang w:val="sr-Cyrl-RS"/>
        </w:rPr>
        <w:t>za</w:t>
      </w:r>
      <w:r w:rsidRPr="00A56263">
        <w:rPr>
          <w:rFonts w:ascii="Arial" w:hAnsi="Arial" w:cs="Arial"/>
          <w:sz w:val="20"/>
          <w:szCs w:val="20"/>
          <w:lang w:val="sr-Cyrl-RS"/>
        </w:rPr>
        <w:t xml:space="preserve"> </w:t>
      </w:r>
      <w:r>
        <w:rPr>
          <w:rFonts w:ascii="Arial" w:hAnsi="Arial" w:cs="Arial"/>
          <w:sz w:val="20"/>
          <w:szCs w:val="20"/>
          <w:lang w:val="sr-Cyrl-RS"/>
        </w:rPr>
        <w:t>svako</w:t>
      </w:r>
      <w:r w:rsidRPr="00A56263">
        <w:rPr>
          <w:rFonts w:ascii="Arial" w:hAnsi="Arial" w:cs="Arial"/>
          <w:sz w:val="20"/>
          <w:szCs w:val="20"/>
          <w:lang w:val="sr-Cyrl-RS"/>
        </w:rPr>
        <w:t xml:space="preserve"> </w:t>
      </w:r>
      <w:r>
        <w:rPr>
          <w:rFonts w:ascii="Arial" w:hAnsi="Arial" w:cs="Arial"/>
          <w:sz w:val="20"/>
          <w:szCs w:val="20"/>
          <w:lang w:val="sr-Cyrl-RS"/>
        </w:rPr>
        <w:t>rođeno</w:t>
      </w:r>
      <w:r w:rsidRPr="00A56263">
        <w:rPr>
          <w:rFonts w:ascii="Arial" w:hAnsi="Arial" w:cs="Arial"/>
          <w:sz w:val="20"/>
          <w:szCs w:val="20"/>
          <w:lang w:val="sr-Cyrl-RS"/>
        </w:rPr>
        <w:t xml:space="preserve"> </w:t>
      </w:r>
      <w:r>
        <w:rPr>
          <w:rFonts w:ascii="Arial" w:hAnsi="Arial" w:cs="Arial"/>
          <w:sz w:val="20"/>
          <w:szCs w:val="20"/>
          <w:lang w:val="sr-Cyrl-RS"/>
        </w:rPr>
        <w:t>dete</w:t>
      </w:r>
      <w:r w:rsidRPr="00A56263">
        <w:rPr>
          <w:rStyle w:val="FootnoteReference"/>
          <w:rFonts w:ascii="Arial" w:hAnsi="Arial" w:cs="Arial"/>
          <w:sz w:val="20"/>
          <w:szCs w:val="20"/>
          <w:lang w:val="sr-Cyrl-RS"/>
        </w:rPr>
        <w:footnoteReference w:id="38"/>
      </w:r>
      <w:r w:rsidRPr="00A56263">
        <w:rPr>
          <w:rFonts w:ascii="Arial" w:hAnsi="Arial" w:cs="Arial"/>
          <w:sz w:val="20"/>
          <w:szCs w:val="20"/>
          <w:lang w:val="sr-Cyrl-RS"/>
        </w:rPr>
        <w:t xml:space="preserve">. </w:t>
      </w:r>
      <w:r>
        <w:rPr>
          <w:rFonts w:ascii="Arial" w:hAnsi="Arial" w:cs="Arial"/>
          <w:sz w:val="20"/>
          <w:szCs w:val="20"/>
          <w:lang w:val="sr-Cyrl-RS"/>
        </w:rPr>
        <w:t>Zakon</w:t>
      </w:r>
      <w:r w:rsidRPr="00A56263">
        <w:rPr>
          <w:rFonts w:ascii="Arial" w:hAnsi="Arial" w:cs="Arial"/>
          <w:sz w:val="20"/>
          <w:szCs w:val="20"/>
          <w:lang w:val="sr-Cyrl-RS"/>
        </w:rPr>
        <w:t xml:space="preserve"> </w:t>
      </w:r>
      <w:r>
        <w:rPr>
          <w:rFonts w:ascii="Arial" w:hAnsi="Arial" w:cs="Arial"/>
          <w:sz w:val="20"/>
          <w:szCs w:val="20"/>
          <w:lang w:val="sr-Cyrl-RS"/>
        </w:rPr>
        <w:t>o</w:t>
      </w:r>
      <w:r w:rsidRPr="00A56263">
        <w:rPr>
          <w:rFonts w:ascii="Arial" w:hAnsi="Arial" w:cs="Arial"/>
          <w:sz w:val="20"/>
          <w:szCs w:val="20"/>
          <w:lang w:val="sr-Cyrl-RS"/>
        </w:rPr>
        <w:t xml:space="preserve"> </w:t>
      </w:r>
      <w:r>
        <w:rPr>
          <w:rFonts w:ascii="Arial" w:hAnsi="Arial" w:cs="Arial"/>
          <w:sz w:val="20"/>
          <w:szCs w:val="20"/>
          <w:lang w:val="sr-Cyrl-RS"/>
        </w:rPr>
        <w:t>penzijskom</w:t>
      </w:r>
      <w:r w:rsidRPr="00A56263">
        <w:rPr>
          <w:rFonts w:ascii="Arial" w:hAnsi="Arial" w:cs="Arial"/>
          <w:sz w:val="20"/>
          <w:szCs w:val="20"/>
          <w:lang w:val="sr-Cyrl-RS"/>
        </w:rPr>
        <w:t xml:space="preserve"> </w:t>
      </w:r>
      <w:r>
        <w:rPr>
          <w:rFonts w:ascii="Arial" w:hAnsi="Arial" w:cs="Arial"/>
          <w:sz w:val="20"/>
          <w:szCs w:val="20"/>
          <w:lang w:val="sr-Cyrl-RS"/>
        </w:rPr>
        <w:t>i</w:t>
      </w:r>
      <w:r w:rsidRPr="00A56263">
        <w:rPr>
          <w:rFonts w:ascii="Arial" w:hAnsi="Arial" w:cs="Arial"/>
          <w:sz w:val="20"/>
          <w:szCs w:val="20"/>
          <w:lang w:val="sr-Cyrl-RS"/>
        </w:rPr>
        <w:t xml:space="preserve"> </w:t>
      </w:r>
      <w:r>
        <w:rPr>
          <w:rFonts w:ascii="Arial" w:hAnsi="Arial" w:cs="Arial"/>
          <w:sz w:val="20"/>
          <w:szCs w:val="20"/>
          <w:lang w:val="sr-Cyrl-RS"/>
        </w:rPr>
        <w:t>invalidskom</w:t>
      </w:r>
      <w:r w:rsidRPr="00A56263">
        <w:rPr>
          <w:rFonts w:ascii="Arial" w:hAnsi="Arial" w:cs="Arial"/>
          <w:sz w:val="20"/>
          <w:szCs w:val="20"/>
          <w:lang w:val="sr-Cyrl-RS"/>
        </w:rPr>
        <w:t xml:space="preserve"> </w:t>
      </w:r>
      <w:r>
        <w:rPr>
          <w:rFonts w:ascii="Arial" w:hAnsi="Arial" w:cs="Arial"/>
          <w:sz w:val="20"/>
          <w:szCs w:val="20"/>
          <w:lang w:val="sr-Cyrl-RS"/>
        </w:rPr>
        <w:t>osiguranju</w:t>
      </w:r>
      <w:r w:rsidRPr="00A56263">
        <w:rPr>
          <w:rFonts w:ascii="Arial" w:hAnsi="Arial" w:cs="Arial"/>
          <w:sz w:val="20"/>
          <w:szCs w:val="20"/>
          <w:lang w:val="sr-Cyrl-RS"/>
        </w:rPr>
        <w:t xml:space="preserve"> </w:t>
      </w:r>
      <w:r>
        <w:rPr>
          <w:rFonts w:ascii="Arial" w:hAnsi="Arial" w:cs="Arial"/>
          <w:sz w:val="20"/>
          <w:szCs w:val="20"/>
          <w:lang w:val="sr-Cyrl-RS"/>
        </w:rPr>
        <w:t>je</w:t>
      </w:r>
      <w:r w:rsidRPr="00A56263">
        <w:rPr>
          <w:rFonts w:ascii="Arial" w:hAnsi="Arial" w:cs="Arial"/>
          <w:sz w:val="20"/>
          <w:szCs w:val="20"/>
          <w:lang w:val="sr-Cyrl-RS"/>
        </w:rPr>
        <w:t xml:space="preserve"> </w:t>
      </w:r>
      <w:r>
        <w:rPr>
          <w:rFonts w:ascii="Arial" w:hAnsi="Arial" w:cs="Arial"/>
          <w:sz w:val="20"/>
          <w:szCs w:val="20"/>
          <w:lang w:val="sr-Cyrl-RS"/>
        </w:rPr>
        <w:t>izmenjen</w:t>
      </w:r>
      <w:r w:rsidRPr="00A56263">
        <w:rPr>
          <w:rFonts w:ascii="Arial" w:hAnsi="Arial" w:cs="Arial"/>
          <w:sz w:val="20"/>
          <w:szCs w:val="20"/>
          <w:lang w:val="sr-Cyrl-RS"/>
        </w:rPr>
        <w:t xml:space="preserve"> 2011. </w:t>
      </w:r>
      <w:r>
        <w:rPr>
          <w:rFonts w:ascii="Arial" w:hAnsi="Arial" w:cs="Arial"/>
          <w:sz w:val="20"/>
          <w:szCs w:val="20"/>
          <w:lang w:val="sr-Cyrl-RS"/>
        </w:rPr>
        <w:t>godine</w:t>
      </w:r>
      <w:r w:rsidRPr="00A56263">
        <w:rPr>
          <w:rFonts w:ascii="Arial" w:hAnsi="Arial" w:cs="Arial"/>
          <w:sz w:val="20"/>
          <w:szCs w:val="20"/>
          <w:lang w:val="sr-Cyrl-RS"/>
        </w:rPr>
        <w:t xml:space="preserve"> </w:t>
      </w:r>
      <w:r>
        <w:rPr>
          <w:rFonts w:ascii="Arial" w:hAnsi="Arial" w:cs="Arial"/>
          <w:sz w:val="20"/>
          <w:szCs w:val="20"/>
          <w:lang w:val="sr-Cyrl-RS"/>
        </w:rPr>
        <w:t>u</w:t>
      </w:r>
      <w:r w:rsidRPr="00A56263">
        <w:rPr>
          <w:rFonts w:ascii="Arial" w:hAnsi="Arial" w:cs="Arial"/>
          <w:sz w:val="20"/>
          <w:szCs w:val="20"/>
          <w:lang w:val="sr-Cyrl-RS"/>
        </w:rPr>
        <w:t xml:space="preserve"> </w:t>
      </w:r>
      <w:r>
        <w:rPr>
          <w:rFonts w:ascii="Arial" w:hAnsi="Arial" w:cs="Arial"/>
          <w:sz w:val="20"/>
          <w:szCs w:val="20"/>
          <w:lang w:val="sr-Cyrl-RS"/>
        </w:rPr>
        <w:t>odeljku</w:t>
      </w:r>
      <w:r w:rsidRPr="00A56263">
        <w:rPr>
          <w:rFonts w:ascii="Arial" w:hAnsi="Arial" w:cs="Arial"/>
          <w:sz w:val="20"/>
          <w:szCs w:val="20"/>
          <w:lang w:val="sr-Cyrl-RS"/>
        </w:rPr>
        <w:t xml:space="preserve"> </w:t>
      </w:r>
      <w:r>
        <w:rPr>
          <w:rFonts w:ascii="Arial" w:hAnsi="Arial" w:cs="Arial"/>
          <w:sz w:val="20"/>
          <w:szCs w:val="20"/>
          <w:lang w:val="sr-Cyrl-RS"/>
        </w:rPr>
        <w:t>o</w:t>
      </w:r>
      <w:r w:rsidRPr="00A56263">
        <w:rPr>
          <w:rFonts w:ascii="Arial" w:hAnsi="Arial" w:cs="Arial"/>
          <w:sz w:val="20"/>
          <w:szCs w:val="20"/>
          <w:lang w:val="sr-Cyrl-RS"/>
        </w:rPr>
        <w:t xml:space="preserve"> </w:t>
      </w:r>
      <w:r>
        <w:rPr>
          <w:rFonts w:ascii="Arial" w:hAnsi="Arial" w:cs="Arial"/>
          <w:sz w:val="20"/>
          <w:szCs w:val="20"/>
          <w:lang w:val="sr-Cyrl-RS"/>
        </w:rPr>
        <w:t>uslovima</w:t>
      </w:r>
      <w:r w:rsidRPr="00A56263">
        <w:rPr>
          <w:rFonts w:ascii="Arial" w:hAnsi="Arial" w:cs="Arial"/>
          <w:sz w:val="20"/>
          <w:szCs w:val="20"/>
          <w:lang w:val="sr-Cyrl-RS"/>
        </w:rPr>
        <w:t xml:space="preserve"> </w:t>
      </w:r>
      <w:r>
        <w:rPr>
          <w:rFonts w:ascii="Arial" w:hAnsi="Arial" w:cs="Arial"/>
          <w:sz w:val="20"/>
          <w:szCs w:val="20"/>
          <w:lang w:val="sr-Cyrl-RS"/>
        </w:rPr>
        <w:t>za</w:t>
      </w:r>
      <w:r w:rsidRPr="00A56263">
        <w:rPr>
          <w:rFonts w:ascii="Arial" w:hAnsi="Arial" w:cs="Arial"/>
          <w:sz w:val="20"/>
          <w:szCs w:val="20"/>
          <w:lang w:val="sr-Cyrl-RS"/>
        </w:rPr>
        <w:t xml:space="preserve">  </w:t>
      </w:r>
      <w:r>
        <w:rPr>
          <w:rFonts w:ascii="Arial" w:hAnsi="Arial" w:cs="Arial"/>
          <w:sz w:val="20"/>
          <w:szCs w:val="20"/>
          <w:lang w:val="sr-Cyrl-RS"/>
        </w:rPr>
        <w:t>sticanje</w:t>
      </w:r>
      <w:r w:rsidRPr="00A56263">
        <w:rPr>
          <w:rFonts w:ascii="Arial" w:hAnsi="Arial" w:cs="Arial"/>
          <w:sz w:val="20"/>
          <w:szCs w:val="20"/>
          <w:lang w:val="sr-Cyrl-RS"/>
        </w:rPr>
        <w:t xml:space="preserve"> </w:t>
      </w:r>
      <w:r>
        <w:rPr>
          <w:rFonts w:ascii="Arial" w:hAnsi="Arial" w:cs="Arial"/>
          <w:sz w:val="20"/>
          <w:szCs w:val="20"/>
          <w:lang w:val="sr-Cyrl-RS"/>
        </w:rPr>
        <w:t>starosne</w:t>
      </w:r>
      <w:r w:rsidRPr="00A56263">
        <w:rPr>
          <w:rFonts w:ascii="Arial" w:hAnsi="Arial" w:cs="Arial"/>
          <w:sz w:val="20"/>
          <w:szCs w:val="20"/>
          <w:lang w:val="sr-Cyrl-RS"/>
        </w:rPr>
        <w:t xml:space="preserve"> </w:t>
      </w:r>
      <w:r>
        <w:rPr>
          <w:rFonts w:ascii="Arial" w:hAnsi="Arial" w:cs="Arial"/>
          <w:sz w:val="20"/>
          <w:szCs w:val="20"/>
          <w:lang w:val="sr-Cyrl-RS"/>
        </w:rPr>
        <w:t>penzije</w:t>
      </w:r>
      <w:r w:rsidRPr="00A56263">
        <w:rPr>
          <w:rFonts w:ascii="Arial" w:hAnsi="Arial" w:cs="Arial"/>
          <w:sz w:val="20"/>
          <w:szCs w:val="20"/>
          <w:lang w:val="sr-Cyrl-RS"/>
        </w:rPr>
        <w:t xml:space="preserve">. </w:t>
      </w:r>
      <w:r>
        <w:rPr>
          <w:rFonts w:ascii="Arial" w:hAnsi="Arial" w:cs="Arial"/>
          <w:sz w:val="20"/>
          <w:szCs w:val="20"/>
          <w:lang w:val="sr-Cyrl-RS"/>
        </w:rPr>
        <w:t>Prema</w:t>
      </w:r>
      <w:r w:rsidRPr="00A56263">
        <w:rPr>
          <w:rFonts w:ascii="Arial" w:hAnsi="Arial" w:cs="Arial"/>
          <w:sz w:val="20"/>
          <w:szCs w:val="20"/>
          <w:lang w:val="sr-Cyrl-RS"/>
        </w:rPr>
        <w:t xml:space="preserve"> </w:t>
      </w:r>
      <w:r>
        <w:rPr>
          <w:rFonts w:ascii="Arial" w:hAnsi="Arial" w:cs="Arial"/>
          <w:sz w:val="20"/>
          <w:szCs w:val="20"/>
          <w:lang w:val="sr-Cyrl-RS"/>
        </w:rPr>
        <w:t>propisima</w:t>
      </w:r>
      <w:r w:rsidRPr="00A56263">
        <w:rPr>
          <w:rFonts w:ascii="Arial" w:hAnsi="Arial" w:cs="Arial"/>
          <w:sz w:val="20"/>
          <w:szCs w:val="20"/>
          <w:lang w:val="sr-Cyrl-RS"/>
        </w:rPr>
        <w:t xml:space="preserve"> </w:t>
      </w:r>
      <w:r>
        <w:rPr>
          <w:rFonts w:ascii="Arial" w:hAnsi="Arial" w:cs="Arial"/>
          <w:sz w:val="20"/>
          <w:szCs w:val="20"/>
          <w:lang w:val="sr-Cyrl-RS"/>
        </w:rPr>
        <w:t>koji</w:t>
      </w:r>
      <w:r w:rsidRPr="00A56263">
        <w:rPr>
          <w:rFonts w:ascii="Arial" w:hAnsi="Arial" w:cs="Arial"/>
          <w:sz w:val="20"/>
          <w:szCs w:val="20"/>
          <w:lang w:val="sr-Cyrl-RS"/>
        </w:rPr>
        <w:t xml:space="preserve"> </w:t>
      </w:r>
      <w:r>
        <w:rPr>
          <w:rFonts w:ascii="Arial" w:hAnsi="Arial" w:cs="Arial"/>
          <w:sz w:val="20"/>
          <w:szCs w:val="20"/>
          <w:lang w:val="sr-Cyrl-RS"/>
        </w:rPr>
        <w:t>su</w:t>
      </w:r>
      <w:r w:rsidRPr="00A56263">
        <w:rPr>
          <w:rFonts w:ascii="Arial" w:hAnsi="Arial" w:cs="Arial"/>
          <w:sz w:val="20"/>
          <w:szCs w:val="20"/>
          <w:lang w:val="sr-Cyrl-RS"/>
        </w:rPr>
        <w:t xml:space="preserve"> </w:t>
      </w:r>
      <w:r>
        <w:rPr>
          <w:rFonts w:ascii="Arial" w:hAnsi="Arial" w:cs="Arial"/>
          <w:sz w:val="20"/>
          <w:szCs w:val="20"/>
          <w:lang w:val="sr-Cyrl-RS"/>
        </w:rPr>
        <w:t>se</w:t>
      </w:r>
      <w:r w:rsidRPr="00A56263">
        <w:rPr>
          <w:rFonts w:ascii="Arial" w:hAnsi="Arial" w:cs="Arial"/>
          <w:sz w:val="20"/>
          <w:szCs w:val="20"/>
          <w:lang w:val="sr-Cyrl-RS"/>
        </w:rPr>
        <w:t xml:space="preserve"> </w:t>
      </w:r>
      <w:r>
        <w:rPr>
          <w:rFonts w:ascii="Arial" w:hAnsi="Arial" w:cs="Arial"/>
          <w:sz w:val="20"/>
          <w:szCs w:val="20"/>
          <w:lang w:val="sr-Cyrl-RS"/>
        </w:rPr>
        <w:t>primenjivali</w:t>
      </w:r>
      <w:r w:rsidRPr="00A56263">
        <w:rPr>
          <w:rFonts w:ascii="Arial" w:hAnsi="Arial" w:cs="Arial"/>
          <w:sz w:val="20"/>
          <w:szCs w:val="20"/>
          <w:lang w:val="sr-Cyrl-RS"/>
        </w:rPr>
        <w:t xml:space="preserve"> </w:t>
      </w:r>
      <w:r>
        <w:rPr>
          <w:rFonts w:ascii="Arial" w:hAnsi="Arial" w:cs="Arial"/>
          <w:sz w:val="20"/>
          <w:szCs w:val="20"/>
          <w:lang w:val="sr-Cyrl-RS"/>
        </w:rPr>
        <w:t>do</w:t>
      </w:r>
      <w:r w:rsidRPr="00A56263">
        <w:rPr>
          <w:rFonts w:ascii="Arial" w:hAnsi="Arial" w:cs="Arial"/>
          <w:sz w:val="20"/>
          <w:szCs w:val="20"/>
          <w:lang w:val="sr-Cyrl-RS"/>
        </w:rPr>
        <w:t xml:space="preserve"> 5. </w:t>
      </w:r>
      <w:r>
        <w:rPr>
          <w:rFonts w:ascii="Arial" w:hAnsi="Arial" w:cs="Arial"/>
          <w:sz w:val="20"/>
          <w:szCs w:val="20"/>
          <w:lang w:val="sr-Cyrl-RS"/>
        </w:rPr>
        <w:t>januara</w:t>
      </w:r>
      <w:r w:rsidRPr="00A56263">
        <w:rPr>
          <w:rFonts w:ascii="Arial" w:hAnsi="Arial" w:cs="Arial"/>
          <w:sz w:val="20"/>
          <w:szCs w:val="20"/>
          <w:lang w:val="sr-Cyrl-RS"/>
        </w:rPr>
        <w:t xml:space="preserve"> 2011. </w:t>
      </w:r>
      <w:r>
        <w:rPr>
          <w:rFonts w:ascii="Arial" w:hAnsi="Arial" w:cs="Arial"/>
          <w:sz w:val="20"/>
          <w:szCs w:val="20"/>
          <w:lang w:val="sr-Cyrl-RS"/>
        </w:rPr>
        <w:t>godine</w:t>
      </w:r>
      <w:r w:rsidRPr="00A56263">
        <w:rPr>
          <w:rFonts w:ascii="Arial" w:hAnsi="Arial" w:cs="Arial"/>
          <w:sz w:val="20"/>
          <w:szCs w:val="20"/>
          <w:lang w:val="sr-Cyrl-RS"/>
        </w:rPr>
        <w:t xml:space="preserve"> </w:t>
      </w:r>
      <w:r>
        <w:rPr>
          <w:rFonts w:ascii="Arial" w:hAnsi="Arial" w:cs="Arial"/>
          <w:sz w:val="20"/>
          <w:szCs w:val="20"/>
          <w:lang w:val="sr-Cyrl-RS"/>
        </w:rPr>
        <w:t>osiguranik</w:t>
      </w:r>
      <w:r w:rsidRPr="00A56263">
        <w:rPr>
          <w:rFonts w:ascii="Arial" w:hAnsi="Arial" w:cs="Arial"/>
          <w:sz w:val="20"/>
          <w:szCs w:val="20"/>
          <w:lang w:val="sr-Cyrl-RS"/>
        </w:rPr>
        <w:t xml:space="preserve"> </w:t>
      </w:r>
      <w:r>
        <w:rPr>
          <w:rFonts w:ascii="Arial" w:hAnsi="Arial" w:cs="Arial"/>
          <w:sz w:val="20"/>
          <w:szCs w:val="20"/>
          <w:lang w:val="sr-Cyrl-RS"/>
        </w:rPr>
        <w:t>žena</w:t>
      </w:r>
      <w:r w:rsidRPr="00A56263">
        <w:rPr>
          <w:rFonts w:ascii="Arial" w:hAnsi="Arial" w:cs="Arial"/>
          <w:sz w:val="20"/>
          <w:szCs w:val="20"/>
          <w:lang w:val="sr-Cyrl-RS"/>
        </w:rPr>
        <w:t xml:space="preserve">. </w:t>
      </w:r>
      <w:r>
        <w:rPr>
          <w:rFonts w:ascii="Arial" w:hAnsi="Arial" w:cs="Arial"/>
          <w:sz w:val="20"/>
          <w:szCs w:val="20"/>
          <w:lang w:val="sr-Cyrl-RS"/>
        </w:rPr>
        <w:t>mogla</w:t>
      </w:r>
      <w:r w:rsidRPr="00A56263">
        <w:rPr>
          <w:rFonts w:ascii="Arial" w:hAnsi="Arial" w:cs="Arial"/>
          <w:sz w:val="20"/>
          <w:szCs w:val="20"/>
          <w:lang w:val="sr-Cyrl-RS"/>
        </w:rPr>
        <w:t xml:space="preserve"> </w:t>
      </w:r>
      <w:r>
        <w:rPr>
          <w:rFonts w:ascii="Arial" w:hAnsi="Arial" w:cs="Arial"/>
          <w:sz w:val="20"/>
          <w:szCs w:val="20"/>
          <w:lang w:val="sr-Cyrl-RS"/>
        </w:rPr>
        <w:t>je</w:t>
      </w:r>
      <w:r w:rsidRPr="00A56263">
        <w:rPr>
          <w:rFonts w:ascii="Arial" w:hAnsi="Arial" w:cs="Arial"/>
          <w:sz w:val="20"/>
          <w:szCs w:val="20"/>
          <w:lang w:val="sr-Cyrl-RS"/>
        </w:rPr>
        <w:t xml:space="preserve"> </w:t>
      </w:r>
      <w:r>
        <w:rPr>
          <w:rFonts w:ascii="Arial" w:hAnsi="Arial" w:cs="Arial"/>
          <w:sz w:val="20"/>
          <w:szCs w:val="20"/>
          <w:lang w:val="sr-Cyrl-RS"/>
        </w:rPr>
        <w:t>da</w:t>
      </w:r>
      <w:r w:rsidRPr="00A56263">
        <w:rPr>
          <w:rFonts w:ascii="Arial" w:hAnsi="Arial" w:cs="Arial"/>
          <w:sz w:val="20"/>
          <w:szCs w:val="20"/>
          <w:lang w:val="sr-Cyrl-RS"/>
        </w:rPr>
        <w:t xml:space="preserve"> </w:t>
      </w:r>
      <w:r>
        <w:rPr>
          <w:rFonts w:ascii="Arial" w:hAnsi="Arial" w:cs="Arial"/>
          <w:sz w:val="20"/>
          <w:szCs w:val="20"/>
          <w:lang w:val="sr-Cyrl-RS"/>
        </w:rPr>
        <w:t>ostvari</w:t>
      </w:r>
      <w:r w:rsidRPr="00A56263">
        <w:rPr>
          <w:rFonts w:ascii="Arial" w:hAnsi="Arial" w:cs="Arial"/>
          <w:sz w:val="20"/>
          <w:szCs w:val="20"/>
          <w:lang w:val="sr-Cyrl-RS"/>
        </w:rPr>
        <w:t xml:space="preserve"> </w:t>
      </w:r>
      <w:r>
        <w:rPr>
          <w:rFonts w:ascii="Arial" w:hAnsi="Arial" w:cs="Arial"/>
          <w:sz w:val="20"/>
          <w:szCs w:val="20"/>
          <w:lang w:val="sr-Cyrl-RS"/>
        </w:rPr>
        <w:t>pravo</w:t>
      </w:r>
      <w:r w:rsidRPr="00A56263">
        <w:rPr>
          <w:rFonts w:ascii="Arial" w:hAnsi="Arial" w:cs="Arial"/>
          <w:sz w:val="20"/>
          <w:szCs w:val="20"/>
          <w:lang w:val="sr-Cyrl-RS"/>
        </w:rPr>
        <w:t xml:space="preserve"> </w:t>
      </w:r>
      <w:r>
        <w:rPr>
          <w:rFonts w:ascii="Arial" w:hAnsi="Arial" w:cs="Arial"/>
          <w:sz w:val="20"/>
          <w:szCs w:val="20"/>
          <w:lang w:val="sr-Cyrl-RS"/>
        </w:rPr>
        <w:t>na</w:t>
      </w:r>
      <w:r w:rsidRPr="00A56263">
        <w:rPr>
          <w:rFonts w:ascii="Arial" w:hAnsi="Arial" w:cs="Arial"/>
          <w:sz w:val="20"/>
          <w:szCs w:val="20"/>
          <w:lang w:val="sr-Cyrl-RS"/>
        </w:rPr>
        <w:t xml:space="preserve"> </w:t>
      </w:r>
      <w:r>
        <w:rPr>
          <w:rFonts w:ascii="Arial" w:hAnsi="Arial" w:cs="Arial"/>
          <w:sz w:val="20"/>
          <w:szCs w:val="20"/>
          <w:lang w:val="sr-Cyrl-RS"/>
        </w:rPr>
        <w:t>starosnu</w:t>
      </w:r>
      <w:r w:rsidRPr="00A56263">
        <w:rPr>
          <w:rFonts w:ascii="Arial" w:hAnsi="Arial" w:cs="Arial"/>
          <w:sz w:val="20"/>
          <w:szCs w:val="20"/>
          <w:lang w:val="sr-Cyrl-RS"/>
        </w:rPr>
        <w:t xml:space="preserve"> </w:t>
      </w:r>
      <w:r>
        <w:rPr>
          <w:rFonts w:ascii="Arial" w:hAnsi="Arial" w:cs="Arial"/>
          <w:sz w:val="20"/>
          <w:szCs w:val="20"/>
          <w:lang w:val="sr-Cyrl-RS"/>
        </w:rPr>
        <w:t>penziju</w:t>
      </w:r>
      <w:r w:rsidRPr="00A56263">
        <w:rPr>
          <w:rFonts w:ascii="Arial" w:hAnsi="Arial" w:cs="Arial"/>
          <w:sz w:val="20"/>
          <w:szCs w:val="20"/>
          <w:lang w:val="sr-Cyrl-RS"/>
        </w:rPr>
        <w:t xml:space="preserve"> </w:t>
      </w:r>
      <w:r>
        <w:rPr>
          <w:rFonts w:ascii="Arial" w:hAnsi="Arial" w:cs="Arial"/>
          <w:sz w:val="20"/>
          <w:szCs w:val="20"/>
          <w:lang w:val="sr-Cyrl-RS"/>
        </w:rPr>
        <w:t>i</w:t>
      </w:r>
      <w:r w:rsidRPr="00A56263">
        <w:rPr>
          <w:rFonts w:ascii="Arial" w:hAnsi="Arial" w:cs="Arial"/>
          <w:sz w:val="20"/>
          <w:szCs w:val="20"/>
          <w:lang w:val="sr-Cyrl-RS"/>
        </w:rPr>
        <w:t xml:space="preserve"> </w:t>
      </w:r>
      <w:r>
        <w:rPr>
          <w:rFonts w:ascii="Arial" w:hAnsi="Arial" w:cs="Arial"/>
          <w:sz w:val="20"/>
          <w:szCs w:val="20"/>
          <w:lang w:val="sr-Cyrl-RS"/>
        </w:rPr>
        <w:t>kad</w:t>
      </w:r>
      <w:r w:rsidRPr="00A56263">
        <w:rPr>
          <w:rFonts w:ascii="Arial" w:hAnsi="Arial" w:cs="Arial"/>
          <w:sz w:val="20"/>
          <w:szCs w:val="20"/>
          <w:lang w:val="sr-Cyrl-RS"/>
        </w:rPr>
        <w:t xml:space="preserve"> </w:t>
      </w:r>
      <w:r>
        <w:rPr>
          <w:rFonts w:ascii="Arial" w:hAnsi="Arial" w:cs="Arial"/>
          <w:sz w:val="20"/>
          <w:szCs w:val="20"/>
          <w:lang w:val="sr-Cyrl-RS"/>
        </w:rPr>
        <w:t>navrši</w:t>
      </w:r>
      <w:r w:rsidRPr="00A56263">
        <w:rPr>
          <w:rFonts w:ascii="Arial" w:hAnsi="Arial" w:cs="Arial"/>
          <w:sz w:val="20"/>
          <w:szCs w:val="20"/>
          <w:lang w:val="sr-Cyrl-RS"/>
        </w:rPr>
        <w:t xml:space="preserve"> 35 </w:t>
      </w:r>
      <w:r>
        <w:rPr>
          <w:rFonts w:ascii="Arial" w:hAnsi="Arial" w:cs="Arial"/>
          <w:sz w:val="20"/>
          <w:szCs w:val="20"/>
          <w:lang w:val="sr-Cyrl-RS"/>
        </w:rPr>
        <w:t>godina</w:t>
      </w:r>
      <w:r w:rsidRPr="00A56263">
        <w:rPr>
          <w:rFonts w:ascii="Arial" w:hAnsi="Arial" w:cs="Arial"/>
          <w:sz w:val="20"/>
          <w:szCs w:val="20"/>
          <w:lang w:val="sr-Cyrl-RS"/>
        </w:rPr>
        <w:t xml:space="preserve"> </w:t>
      </w:r>
      <w:r>
        <w:rPr>
          <w:rFonts w:ascii="Arial" w:hAnsi="Arial" w:cs="Arial"/>
          <w:sz w:val="20"/>
          <w:szCs w:val="20"/>
          <w:lang w:val="sr-Cyrl-RS"/>
        </w:rPr>
        <w:t>radnog</w:t>
      </w:r>
      <w:r w:rsidRPr="00A56263">
        <w:rPr>
          <w:rFonts w:ascii="Arial" w:hAnsi="Arial" w:cs="Arial"/>
          <w:sz w:val="20"/>
          <w:szCs w:val="20"/>
          <w:lang w:val="sr-Cyrl-RS"/>
        </w:rPr>
        <w:t xml:space="preserve"> </w:t>
      </w:r>
      <w:r>
        <w:rPr>
          <w:rFonts w:ascii="Arial" w:hAnsi="Arial" w:cs="Arial"/>
          <w:sz w:val="20"/>
          <w:szCs w:val="20"/>
          <w:lang w:val="sr-Cyrl-RS"/>
        </w:rPr>
        <w:t>staža</w:t>
      </w:r>
      <w:r w:rsidRPr="00A56263">
        <w:rPr>
          <w:rFonts w:ascii="Arial" w:hAnsi="Arial" w:cs="Arial"/>
          <w:sz w:val="20"/>
          <w:szCs w:val="20"/>
          <w:lang w:val="sr-Cyrl-RS"/>
        </w:rPr>
        <w:t xml:space="preserve"> </w:t>
      </w:r>
      <w:r>
        <w:rPr>
          <w:rFonts w:ascii="Arial" w:hAnsi="Arial" w:cs="Arial"/>
          <w:sz w:val="20"/>
          <w:szCs w:val="20"/>
          <w:lang w:val="sr-Cyrl-RS"/>
        </w:rPr>
        <w:t>uz</w:t>
      </w:r>
      <w:r w:rsidRPr="00A56263">
        <w:rPr>
          <w:rFonts w:ascii="Arial" w:hAnsi="Arial" w:cs="Arial"/>
          <w:sz w:val="20"/>
          <w:szCs w:val="20"/>
          <w:lang w:val="sr-Cyrl-RS"/>
        </w:rPr>
        <w:t xml:space="preserve"> </w:t>
      </w:r>
      <w:r>
        <w:rPr>
          <w:rFonts w:ascii="Arial" w:hAnsi="Arial" w:cs="Arial"/>
          <w:sz w:val="20"/>
          <w:szCs w:val="20"/>
          <w:lang w:val="sr-Cyrl-RS"/>
        </w:rPr>
        <w:t>određene</w:t>
      </w:r>
      <w:r w:rsidRPr="00A56263">
        <w:rPr>
          <w:rFonts w:ascii="Arial" w:hAnsi="Arial" w:cs="Arial"/>
          <w:sz w:val="20"/>
          <w:szCs w:val="20"/>
          <w:lang w:val="sr-Cyrl-RS"/>
        </w:rPr>
        <w:t xml:space="preserve"> </w:t>
      </w:r>
      <w:r>
        <w:rPr>
          <w:rFonts w:ascii="Arial" w:hAnsi="Arial" w:cs="Arial"/>
          <w:sz w:val="20"/>
          <w:szCs w:val="20"/>
          <w:lang w:val="sr-Cyrl-RS"/>
        </w:rPr>
        <w:t>godine</w:t>
      </w:r>
      <w:r w:rsidRPr="00A56263">
        <w:rPr>
          <w:rFonts w:ascii="Arial" w:hAnsi="Arial" w:cs="Arial"/>
          <w:sz w:val="20"/>
          <w:szCs w:val="20"/>
          <w:lang w:val="sr-Cyrl-RS"/>
        </w:rPr>
        <w:t xml:space="preserve"> </w:t>
      </w:r>
      <w:r>
        <w:rPr>
          <w:rFonts w:ascii="Arial" w:hAnsi="Arial" w:cs="Arial"/>
          <w:sz w:val="20"/>
          <w:szCs w:val="20"/>
          <w:lang w:val="sr-Cyrl-RS"/>
        </w:rPr>
        <w:t>života</w:t>
      </w:r>
      <w:r w:rsidRPr="00A56263">
        <w:rPr>
          <w:rFonts w:ascii="Arial" w:hAnsi="Arial" w:cs="Arial"/>
          <w:sz w:val="20"/>
          <w:szCs w:val="20"/>
          <w:lang w:val="sr-Cyrl-RS"/>
        </w:rPr>
        <w:t>.</w:t>
      </w:r>
      <w:r w:rsidRPr="00A56263">
        <w:rPr>
          <w:rStyle w:val="FootnoteReference"/>
          <w:rFonts w:ascii="Arial" w:hAnsi="Arial" w:cs="Arial"/>
          <w:sz w:val="20"/>
          <w:szCs w:val="20"/>
          <w:lang w:val="sr-Cyrl-RS"/>
        </w:rPr>
        <w:footnoteReference w:id="39"/>
      </w:r>
      <w:r w:rsidRPr="00A56263">
        <w:rPr>
          <w:rFonts w:ascii="Arial" w:hAnsi="Arial" w:cs="Arial"/>
          <w:sz w:val="20"/>
          <w:szCs w:val="20"/>
          <w:lang w:val="sr-Cyrl-RS"/>
        </w:rPr>
        <w:t xml:space="preserve"> </w:t>
      </w:r>
      <w:r>
        <w:rPr>
          <w:rFonts w:ascii="Arial" w:hAnsi="Arial" w:cs="Arial"/>
          <w:sz w:val="20"/>
          <w:szCs w:val="20"/>
          <w:lang w:val="sr-Cyrl-RS"/>
        </w:rPr>
        <w:t>Kako</w:t>
      </w:r>
      <w:r w:rsidRPr="00A56263">
        <w:rPr>
          <w:rFonts w:ascii="Arial" w:hAnsi="Arial" w:cs="Arial"/>
          <w:sz w:val="20"/>
          <w:szCs w:val="20"/>
          <w:lang w:val="sr-Cyrl-RS"/>
        </w:rPr>
        <w:t xml:space="preserve"> </w:t>
      </w:r>
      <w:r>
        <w:rPr>
          <w:rFonts w:ascii="Arial" w:hAnsi="Arial" w:cs="Arial"/>
          <w:sz w:val="20"/>
          <w:szCs w:val="20"/>
          <w:lang w:val="sr-Cyrl-RS"/>
        </w:rPr>
        <w:t>od</w:t>
      </w:r>
      <w:r w:rsidRPr="00A56263">
        <w:rPr>
          <w:rFonts w:ascii="Arial" w:hAnsi="Arial" w:cs="Arial"/>
          <w:sz w:val="20"/>
          <w:szCs w:val="20"/>
          <w:lang w:val="sr-Cyrl-RS"/>
        </w:rPr>
        <w:t xml:space="preserve"> 6. </w:t>
      </w:r>
      <w:r>
        <w:rPr>
          <w:rFonts w:ascii="Arial" w:hAnsi="Arial" w:cs="Arial"/>
          <w:sz w:val="20"/>
          <w:szCs w:val="20"/>
          <w:lang w:val="sr-Cyrl-RS"/>
        </w:rPr>
        <w:t>januara</w:t>
      </w:r>
      <w:r w:rsidRPr="00A56263">
        <w:rPr>
          <w:rFonts w:ascii="Arial" w:hAnsi="Arial" w:cs="Arial"/>
          <w:sz w:val="20"/>
          <w:szCs w:val="20"/>
          <w:lang w:val="sr-Cyrl-RS"/>
        </w:rPr>
        <w:t xml:space="preserve"> 2011. </w:t>
      </w:r>
      <w:r>
        <w:rPr>
          <w:rFonts w:ascii="Arial" w:hAnsi="Arial" w:cs="Arial"/>
          <w:sz w:val="20"/>
          <w:szCs w:val="20"/>
          <w:lang w:val="sr-Cyrl-RS"/>
        </w:rPr>
        <w:t>godine</w:t>
      </w:r>
      <w:r w:rsidRPr="00A56263">
        <w:rPr>
          <w:rFonts w:ascii="Arial" w:hAnsi="Arial" w:cs="Arial"/>
          <w:sz w:val="20"/>
          <w:szCs w:val="20"/>
          <w:lang w:val="sr-Cyrl-RS"/>
        </w:rPr>
        <w:t xml:space="preserve"> </w:t>
      </w:r>
      <w:r>
        <w:rPr>
          <w:rFonts w:ascii="Arial" w:hAnsi="Arial" w:cs="Arial"/>
          <w:sz w:val="20"/>
          <w:szCs w:val="20"/>
          <w:lang w:val="sr-Cyrl-RS"/>
        </w:rPr>
        <w:t>žena</w:t>
      </w:r>
      <w:r w:rsidRPr="00A56263">
        <w:rPr>
          <w:rFonts w:ascii="Arial" w:hAnsi="Arial" w:cs="Arial"/>
          <w:sz w:val="20"/>
          <w:szCs w:val="20"/>
          <w:lang w:val="sr-Cyrl-RS"/>
        </w:rPr>
        <w:t xml:space="preserve"> </w:t>
      </w:r>
      <w:r>
        <w:rPr>
          <w:rFonts w:ascii="Arial" w:hAnsi="Arial" w:cs="Arial"/>
          <w:sz w:val="20"/>
          <w:szCs w:val="20"/>
          <w:lang w:val="sr-Cyrl-RS"/>
        </w:rPr>
        <w:t>stiče</w:t>
      </w:r>
      <w:r w:rsidRPr="00A56263">
        <w:rPr>
          <w:rFonts w:ascii="Arial" w:hAnsi="Arial" w:cs="Arial"/>
          <w:sz w:val="20"/>
          <w:szCs w:val="20"/>
          <w:lang w:val="sr-Cyrl-RS"/>
        </w:rPr>
        <w:t xml:space="preserve"> </w:t>
      </w:r>
      <w:r>
        <w:rPr>
          <w:rFonts w:ascii="Arial" w:hAnsi="Arial" w:cs="Arial"/>
          <w:sz w:val="20"/>
          <w:szCs w:val="20"/>
          <w:lang w:val="sr-Cyrl-RS"/>
        </w:rPr>
        <w:t>pravo</w:t>
      </w:r>
      <w:r w:rsidRPr="00A56263">
        <w:rPr>
          <w:rFonts w:ascii="Arial" w:hAnsi="Arial" w:cs="Arial"/>
          <w:sz w:val="20"/>
          <w:szCs w:val="20"/>
          <w:lang w:val="sr-Cyrl-RS"/>
        </w:rPr>
        <w:t xml:space="preserve"> </w:t>
      </w:r>
      <w:r>
        <w:rPr>
          <w:rFonts w:ascii="Arial" w:hAnsi="Arial" w:cs="Arial"/>
          <w:sz w:val="20"/>
          <w:szCs w:val="20"/>
          <w:lang w:val="sr-Cyrl-RS"/>
        </w:rPr>
        <w:t>na</w:t>
      </w:r>
      <w:r w:rsidRPr="00A56263">
        <w:rPr>
          <w:rFonts w:ascii="Arial" w:hAnsi="Arial" w:cs="Arial"/>
          <w:sz w:val="20"/>
          <w:szCs w:val="20"/>
          <w:lang w:val="sr-Cyrl-RS"/>
        </w:rPr>
        <w:t xml:space="preserve"> </w:t>
      </w:r>
      <w:r>
        <w:rPr>
          <w:rFonts w:ascii="Arial" w:hAnsi="Arial" w:cs="Arial"/>
          <w:sz w:val="20"/>
          <w:szCs w:val="20"/>
          <w:lang w:val="sr-Cyrl-RS"/>
        </w:rPr>
        <w:t>starosnu</w:t>
      </w:r>
      <w:r w:rsidRPr="00A56263">
        <w:rPr>
          <w:rFonts w:ascii="Arial" w:hAnsi="Arial" w:cs="Arial"/>
          <w:sz w:val="20"/>
          <w:szCs w:val="20"/>
          <w:lang w:val="sr-Cyrl-RS"/>
        </w:rPr>
        <w:t xml:space="preserve"> </w:t>
      </w:r>
      <w:r>
        <w:rPr>
          <w:rFonts w:ascii="Arial" w:hAnsi="Arial" w:cs="Arial"/>
          <w:sz w:val="20"/>
          <w:szCs w:val="20"/>
          <w:lang w:val="sr-Cyrl-RS"/>
        </w:rPr>
        <w:t>penziju</w:t>
      </w:r>
      <w:r w:rsidRPr="00A56263">
        <w:rPr>
          <w:rFonts w:ascii="Arial" w:hAnsi="Arial" w:cs="Arial"/>
          <w:sz w:val="20"/>
          <w:szCs w:val="20"/>
          <w:lang w:val="sr-Cyrl-RS"/>
        </w:rPr>
        <w:t xml:space="preserve"> </w:t>
      </w:r>
      <w:r>
        <w:rPr>
          <w:rFonts w:ascii="Arial" w:hAnsi="Arial" w:cs="Arial"/>
          <w:sz w:val="20"/>
          <w:szCs w:val="20"/>
          <w:lang w:val="sr-Cyrl-RS"/>
        </w:rPr>
        <w:t>sa</w:t>
      </w:r>
      <w:r w:rsidRPr="00A56263">
        <w:rPr>
          <w:rFonts w:ascii="Arial" w:hAnsi="Arial" w:cs="Arial"/>
          <w:sz w:val="20"/>
          <w:szCs w:val="20"/>
          <w:lang w:val="sr-Cyrl-RS"/>
        </w:rPr>
        <w:t xml:space="preserve"> </w:t>
      </w:r>
      <w:r>
        <w:rPr>
          <w:rFonts w:ascii="Arial" w:hAnsi="Arial" w:cs="Arial"/>
          <w:sz w:val="20"/>
          <w:szCs w:val="20"/>
          <w:lang w:val="sr-Cyrl-RS"/>
        </w:rPr>
        <w:t>navršenih</w:t>
      </w:r>
      <w:r w:rsidRPr="00A56263">
        <w:rPr>
          <w:rFonts w:ascii="Arial" w:hAnsi="Arial" w:cs="Arial"/>
          <w:sz w:val="20"/>
          <w:szCs w:val="20"/>
          <w:lang w:val="sr-Cyrl-RS"/>
        </w:rPr>
        <w:t xml:space="preserve"> 40 </w:t>
      </w:r>
      <w:r>
        <w:rPr>
          <w:rFonts w:ascii="Arial" w:hAnsi="Arial" w:cs="Arial"/>
          <w:sz w:val="20"/>
          <w:szCs w:val="20"/>
          <w:lang w:val="sr-Cyrl-RS"/>
        </w:rPr>
        <w:t>godina</w:t>
      </w:r>
      <w:r w:rsidRPr="00A56263">
        <w:rPr>
          <w:rFonts w:ascii="Arial" w:hAnsi="Arial" w:cs="Arial"/>
          <w:sz w:val="20"/>
          <w:szCs w:val="20"/>
          <w:lang w:val="sr-Cyrl-RS"/>
        </w:rPr>
        <w:t xml:space="preserve"> </w:t>
      </w:r>
      <w:r>
        <w:rPr>
          <w:rFonts w:ascii="Arial" w:hAnsi="Arial" w:cs="Arial"/>
          <w:sz w:val="20"/>
          <w:szCs w:val="20"/>
          <w:lang w:val="sr-Cyrl-RS"/>
        </w:rPr>
        <w:t>staža</w:t>
      </w:r>
      <w:r w:rsidRPr="00A56263">
        <w:rPr>
          <w:rFonts w:ascii="Arial" w:hAnsi="Arial" w:cs="Arial"/>
          <w:sz w:val="20"/>
          <w:szCs w:val="20"/>
          <w:lang w:val="sr-Cyrl-RS"/>
        </w:rPr>
        <w:t xml:space="preserve"> </w:t>
      </w:r>
      <w:r>
        <w:rPr>
          <w:rFonts w:ascii="Arial" w:hAnsi="Arial" w:cs="Arial"/>
          <w:sz w:val="20"/>
          <w:szCs w:val="20"/>
          <w:lang w:val="sr-Cyrl-RS"/>
        </w:rPr>
        <w:t>osiguranja</w:t>
      </w:r>
      <w:r w:rsidRPr="00A56263">
        <w:rPr>
          <w:rFonts w:ascii="Arial" w:hAnsi="Arial" w:cs="Arial"/>
          <w:sz w:val="20"/>
          <w:szCs w:val="20"/>
          <w:lang w:val="sr-Cyrl-RS"/>
        </w:rPr>
        <w:t xml:space="preserve">, </w:t>
      </w:r>
      <w:r>
        <w:rPr>
          <w:rFonts w:ascii="Arial" w:hAnsi="Arial" w:cs="Arial"/>
          <w:sz w:val="20"/>
          <w:szCs w:val="20"/>
          <w:lang w:val="sr-Cyrl-RS"/>
        </w:rPr>
        <w:t>bez</w:t>
      </w:r>
      <w:r w:rsidRPr="00A56263">
        <w:rPr>
          <w:rFonts w:ascii="Arial" w:hAnsi="Arial" w:cs="Arial"/>
          <w:sz w:val="20"/>
          <w:szCs w:val="20"/>
          <w:lang w:val="sr-Cyrl-RS"/>
        </w:rPr>
        <w:t xml:space="preserve"> </w:t>
      </w:r>
      <w:r>
        <w:rPr>
          <w:rFonts w:ascii="Arial" w:hAnsi="Arial" w:cs="Arial"/>
          <w:sz w:val="20"/>
          <w:szCs w:val="20"/>
          <w:lang w:val="sr-Cyrl-RS"/>
        </w:rPr>
        <w:t>obzira</w:t>
      </w:r>
      <w:r w:rsidRPr="00A56263">
        <w:rPr>
          <w:rFonts w:ascii="Arial" w:hAnsi="Arial" w:cs="Arial"/>
          <w:sz w:val="20"/>
          <w:szCs w:val="20"/>
          <w:lang w:val="sr-Cyrl-RS"/>
        </w:rPr>
        <w:t xml:space="preserve"> </w:t>
      </w:r>
      <w:r>
        <w:rPr>
          <w:rFonts w:ascii="Arial" w:hAnsi="Arial" w:cs="Arial"/>
          <w:sz w:val="20"/>
          <w:szCs w:val="20"/>
          <w:lang w:val="sr-Cyrl-RS"/>
        </w:rPr>
        <w:t>na</w:t>
      </w:r>
      <w:r w:rsidRPr="00A56263">
        <w:rPr>
          <w:rFonts w:ascii="Arial" w:hAnsi="Arial" w:cs="Arial"/>
          <w:sz w:val="20"/>
          <w:szCs w:val="20"/>
          <w:lang w:val="sr-Cyrl-RS"/>
        </w:rPr>
        <w:t xml:space="preserve"> </w:t>
      </w:r>
      <w:r>
        <w:rPr>
          <w:rFonts w:ascii="Arial" w:hAnsi="Arial" w:cs="Arial"/>
          <w:sz w:val="20"/>
          <w:szCs w:val="20"/>
          <w:lang w:val="sr-Cyrl-RS"/>
        </w:rPr>
        <w:t>navršene</w:t>
      </w:r>
      <w:r w:rsidRPr="00A56263">
        <w:rPr>
          <w:rFonts w:ascii="Arial" w:hAnsi="Arial" w:cs="Arial"/>
          <w:sz w:val="20"/>
          <w:szCs w:val="20"/>
          <w:lang w:val="sr-Cyrl-RS"/>
        </w:rPr>
        <w:t xml:space="preserve"> </w:t>
      </w:r>
      <w:r>
        <w:rPr>
          <w:rFonts w:ascii="Arial" w:hAnsi="Arial" w:cs="Arial"/>
          <w:sz w:val="20"/>
          <w:szCs w:val="20"/>
          <w:lang w:val="sr-Cyrl-RS"/>
        </w:rPr>
        <w:t>godine</w:t>
      </w:r>
      <w:r w:rsidRPr="00A56263">
        <w:rPr>
          <w:rFonts w:ascii="Arial" w:hAnsi="Arial" w:cs="Arial"/>
          <w:sz w:val="20"/>
          <w:szCs w:val="20"/>
          <w:lang w:val="sr-Cyrl-RS"/>
        </w:rPr>
        <w:t xml:space="preserve"> </w:t>
      </w:r>
      <w:r>
        <w:rPr>
          <w:rFonts w:ascii="Arial" w:hAnsi="Arial" w:cs="Arial"/>
          <w:sz w:val="20"/>
          <w:szCs w:val="20"/>
          <w:lang w:val="sr-Cyrl-RS"/>
        </w:rPr>
        <w:t>života</w:t>
      </w:r>
      <w:r w:rsidRPr="00A56263">
        <w:rPr>
          <w:rFonts w:ascii="Arial" w:hAnsi="Arial" w:cs="Arial"/>
          <w:sz w:val="20"/>
          <w:szCs w:val="20"/>
          <w:lang w:val="sr-Cyrl-RS"/>
        </w:rPr>
        <w:t xml:space="preserve">, </w:t>
      </w:r>
      <w:r>
        <w:rPr>
          <w:rFonts w:ascii="Arial" w:hAnsi="Arial" w:cs="Arial"/>
          <w:sz w:val="20"/>
          <w:szCs w:val="20"/>
          <w:lang w:val="sr-Cyrl-RS"/>
        </w:rPr>
        <w:t>propisan</w:t>
      </w:r>
      <w:r w:rsidRPr="00A56263">
        <w:rPr>
          <w:rFonts w:ascii="Arial" w:hAnsi="Arial" w:cs="Arial"/>
          <w:sz w:val="20"/>
          <w:szCs w:val="20"/>
          <w:lang w:val="sr-Cyrl-RS"/>
        </w:rPr>
        <w:t xml:space="preserve"> </w:t>
      </w:r>
      <w:r>
        <w:rPr>
          <w:rFonts w:ascii="Arial" w:hAnsi="Arial" w:cs="Arial"/>
          <w:sz w:val="20"/>
          <w:szCs w:val="20"/>
          <w:lang w:val="sr-Cyrl-RS"/>
        </w:rPr>
        <w:t>je</w:t>
      </w:r>
      <w:r w:rsidRPr="00A56263">
        <w:rPr>
          <w:rFonts w:ascii="Arial" w:hAnsi="Arial" w:cs="Arial"/>
          <w:sz w:val="20"/>
          <w:szCs w:val="20"/>
          <w:lang w:val="sr-Cyrl-RS"/>
        </w:rPr>
        <w:t xml:space="preserve"> </w:t>
      </w:r>
      <w:r>
        <w:rPr>
          <w:rFonts w:ascii="Arial" w:hAnsi="Arial" w:cs="Arial"/>
          <w:sz w:val="20"/>
          <w:szCs w:val="20"/>
          <w:lang w:val="sr-Cyrl-RS"/>
        </w:rPr>
        <w:t>prelazni</w:t>
      </w:r>
      <w:r w:rsidRPr="00A56263">
        <w:rPr>
          <w:rFonts w:ascii="Arial" w:hAnsi="Arial" w:cs="Arial"/>
          <w:sz w:val="20"/>
          <w:szCs w:val="20"/>
          <w:lang w:val="sr-Cyrl-RS"/>
        </w:rPr>
        <w:t xml:space="preserve"> </w:t>
      </w:r>
      <w:r>
        <w:rPr>
          <w:rFonts w:ascii="Arial" w:hAnsi="Arial" w:cs="Arial"/>
          <w:sz w:val="20"/>
          <w:szCs w:val="20"/>
          <w:lang w:val="sr-Cyrl-RS"/>
        </w:rPr>
        <w:t>period</w:t>
      </w:r>
      <w:r w:rsidRPr="00A56263">
        <w:rPr>
          <w:rFonts w:ascii="Arial" w:hAnsi="Arial" w:cs="Arial"/>
          <w:sz w:val="20"/>
          <w:szCs w:val="20"/>
          <w:lang w:val="sr-Cyrl-RS"/>
        </w:rPr>
        <w:t xml:space="preserve"> </w:t>
      </w:r>
      <w:r>
        <w:rPr>
          <w:rFonts w:ascii="Arial" w:hAnsi="Arial" w:cs="Arial"/>
          <w:sz w:val="20"/>
          <w:szCs w:val="20"/>
          <w:lang w:val="sr-Cyrl-RS"/>
        </w:rPr>
        <w:t>u</w:t>
      </w:r>
      <w:r w:rsidRPr="00A56263">
        <w:rPr>
          <w:rFonts w:ascii="Arial" w:hAnsi="Arial" w:cs="Arial"/>
          <w:sz w:val="20"/>
          <w:szCs w:val="20"/>
          <w:lang w:val="sr-Cyrl-RS"/>
        </w:rPr>
        <w:t xml:space="preserve"> </w:t>
      </w:r>
      <w:r>
        <w:rPr>
          <w:rFonts w:ascii="Arial" w:hAnsi="Arial" w:cs="Arial"/>
          <w:sz w:val="20"/>
          <w:szCs w:val="20"/>
          <w:lang w:val="sr-Cyrl-RS"/>
        </w:rPr>
        <w:t>kom</w:t>
      </w:r>
      <w:r w:rsidRPr="00A56263">
        <w:rPr>
          <w:rFonts w:ascii="Arial" w:hAnsi="Arial" w:cs="Arial"/>
          <w:sz w:val="20"/>
          <w:szCs w:val="20"/>
          <w:lang w:val="sr-Cyrl-RS"/>
        </w:rPr>
        <w:t xml:space="preserve"> </w:t>
      </w:r>
      <w:r>
        <w:rPr>
          <w:rFonts w:ascii="Arial" w:hAnsi="Arial" w:cs="Arial"/>
          <w:sz w:val="20"/>
          <w:szCs w:val="20"/>
          <w:lang w:val="sr-Cyrl-RS"/>
        </w:rPr>
        <w:t>ona</w:t>
      </w:r>
      <w:r w:rsidRPr="00A56263">
        <w:rPr>
          <w:rFonts w:ascii="Arial" w:hAnsi="Arial" w:cs="Arial"/>
          <w:sz w:val="20"/>
          <w:szCs w:val="20"/>
          <w:lang w:val="sr-Cyrl-RS"/>
        </w:rPr>
        <w:t xml:space="preserve"> </w:t>
      </w:r>
      <w:r>
        <w:rPr>
          <w:rFonts w:ascii="Arial" w:hAnsi="Arial" w:cs="Arial"/>
          <w:sz w:val="20"/>
          <w:szCs w:val="20"/>
          <w:lang w:val="sr-Cyrl-RS"/>
        </w:rPr>
        <w:t>može</w:t>
      </w:r>
      <w:r w:rsidRPr="00A56263">
        <w:rPr>
          <w:rFonts w:ascii="Arial" w:hAnsi="Arial" w:cs="Arial"/>
          <w:sz w:val="20"/>
          <w:szCs w:val="20"/>
          <w:lang w:val="sr-Cyrl-RS"/>
        </w:rPr>
        <w:t xml:space="preserve"> </w:t>
      </w:r>
      <w:r>
        <w:rPr>
          <w:rFonts w:ascii="Arial" w:hAnsi="Arial" w:cs="Arial"/>
          <w:sz w:val="20"/>
          <w:szCs w:val="20"/>
          <w:lang w:val="sr-Cyrl-RS"/>
        </w:rPr>
        <w:t>da</w:t>
      </w:r>
      <w:r w:rsidRPr="00A56263">
        <w:rPr>
          <w:rFonts w:ascii="Arial" w:hAnsi="Arial" w:cs="Arial"/>
          <w:sz w:val="20"/>
          <w:szCs w:val="20"/>
          <w:lang w:val="sr-Cyrl-RS"/>
        </w:rPr>
        <w:t xml:space="preserve"> </w:t>
      </w:r>
      <w:r>
        <w:rPr>
          <w:rFonts w:ascii="Arial" w:hAnsi="Arial" w:cs="Arial"/>
          <w:sz w:val="20"/>
          <w:szCs w:val="20"/>
          <w:lang w:val="sr-Cyrl-RS"/>
        </w:rPr>
        <w:t>ostvari</w:t>
      </w:r>
      <w:r w:rsidRPr="00A56263">
        <w:rPr>
          <w:rFonts w:ascii="Arial" w:hAnsi="Arial" w:cs="Arial"/>
          <w:sz w:val="20"/>
          <w:szCs w:val="20"/>
          <w:lang w:val="sr-Cyrl-RS"/>
        </w:rPr>
        <w:t xml:space="preserve"> </w:t>
      </w:r>
      <w:r>
        <w:rPr>
          <w:rFonts w:ascii="Arial" w:hAnsi="Arial" w:cs="Arial"/>
          <w:sz w:val="20"/>
          <w:szCs w:val="20"/>
          <w:lang w:val="sr-Cyrl-RS"/>
        </w:rPr>
        <w:t>pravo</w:t>
      </w:r>
      <w:r w:rsidRPr="00A56263">
        <w:rPr>
          <w:rFonts w:ascii="Arial" w:hAnsi="Arial" w:cs="Arial"/>
          <w:sz w:val="20"/>
          <w:szCs w:val="20"/>
          <w:lang w:val="sr-Cyrl-RS"/>
        </w:rPr>
        <w:t xml:space="preserve"> </w:t>
      </w:r>
      <w:r>
        <w:rPr>
          <w:rFonts w:ascii="Arial" w:hAnsi="Arial" w:cs="Arial"/>
          <w:sz w:val="20"/>
          <w:szCs w:val="20"/>
          <w:lang w:val="sr-Cyrl-RS"/>
        </w:rPr>
        <w:t>na</w:t>
      </w:r>
      <w:r w:rsidRPr="00A56263">
        <w:rPr>
          <w:rFonts w:ascii="Arial" w:hAnsi="Arial" w:cs="Arial"/>
          <w:sz w:val="20"/>
          <w:szCs w:val="20"/>
          <w:lang w:val="sr-Cyrl-RS"/>
        </w:rPr>
        <w:t xml:space="preserve"> </w:t>
      </w:r>
      <w:r>
        <w:rPr>
          <w:rFonts w:ascii="Arial" w:hAnsi="Arial" w:cs="Arial"/>
          <w:sz w:val="20"/>
          <w:szCs w:val="20"/>
          <w:lang w:val="sr-Cyrl-RS"/>
        </w:rPr>
        <w:t>starosnu</w:t>
      </w:r>
      <w:r w:rsidRPr="00A56263">
        <w:rPr>
          <w:rFonts w:ascii="Arial" w:hAnsi="Arial" w:cs="Arial"/>
          <w:sz w:val="20"/>
          <w:szCs w:val="20"/>
          <w:lang w:val="sr-Cyrl-RS"/>
        </w:rPr>
        <w:t xml:space="preserve"> </w:t>
      </w:r>
      <w:r>
        <w:rPr>
          <w:rFonts w:ascii="Arial" w:hAnsi="Arial" w:cs="Arial"/>
          <w:sz w:val="20"/>
          <w:szCs w:val="20"/>
          <w:lang w:val="sr-Cyrl-RS"/>
        </w:rPr>
        <w:t>penziju</w:t>
      </w:r>
      <w:r w:rsidRPr="00A56263">
        <w:rPr>
          <w:rFonts w:ascii="Arial" w:hAnsi="Arial" w:cs="Arial"/>
          <w:sz w:val="20"/>
          <w:szCs w:val="20"/>
          <w:lang w:val="sr-Cyrl-RS"/>
        </w:rPr>
        <w:t xml:space="preserve"> </w:t>
      </w:r>
      <w:r>
        <w:rPr>
          <w:rFonts w:ascii="Arial" w:hAnsi="Arial" w:cs="Arial"/>
          <w:sz w:val="20"/>
          <w:szCs w:val="20"/>
          <w:lang w:val="sr-Cyrl-RS"/>
        </w:rPr>
        <w:t>ako</w:t>
      </w:r>
      <w:r w:rsidRPr="00A56263">
        <w:rPr>
          <w:rFonts w:ascii="Arial" w:hAnsi="Arial" w:cs="Arial"/>
          <w:sz w:val="20"/>
          <w:szCs w:val="20"/>
          <w:lang w:val="sr-Cyrl-RS"/>
        </w:rPr>
        <w:t xml:space="preserve"> </w:t>
      </w:r>
      <w:r>
        <w:rPr>
          <w:rFonts w:ascii="Arial" w:hAnsi="Arial" w:cs="Arial"/>
          <w:sz w:val="20"/>
          <w:szCs w:val="20"/>
          <w:lang w:val="sr-Cyrl-RS"/>
        </w:rPr>
        <w:t>ispunjava</w:t>
      </w:r>
      <w:r w:rsidRPr="00A56263">
        <w:rPr>
          <w:rFonts w:ascii="Arial" w:hAnsi="Arial" w:cs="Arial"/>
          <w:sz w:val="20"/>
          <w:szCs w:val="20"/>
          <w:lang w:val="sr-Cyrl-RS"/>
        </w:rPr>
        <w:t xml:space="preserve"> </w:t>
      </w:r>
      <w:r>
        <w:rPr>
          <w:rFonts w:ascii="Arial" w:hAnsi="Arial" w:cs="Arial"/>
          <w:sz w:val="20"/>
          <w:szCs w:val="20"/>
          <w:lang w:val="sr-Cyrl-RS"/>
        </w:rPr>
        <w:t>uslove</w:t>
      </w:r>
      <w:r w:rsidR="0032165E">
        <w:rPr>
          <w:rFonts w:ascii="Arial" w:hAnsi="Arial" w:cs="Arial"/>
          <w:sz w:val="20"/>
          <w:szCs w:val="20"/>
          <w:lang w:val="sr-Cyrl-RS"/>
        </w:rPr>
        <w:t>.</w:t>
      </w:r>
    </w:p>
    <w:p w:rsidR="00340A2C" w:rsidRPr="00A56263" w:rsidRDefault="00340A2C" w:rsidP="00340A2C">
      <w:pPr>
        <w:pStyle w:val="Heading1"/>
        <w:spacing w:line="360" w:lineRule="auto"/>
        <w:rPr>
          <w:rFonts w:eastAsia="Times New Roman"/>
          <w:sz w:val="20"/>
          <w:szCs w:val="20"/>
          <w:lang w:val="sr-Cyrl-RS" w:eastAsia="en-GB"/>
        </w:rPr>
      </w:pPr>
      <w:bookmarkStart w:id="10" w:name="_Toc241399130"/>
      <w:bookmarkStart w:id="11" w:name="_Toc536444482"/>
      <w:r>
        <w:rPr>
          <w:rFonts w:eastAsia="Times New Roman"/>
          <w:sz w:val="20"/>
          <w:szCs w:val="20"/>
          <w:lang w:val="sr-Latn-CS" w:eastAsia="en-GB"/>
        </w:rPr>
        <w:t>HRVATSKA</w:t>
      </w:r>
      <w:bookmarkEnd w:id="10"/>
      <w:bookmarkEnd w:id="11"/>
    </w:p>
    <w:p w:rsidR="00340A2C" w:rsidRPr="00A56263" w:rsidRDefault="00340A2C" w:rsidP="00340A2C">
      <w:pPr>
        <w:pStyle w:val="NoSpacing"/>
        <w:spacing w:line="360" w:lineRule="auto"/>
        <w:rPr>
          <w:sz w:val="20"/>
          <w:szCs w:val="20"/>
          <w:lang w:val="sr-Cyrl-RS" w:eastAsia="en-GB"/>
        </w:rPr>
      </w:pPr>
    </w:p>
    <w:p w:rsidR="00340A2C" w:rsidRPr="00A56263" w:rsidRDefault="00340A2C" w:rsidP="00340A2C">
      <w:pPr>
        <w:autoSpaceDE w:val="0"/>
        <w:autoSpaceDN w:val="0"/>
        <w:adjustRightInd w:val="0"/>
        <w:spacing w:line="360" w:lineRule="auto"/>
        <w:jc w:val="both"/>
        <w:rPr>
          <w:rFonts w:ascii="Arial" w:hAnsi="Arial" w:cs="Arial"/>
          <w:b/>
          <w:sz w:val="20"/>
          <w:szCs w:val="20"/>
          <w:lang w:val="sr-Cyrl-RS" w:eastAsia="en-GB"/>
        </w:rPr>
      </w:pPr>
      <w:r>
        <w:rPr>
          <w:rFonts w:ascii="Arial" w:eastAsia="Times New Roman" w:hAnsi="Arial" w:cs="Arial"/>
          <w:sz w:val="20"/>
          <w:szCs w:val="20"/>
          <w:lang w:val="sr-Latn-CS" w:eastAsia="en-GB"/>
        </w:rPr>
        <w:t>Za</w:t>
      </w:r>
      <w:r w:rsidRPr="00A56263">
        <w:rPr>
          <w:rFonts w:ascii="Arial" w:eastAsia="Times New Roman" w:hAnsi="Arial" w:cs="Arial"/>
          <w:sz w:val="20"/>
          <w:szCs w:val="20"/>
          <w:lang w:val="sr-Latn-CS" w:eastAsia="en-GB"/>
        </w:rPr>
        <w:t xml:space="preserve"> </w:t>
      </w:r>
      <w:r>
        <w:rPr>
          <w:rFonts w:ascii="Arial" w:eastAsia="Times New Roman" w:hAnsi="Arial" w:cs="Arial"/>
          <w:sz w:val="20"/>
          <w:szCs w:val="20"/>
          <w:lang w:val="sr-Latn-CS" w:eastAsia="en-GB"/>
        </w:rPr>
        <w:t>istraživanje</w:t>
      </w:r>
      <w:r w:rsidRPr="00A56263">
        <w:rPr>
          <w:rFonts w:ascii="Arial" w:eastAsia="Times New Roman" w:hAnsi="Arial" w:cs="Arial"/>
          <w:sz w:val="20"/>
          <w:szCs w:val="20"/>
          <w:lang w:val="sr-Latn-CS" w:eastAsia="en-GB"/>
        </w:rPr>
        <w:t xml:space="preserve"> </w:t>
      </w:r>
      <w:r>
        <w:rPr>
          <w:rFonts w:ascii="Arial" w:eastAsia="Times New Roman" w:hAnsi="Arial" w:cs="Arial"/>
          <w:sz w:val="20"/>
          <w:szCs w:val="20"/>
          <w:lang w:val="sr-Latn-CS" w:eastAsia="en-GB"/>
        </w:rPr>
        <w:t>položaja</w:t>
      </w:r>
      <w:r w:rsidRPr="00A56263">
        <w:rPr>
          <w:rFonts w:ascii="Arial" w:eastAsia="Times New Roman" w:hAnsi="Arial" w:cs="Arial"/>
          <w:sz w:val="20"/>
          <w:szCs w:val="20"/>
          <w:lang w:val="sr-Latn-CS" w:eastAsia="en-GB"/>
        </w:rPr>
        <w:t xml:space="preserve"> </w:t>
      </w:r>
      <w:r>
        <w:rPr>
          <w:rFonts w:ascii="Arial" w:eastAsia="Times New Roman" w:hAnsi="Arial" w:cs="Arial"/>
          <w:sz w:val="20"/>
          <w:szCs w:val="20"/>
          <w:lang w:val="sr-Latn-RS" w:eastAsia="en-GB"/>
        </w:rPr>
        <w:t>žena</w:t>
      </w:r>
      <w:r w:rsidRPr="00A56263">
        <w:rPr>
          <w:rFonts w:ascii="Arial" w:eastAsia="Times New Roman" w:hAnsi="Arial" w:cs="Arial"/>
          <w:sz w:val="20"/>
          <w:szCs w:val="20"/>
          <w:lang w:val="sr-Latn-RS" w:eastAsia="en-GB"/>
        </w:rPr>
        <w:t xml:space="preserve"> </w:t>
      </w:r>
      <w:r>
        <w:rPr>
          <w:rFonts w:ascii="Arial" w:eastAsia="Times New Roman" w:hAnsi="Arial" w:cs="Arial"/>
          <w:sz w:val="20"/>
          <w:szCs w:val="20"/>
          <w:lang w:val="sr-Latn-RS" w:eastAsia="en-GB"/>
        </w:rPr>
        <w:t>u</w:t>
      </w:r>
      <w:r w:rsidRPr="00A56263">
        <w:rPr>
          <w:rFonts w:ascii="Arial" w:eastAsia="Times New Roman" w:hAnsi="Arial" w:cs="Arial"/>
          <w:sz w:val="20"/>
          <w:szCs w:val="20"/>
          <w:lang w:val="sr-Latn-RS" w:eastAsia="en-GB"/>
        </w:rPr>
        <w:t xml:space="preserve"> </w:t>
      </w:r>
      <w:r>
        <w:rPr>
          <w:rFonts w:ascii="Arial" w:eastAsia="Times New Roman" w:hAnsi="Arial" w:cs="Arial"/>
          <w:sz w:val="20"/>
          <w:szCs w:val="20"/>
          <w:lang w:val="sr-Latn-RS" w:eastAsia="en-GB"/>
        </w:rPr>
        <w:t>radnom</w:t>
      </w:r>
      <w:r w:rsidRPr="00A56263">
        <w:rPr>
          <w:rFonts w:ascii="Arial" w:eastAsia="Times New Roman" w:hAnsi="Arial" w:cs="Arial"/>
          <w:sz w:val="20"/>
          <w:szCs w:val="20"/>
          <w:lang w:val="sr-Latn-RS" w:eastAsia="en-GB"/>
        </w:rPr>
        <w:t xml:space="preserve"> </w:t>
      </w:r>
      <w:r>
        <w:rPr>
          <w:rFonts w:ascii="Arial" w:eastAsia="Times New Roman" w:hAnsi="Arial" w:cs="Arial"/>
          <w:sz w:val="20"/>
          <w:szCs w:val="20"/>
          <w:lang w:val="sr-Cyrl-RS" w:eastAsia="en-GB"/>
        </w:rPr>
        <w:t>zakonodavstvu</w:t>
      </w:r>
      <w:r w:rsidRPr="00A56263">
        <w:rPr>
          <w:rFonts w:ascii="Arial" w:eastAsia="Times New Roman" w:hAnsi="Arial" w:cs="Arial"/>
          <w:sz w:val="20"/>
          <w:szCs w:val="20"/>
          <w:lang w:val="sr-Latn-RS" w:eastAsia="en-GB"/>
        </w:rPr>
        <w:t xml:space="preserve"> </w:t>
      </w:r>
      <w:r>
        <w:rPr>
          <w:rFonts w:ascii="Arial" w:eastAsia="Times New Roman" w:hAnsi="Arial" w:cs="Arial"/>
          <w:sz w:val="20"/>
          <w:szCs w:val="20"/>
          <w:lang w:val="sr-Latn-RS" w:eastAsia="en-GB"/>
        </w:rPr>
        <w:t>u</w:t>
      </w:r>
      <w:r w:rsidRPr="00A56263">
        <w:rPr>
          <w:rFonts w:ascii="Arial" w:eastAsia="Times New Roman" w:hAnsi="Arial" w:cs="Arial"/>
          <w:sz w:val="20"/>
          <w:szCs w:val="20"/>
          <w:lang w:val="sr-Latn-RS" w:eastAsia="en-GB"/>
        </w:rPr>
        <w:t xml:space="preserve"> </w:t>
      </w:r>
      <w:r w:rsidRPr="00340A2C">
        <w:rPr>
          <w:rFonts w:ascii="Arial" w:eastAsia="Times New Roman" w:hAnsi="Arial" w:cs="Arial"/>
          <w:sz w:val="20"/>
          <w:szCs w:val="20"/>
          <w:lang w:val="sr-Latn-RS" w:eastAsia="en-GB"/>
        </w:rPr>
        <w:t>Republi</w:t>
      </w:r>
      <w:r>
        <w:rPr>
          <w:rFonts w:ascii="Arial" w:eastAsia="Times New Roman" w:hAnsi="Arial" w:cs="Arial"/>
          <w:sz w:val="20"/>
          <w:szCs w:val="20"/>
          <w:lang w:val="sr-Latn-RS" w:eastAsia="en-GB"/>
        </w:rPr>
        <w:t>ci</w:t>
      </w:r>
      <w:r w:rsidRPr="00A56263">
        <w:rPr>
          <w:rFonts w:ascii="Arial" w:eastAsia="Times New Roman" w:hAnsi="Arial" w:cs="Arial"/>
          <w:sz w:val="20"/>
          <w:szCs w:val="20"/>
          <w:lang w:val="sr-Latn-RS" w:eastAsia="en-GB"/>
        </w:rPr>
        <w:t xml:space="preserve"> </w:t>
      </w:r>
      <w:r w:rsidRPr="00340A2C">
        <w:rPr>
          <w:rFonts w:ascii="Arial" w:eastAsia="Times New Roman" w:hAnsi="Arial" w:cs="Arial"/>
          <w:sz w:val="20"/>
          <w:szCs w:val="20"/>
          <w:lang w:val="sr-Latn-RS" w:eastAsia="en-GB"/>
        </w:rPr>
        <w:t xml:space="preserve"> </w:t>
      </w:r>
      <w:r>
        <w:rPr>
          <w:rFonts w:ascii="Arial" w:eastAsia="Times New Roman" w:hAnsi="Arial" w:cs="Arial"/>
          <w:sz w:val="20"/>
          <w:szCs w:val="20"/>
          <w:lang w:val="sr-Latn-RS" w:eastAsia="en-GB"/>
        </w:rPr>
        <w:t>Hrvatskoj</w:t>
      </w:r>
      <w:r w:rsidRPr="00A56263">
        <w:rPr>
          <w:rFonts w:ascii="Arial" w:eastAsia="Times New Roman" w:hAnsi="Arial" w:cs="Arial"/>
          <w:sz w:val="20"/>
          <w:szCs w:val="20"/>
          <w:lang w:val="sr-Latn-RS" w:eastAsia="en-GB"/>
        </w:rPr>
        <w:t xml:space="preserve"> (</w:t>
      </w:r>
      <w:r>
        <w:rPr>
          <w:rFonts w:ascii="Arial" w:eastAsia="Times New Roman" w:hAnsi="Arial" w:cs="Arial"/>
          <w:sz w:val="20"/>
          <w:szCs w:val="20"/>
          <w:lang w:val="sr-Latn-RS" w:eastAsia="en-GB"/>
        </w:rPr>
        <w:t>RH</w:t>
      </w:r>
      <w:r w:rsidRPr="00A56263">
        <w:rPr>
          <w:rFonts w:ascii="Arial" w:eastAsia="Times New Roman" w:hAnsi="Arial" w:cs="Arial"/>
          <w:sz w:val="20"/>
          <w:szCs w:val="20"/>
          <w:lang w:val="sr-Latn-RS" w:eastAsia="en-GB"/>
        </w:rPr>
        <w:t xml:space="preserve">), </w:t>
      </w:r>
      <w:r>
        <w:rPr>
          <w:rFonts w:ascii="Arial" w:eastAsia="Times New Roman" w:hAnsi="Arial" w:cs="Arial"/>
          <w:sz w:val="20"/>
          <w:szCs w:val="20"/>
          <w:lang w:val="sr-Latn-RS" w:eastAsia="en-GB"/>
        </w:rPr>
        <w:t>važno</w:t>
      </w:r>
      <w:r w:rsidRPr="00A56263">
        <w:rPr>
          <w:rFonts w:ascii="Arial" w:eastAsia="Times New Roman" w:hAnsi="Arial" w:cs="Arial"/>
          <w:sz w:val="20"/>
          <w:szCs w:val="20"/>
          <w:lang w:val="sr-Latn-RS" w:eastAsia="en-GB"/>
        </w:rPr>
        <w:t xml:space="preserve"> </w:t>
      </w:r>
      <w:r>
        <w:rPr>
          <w:rFonts w:ascii="Arial" w:eastAsia="Times New Roman" w:hAnsi="Arial" w:cs="Arial"/>
          <w:sz w:val="20"/>
          <w:szCs w:val="20"/>
          <w:lang w:val="sr-Latn-RS" w:eastAsia="en-GB"/>
        </w:rPr>
        <w:t>je</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razmotriti</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odredbe</w:t>
      </w:r>
      <w:r w:rsidRPr="00340A2C">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Zakona</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o</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radu</w:t>
      </w:r>
      <w:r w:rsidRPr="00340A2C">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i</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d</w:t>
      </w:r>
      <w:r w:rsidRPr="00340A2C">
        <w:rPr>
          <w:rFonts w:ascii="Arial" w:eastAsia="Times New Roman" w:hAnsi="Arial" w:cs="Arial"/>
          <w:color w:val="000000"/>
          <w:sz w:val="20"/>
          <w:szCs w:val="20"/>
          <w:lang w:val="sr-Latn-RS" w:eastAsia="hr-HR"/>
        </w:rPr>
        <w:t>rugih propisa</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kao</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i</w:t>
      </w:r>
      <w:r w:rsidRPr="00A56263">
        <w:rPr>
          <w:rFonts w:ascii="Arial" w:eastAsia="Times New Roman" w:hAnsi="Arial" w:cs="Arial"/>
          <w:color w:val="000000"/>
          <w:sz w:val="20"/>
          <w:szCs w:val="20"/>
          <w:lang w:val="sr-Latn-RS" w:eastAsia="hr-HR"/>
        </w:rPr>
        <w:t xml:space="preserve"> </w:t>
      </w:r>
      <w:r w:rsidRPr="00340A2C">
        <w:rPr>
          <w:rFonts w:ascii="Arial" w:eastAsia="Times New Roman" w:hAnsi="Arial" w:cs="Arial"/>
          <w:color w:val="000000"/>
          <w:sz w:val="20"/>
          <w:szCs w:val="20"/>
          <w:lang w:val="sr-Latn-RS" w:eastAsia="hr-HR"/>
        </w:rPr>
        <w:t xml:space="preserve"> međunarodnih ugovora koji su sklopljeni i potvrđeni u skladu s Ustavom </w:t>
      </w:r>
      <w:r>
        <w:rPr>
          <w:rFonts w:ascii="Arial" w:eastAsia="Times New Roman" w:hAnsi="Arial" w:cs="Arial"/>
          <w:color w:val="000000"/>
          <w:sz w:val="20"/>
          <w:szCs w:val="20"/>
          <w:lang w:val="sr-Latn-RS" w:eastAsia="hr-HR"/>
        </w:rPr>
        <w:t>RH</w:t>
      </w:r>
      <w:r w:rsidRPr="00A56263">
        <w:rPr>
          <w:rFonts w:ascii="Arial" w:eastAsia="Times New Roman" w:hAnsi="Arial" w:cs="Arial"/>
          <w:color w:val="000000"/>
          <w:sz w:val="20"/>
          <w:szCs w:val="20"/>
          <w:lang w:val="sr-Latn-RS" w:eastAsia="hr-HR"/>
        </w:rPr>
        <w:t xml:space="preserve">. </w:t>
      </w:r>
      <w:r>
        <w:rPr>
          <w:rFonts w:ascii="Arial" w:hAnsi="Arial" w:cs="Arial"/>
          <w:sz w:val="20"/>
          <w:szCs w:val="20"/>
          <w:lang w:val="sr-Latn-RS" w:eastAsia="en-GB"/>
        </w:rPr>
        <w:t>Dakle</w:t>
      </w:r>
      <w:r w:rsidRPr="00A56263">
        <w:rPr>
          <w:rFonts w:ascii="Arial" w:hAnsi="Arial" w:cs="Arial"/>
          <w:sz w:val="20"/>
          <w:szCs w:val="20"/>
          <w:lang w:val="sr-Latn-RS" w:eastAsia="en-GB"/>
        </w:rPr>
        <w:t xml:space="preserve">, </w:t>
      </w:r>
      <w:r w:rsidRPr="004115B6">
        <w:rPr>
          <w:rFonts w:ascii="Arial" w:hAnsi="Arial" w:cs="Arial"/>
          <w:sz w:val="20"/>
          <w:szCs w:val="20"/>
          <w:lang w:val="sr-Latn-RS"/>
        </w:rPr>
        <w:t>položaj žena u radnom zakonodavstvu</w:t>
      </w:r>
      <w:r w:rsidRPr="00A56263">
        <w:rPr>
          <w:rFonts w:ascii="Arial" w:hAnsi="Arial" w:cs="Arial"/>
          <w:sz w:val="20"/>
          <w:szCs w:val="20"/>
          <w:lang w:val="sr-Latn-RS"/>
        </w:rPr>
        <w:t xml:space="preserve"> </w:t>
      </w:r>
      <w:r>
        <w:rPr>
          <w:rFonts w:ascii="Arial" w:hAnsi="Arial" w:cs="Arial"/>
          <w:sz w:val="20"/>
          <w:szCs w:val="20"/>
          <w:lang w:val="sr-Latn-RS"/>
        </w:rPr>
        <w:t>RH</w:t>
      </w:r>
      <w:r w:rsidRPr="00A56263">
        <w:rPr>
          <w:rFonts w:ascii="Arial" w:hAnsi="Arial" w:cs="Arial"/>
          <w:sz w:val="20"/>
          <w:szCs w:val="20"/>
          <w:lang w:val="sr-Latn-RS"/>
        </w:rPr>
        <w:t xml:space="preserve">, </w:t>
      </w:r>
      <w:r>
        <w:rPr>
          <w:rFonts w:ascii="Arial" w:hAnsi="Arial" w:cs="Arial"/>
          <w:sz w:val="20"/>
          <w:szCs w:val="20"/>
          <w:lang w:val="sr-Latn-RS"/>
        </w:rPr>
        <w:t>a</w:t>
      </w:r>
      <w:r w:rsidRPr="00A56263">
        <w:rPr>
          <w:rFonts w:ascii="Arial" w:hAnsi="Arial" w:cs="Arial"/>
          <w:sz w:val="20"/>
          <w:szCs w:val="20"/>
          <w:lang w:val="sr-Latn-RS"/>
        </w:rPr>
        <w:t xml:space="preserve"> </w:t>
      </w:r>
      <w:r>
        <w:rPr>
          <w:rFonts w:ascii="Arial" w:hAnsi="Arial" w:cs="Arial"/>
          <w:sz w:val="20"/>
          <w:szCs w:val="20"/>
          <w:lang w:val="sr-Latn-RS"/>
        </w:rPr>
        <w:t>imajući</w:t>
      </w:r>
      <w:r w:rsidRPr="00A56263">
        <w:rPr>
          <w:rFonts w:ascii="Arial" w:hAnsi="Arial" w:cs="Arial"/>
          <w:sz w:val="20"/>
          <w:szCs w:val="20"/>
          <w:lang w:val="sr-Latn-RS"/>
        </w:rPr>
        <w:t xml:space="preserve"> </w:t>
      </w:r>
      <w:r>
        <w:rPr>
          <w:rFonts w:ascii="Arial" w:hAnsi="Arial" w:cs="Arial"/>
          <w:sz w:val="20"/>
          <w:szCs w:val="20"/>
          <w:lang w:val="sr-Latn-RS"/>
        </w:rPr>
        <w:t>u</w:t>
      </w:r>
      <w:r w:rsidRPr="00A56263">
        <w:rPr>
          <w:rFonts w:ascii="Arial" w:hAnsi="Arial" w:cs="Arial"/>
          <w:sz w:val="20"/>
          <w:szCs w:val="20"/>
          <w:lang w:val="sr-Latn-RS"/>
        </w:rPr>
        <w:t xml:space="preserve"> </w:t>
      </w:r>
      <w:r>
        <w:rPr>
          <w:rFonts w:ascii="Arial" w:hAnsi="Arial" w:cs="Arial"/>
          <w:sz w:val="20"/>
          <w:szCs w:val="20"/>
          <w:lang w:val="sr-Latn-RS"/>
        </w:rPr>
        <w:t>vidu</w:t>
      </w:r>
      <w:r w:rsidRPr="00A56263">
        <w:rPr>
          <w:rFonts w:ascii="Arial" w:hAnsi="Arial" w:cs="Arial"/>
          <w:sz w:val="20"/>
          <w:szCs w:val="20"/>
          <w:lang w:val="sr-Latn-RS"/>
        </w:rPr>
        <w:t xml:space="preserve"> </w:t>
      </w:r>
      <w:r w:rsidRPr="004115B6">
        <w:rPr>
          <w:rFonts w:ascii="Arial" w:hAnsi="Arial" w:cs="Arial"/>
          <w:sz w:val="20"/>
          <w:szCs w:val="20"/>
          <w:lang w:val="sr-Latn-RS"/>
        </w:rPr>
        <w:t xml:space="preserve">ustavni i </w:t>
      </w:r>
      <w:r w:rsidRPr="004115B6">
        <w:rPr>
          <w:rFonts w:ascii="Arial" w:hAnsi="Arial" w:cs="Arial"/>
          <w:sz w:val="20"/>
          <w:szCs w:val="20"/>
          <w:lang w:val="sr-Latn-RS"/>
        </w:rPr>
        <w:lastRenderedPageBreak/>
        <w:t xml:space="preserve">zakonski </w:t>
      </w:r>
      <w:r>
        <w:rPr>
          <w:rFonts w:ascii="Arial" w:hAnsi="Arial" w:cs="Arial"/>
          <w:sz w:val="20"/>
          <w:szCs w:val="20"/>
          <w:lang w:val="sr-Latn-RS"/>
        </w:rPr>
        <w:t>osnov</w:t>
      </w:r>
      <w:r w:rsidRPr="00A56263">
        <w:rPr>
          <w:rFonts w:ascii="Arial" w:hAnsi="Arial" w:cs="Arial"/>
          <w:sz w:val="20"/>
          <w:szCs w:val="20"/>
          <w:lang w:val="sr-Latn-RS"/>
        </w:rPr>
        <w:t xml:space="preserve"> </w:t>
      </w:r>
      <w:r>
        <w:rPr>
          <w:rFonts w:ascii="Arial" w:hAnsi="Arial" w:cs="Arial"/>
          <w:sz w:val="20"/>
          <w:szCs w:val="20"/>
          <w:lang w:val="sr-Latn-RS"/>
        </w:rPr>
        <w:t>odnosi</w:t>
      </w:r>
      <w:r w:rsidRPr="00A56263">
        <w:rPr>
          <w:rFonts w:ascii="Arial" w:hAnsi="Arial" w:cs="Arial"/>
          <w:sz w:val="20"/>
          <w:szCs w:val="20"/>
          <w:lang w:val="sr-Latn-RS"/>
        </w:rPr>
        <w:t xml:space="preserve"> </w:t>
      </w:r>
      <w:r>
        <w:rPr>
          <w:rFonts w:ascii="Arial" w:hAnsi="Arial" w:cs="Arial"/>
          <w:sz w:val="20"/>
          <w:szCs w:val="20"/>
          <w:lang w:val="sr-Latn-RS"/>
        </w:rPr>
        <w:t>se</w:t>
      </w:r>
      <w:r w:rsidRPr="00A56263">
        <w:rPr>
          <w:rFonts w:ascii="Arial" w:hAnsi="Arial" w:cs="Arial"/>
          <w:sz w:val="20"/>
          <w:szCs w:val="20"/>
          <w:lang w:val="sr-Latn-RS"/>
        </w:rPr>
        <w:t xml:space="preserve"> </w:t>
      </w:r>
      <w:r>
        <w:rPr>
          <w:rFonts w:ascii="Arial" w:hAnsi="Arial" w:cs="Arial"/>
          <w:sz w:val="20"/>
          <w:szCs w:val="20"/>
          <w:lang w:val="sr-Latn-RS"/>
        </w:rPr>
        <w:t>na</w:t>
      </w:r>
      <w:r w:rsidRPr="004115B6">
        <w:rPr>
          <w:rFonts w:ascii="Arial" w:hAnsi="Arial" w:cs="Arial"/>
          <w:sz w:val="20"/>
          <w:szCs w:val="20"/>
          <w:lang w:val="sr-Latn-RS"/>
        </w:rPr>
        <w:t xml:space="preserve"> </w:t>
      </w:r>
      <w:r>
        <w:rPr>
          <w:rFonts w:ascii="Arial" w:hAnsi="Arial" w:cs="Arial"/>
          <w:sz w:val="20"/>
          <w:szCs w:val="20"/>
          <w:lang w:val="sr-Latn-RS"/>
        </w:rPr>
        <w:t>rodnu</w:t>
      </w:r>
      <w:r w:rsidRPr="00A56263">
        <w:rPr>
          <w:rFonts w:ascii="Arial" w:hAnsi="Arial" w:cs="Arial"/>
          <w:sz w:val="20"/>
          <w:szCs w:val="20"/>
          <w:lang w:val="sr-Latn-RS"/>
        </w:rPr>
        <w:t xml:space="preserve"> </w:t>
      </w:r>
      <w:r>
        <w:rPr>
          <w:rFonts w:ascii="Arial" w:hAnsi="Arial" w:cs="Arial"/>
          <w:sz w:val="20"/>
          <w:szCs w:val="20"/>
          <w:lang w:val="sr-Latn-RS"/>
        </w:rPr>
        <w:t>ravnopravnost</w:t>
      </w:r>
      <w:r w:rsidRPr="00A56263">
        <w:rPr>
          <w:rFonts w:ascii="Arial" w:hAnsi="Arial" w:cs="Arial"/>
          <w:sz w:val="20"/>
          <w:szCs w:val="20"/>
          <w:lang w:val="sr-Latn-RS"/>
        </w:rPr>
        <w:t>,</w:t>
      </w:r>
      <w:r w:rsidRPr="004115B6">
        <w:rPr>
          <w:rFonts w:ascii="Arial" w:hAnsi="Arial" w:cs="Arial"/>
          <w:sz w:val="20"/>
          <w:szCs w:val="20"/>
          <w:lang w:val="sr-Latn-RS"/>
        </w:rPr>
        <w:t xml:space="preserve"> prava trudnica, žena koje su rodile ili doje decu radi zaštite u radnom odnosu</w:t>
      </w:r>
      <w:r w:rsidRPr="00A56263">
        <w:rPr>
          <w:rFonts w:ascii="Arial" w:hAnsi="Arial" w:cs="Arial"/>
          <w:sz w:val="20"/>
          <w:szCs w:val="20"/>
          <w:lang w:val="sr-Latn-RS"/>
        </w:rPr>
        <w:t xml:space="preserve">, </w:t>
      </w:r>
      <w:r>
        <w:rPr>
          <w:rFonts w:ascii="Arial" w:hAnsi="Arial" w:cs="Arial"/>
          <w:sz w:val="20"/>
          <w:szCs w:val="20"/>
          <w:lang w:val="sr-Latn-RS"/>
        </w:rPr>
        <w:t>zabranu</w:t>
      </w:r>
      <w:r w:rsidRPr="00A56263">
        <w:rPr>
          <w:rFonts w:ascii="Arial" w:hAnsi="Arial" w:cs="Arial"/>
          <w:sz w:val="20"/>
          <w:szCs w:val="20"/>
          <w:lang w:val="sr-Latn-RS"/>
        </w:rPr>
        <w:t xml:space="preserve"> </w:t>
      </w:r>
      <w:r>
        <w:rPr>
          <w:rFonts w:ascii="Arial" w:hAnsi="Arial" w:cs="Arial"/>
          <w:sz w:val="20"/>
          <w:szCs w:val="20"/>
          <w:lang w:val="sr-Latn-RS"/>
        </w:rPr>
        <w:t>diskriminacije</w:t>
      </w:r>
      <w:r w:rsidRPr="00A56263">
        <w:rPr>
          <w:rFonts w:ascii="Arial" w:hAnsi="Arial" w:cs="Arial"/>
          <w:sz w:val="20"/>
          <w:szCs w:val="20"/>
          <w:lang w:val="sr-Latn-RS"/>
        </w:rPr>
        <w:t xml:space="preserve"> </w:t>
      </w:r>
      <w:r>
        <w:rPr>
          <w:rFonts w:ascii="Arial" w:hAnsi="Arial" w:cs="Arial"/>
          <w:sz w:val="20"/>
          <w:szCs w:val="20"/>
          <w:lang w:val="sr-Latn-RS"/>
        </w:rPr>
        <w:t>i</w:t>
      </w:r>
      <w:r w:rsidRPr="004115B6">
        <w:rPr>
          <w:rFonts w:ascii="Arial" w:hAnsi="Arial" w:cs="Arial"/>
          <w:sz w:val="20"/>
          <w:szCs w:val="20"/>
          <w:lang w:val="sr-Latn-RS"/>
        </w:rPr>
        <w:t xml:space="preserve"> </w:t>
      </w:r>
      <w:r>
        <w:rPr>
          <w:rFonts w:ascii="Arial" w:hAnsi="Arial" w:cs="Arial"/>
          <w:sz w:val="20"/>
          <w:szCs w:val="20"/>
          <w:lang w:val="sr-Latn-RS"/>
        </w:rPr>
        <w:t>istu</w:t>
      </w:r>
      <w:r w:rsidRPr="004115B6">
        <w:rPr>
          <w:rFonts w:ascii="Arial" w:hAnsi="Arial" w:cs="Arial"/>
          <w:sz w:val="20"/>
          <w:szCs w:val="20"/>
          <w:lang w:val="sr-Latn-RS"/>
        </w:rPr>
        <w:t xml:space="preserve"> pla</w:t>
      </w:r>
      <w:r>
        <w:rPr>
          <w:rFonts w:ascii="Arial" w:hAnsi="Arial" w:cs="Arial"/>
          <w:sz w:val="20"/>
          <w:szCs w:val="20"/>
          <w:lang w:val="sr-Latn-RS"/>
        </w:rPr>
        <w:t>t</w:t>
      </w:r>
      <w:r w:rsidRPr="004115B6">
        <w:rPr>
          <w:rFonts w:ascii="Arial" w:hAnsi="Arial" w:cs="Arial"/>
          <w:sz w:val="20"/>
          <w:szCs w:val="20"/>
          <w:lang w:val="sr-Latn-RS"/>
        </w:rPr>
        <w:t xml:space="preserve">u za rad jednake vrednosti. </w:t>
      </w:r>
      <w:r>
        <w:rPr>
          <w:rFonts w:ascii="Arial" w:hAnsi="Arial" w:cs="Arial"/>
          <w:sz w:val="20"/>
          <w:szCs w:val="20"/>
          <w:lang w:val="sr-Latn-RS"/>
        </w:rPr>
        <w:t>Takođe</w:t>
      </w:r>
      <w:r w:rsidRPr="00A56263">
        <w:rPr>
          <w:rFonts w:ascii="Arial" w:hAnsi="Arial" w:cs="Arial"/>
          <w:sz w:val="20"/>
          <w:szCs w:val="20"/>
          <w:lang w:val="sr-Latn-RS"/>
        </w:rPr>
        <w:t>,</w:t>
      </w:r>
      <w:r w:rsidRPr="00A56263">
        <w:rPr>
          <w:rFonts w:ascii="Arial" w:hAnsi="Arial" w:cs="Arial"/>
          <w:color w:val="3E454A"/>
          <w:sz w:val="20"/>
          <w:szCs w:val="20"/>
          <w:lang w:val="hr-HR"/>
        </w:rPr>
        <w:t xml:space="preserve"> </w:t>
      </w:r>
      <w:r>
        <w:rPr>
          <w:rFonts w:ascii="Arial" w:hAnsi="Arial" w:cs="Arial"/>
          <w:sz w:val="20"/>
          <w:szCs w:val="20"/>
          <w:lang w:val="hr-HR"/>
        </w:rPr>
        <w:t>žene</w:t>
      </w:r>
      <w:r w:rsidRPr="00A56263">
        <w:rPr>
          <w:rFonts w:ascii="Arial" w:hAnsi="Arial" w:cs="Arial"/>
          <w:sz w:val="20"/>
          <w:szCs w:val="20"/>
          <w:lang w:val="hr-HR"/>
        </w:rPr>
        <w:t xml:space="preserve"> </w:t>
      </w:r>
      <w:r>
        <w:rPr>
          <w:rFonts w:ascii="Arial" w:hAnsi="Arial" w:cs="Arial"/>
          <w:sz w:val="20"/>
          <w:szCs w:val="20"/>
          <w:lang w:val="hr-HR"/>
        </w:rPr>
        <w:t>ostvaruju</w:t>
      </w:r>
      <w:r w:rsidRPr="00A56263">
        <w:rPr>
          <w:rFonts w:ascii="Arial" w:hAnsi="Arial" w:cs="Arial"/>
          <w:sz w:val="20"/>
          <w:szCs w:val="20"/>
          <w:lang w:val="hr-HR"/>
        </w:rPr>
        <w:t xml:space="preserve"> </w:t>
      </w:r>
      <w:r>
        <w:rPr>
          <w:rFonts w:ascii="Arial" w:hAnsi="Arial" w:cs="Arial"/>
          <w:sz w:val="20"/>
          <w:szCs w:val="20"/>
          <w:lang w:val="hr-HR"/>
        </w:rPr>
        <w:t>pravo</w:t>
      </w:r>
      <w:r w:rsidRPr="00A56263">
        <w:rPr>
          <w:rFonts w:ascii="Arial" w:hAnsi="Arial" w:cs="Arial"/>
          <w:sz w:val="20"/>
          <w:szCs w:val="20"/>
          <w:lang w:val="hr-HR"/>
        </w:rPr>
        <w:t xml:space="preserve"> </w:t>
      </w:r>
      <w:r>
        <w:rPr>
          <w:rFonts w:ascii="Arial" w:hAnsi="Arial" w:cs="Arial"/>
          <w:sz w:val="20"/>
          <w:szCs w:val="20"/>
          <w:lang w:val="hr-HR"/>
        </w:rPr>
        <w:t>na</w:t>
      </w:r>
      <w:r w:rsidRPr="00A56263">
        <w:rPr>
          <w:rFonts w:ascii="Arial" w:hAnsi="Arial" w:cs="Arial"/>
          <w:sz w:val="20"/>
          <w:szCs w:val="20"/>
          <w:lang w:val="hr-HR"/>
        </w:rPr>
        <w:t xml:space="preserve"> </w:t>
      </w:r>
      <w:r>
        <w:rPr>
          <w:rFonts w:ascii="Arial" w:hAnsi="Arial" w:cs="Arial"/>
          <w:sz w:val="20"/>
          <w:szCs w:val="20"/>
          <w:lang w:val="hr-HR"/>
        </w:rPr>
        <w:t>starosnu</w:t>
      </w:r>
      <w:r w:rsidRPr="00A56263">
        <w:rPr>
          <w:rFonts w:ascii="Arial" w:hAnsi="Arial" w:cs="Arial"/>
          <w:sz w:val="20"/>
          <w:szCs w:val="20"/>
          <w:lang w:val="hr-HR"/>
        </w:rPr>
        <w:t xml:space="preserve"> </w:t>
      </w:r>
      <w:r>
        <w:rPr>
          <w:rFonts w:ascii="Arial" w:hAnsi="Arial" w:cs="Arial"/>
          <w:sz w:val="20"/>
          <w:szCs w:val="20"/>
          <w:lang w:val="hr-HR"/>
        </w:rPr>
        <w:t>penziju</w:t>
      </w:r>
      <w:r w:rsidRPr="00A56263">
        <w:rPr>
          <w:rFonts w:ascii="Arial" w:hAnsi="Arial" w:cs="Arial"/>
          <w:sz w:val="20"/>
          <w:szCs w:val="20"/>
          <w:lang w:val="hr-HR"/>
        </w:rPr>
        <w:t xml:space="preserve"> </w:t>
      </w:r>
      <w:r>
        <w:rPr>
          <w:rFonts w:ascii="Arial" w:hAnsi="Arial" w:cs="Arial"/>
          <w:sz w:val="20"/>
          <w:szCs w:val="20"/>
          <w:lang w:val="hr-HR"/>
        </w:rPr>
        <w:t>prema</w:t>
      </w:r>
      <w:r w:rsidRPr="00A56263">
        <w:rPr>
          <w:rFonts w:ascii="Arial" w:hAnsi="Arial" w:cs="Arial"/>
          <w:sz w:val="20"/>
          <w:szCs w:val="20"/>
          <w:lang w:val="hr-HR"/>
        </w:rPr>
        <w:t xml:space="preserve"> </w:t>
      </w:r>
      <w:r>
        <w:rPr>
          <w:rFonts w:ascii="Arial" w:hAnsi="Arial" w:cs="Arial"/>
          <w:sz w:val="20"/>
          <w:szCs w:val="20"/>
          <w:lang w:val="hr-HR"/>
        </w:rPr>
        <w:t>povoljnijim</w:t>
      </w:r>
      <w:r w:rsidRPr="00A56263">
        <w:rPr>
          <w:rFonts w:ascii="Arial" w:hAnsi="Arial" w:cs="Arial"/>
          <w:sz w:val="20"/>
          <w:szCs w:val="20"/>
          <w:lang w:val="hr-HR"/>
        </w:rPr>
        <w:t xml:space="preserve"> </w:t>
      </w:r>
      <w:r>
        <w:rPr>
          <w:rFonts w:ascii="Arial" w:hAnsi="Arial" w:cs="Arial"/>
          <w:sz w:val="20"/>
          <w:szCs w:val="20"/>
          <w:lang w:val="hr-HR"/>
        </w:rPr>
        <w:t>uslovima</w:t>
      </w:r>
      <w:r w:rsidRPr="00A56263">
        <w:rPr>
          <w:rFonts w:ascii="Arial" w:hAnsi="Arial" w:cs="Arial"/>
          <w:sz w:val="20"/>
          <w:szCs w:val="20"/>
          <w:lang w:val="hr-HR"/>
        </w:rPr>
        <w:t xml:space="preserve">, </w:t>
      </w:r>
      <w:r>
        <w:rPr>
          <w:rFonts w:ascii="Arial" w:hAnsi="Arial" w:cs="Arial"/>
          <w:sz w:val="20"/>
          <w:szCs w:val="20"/>
          <w:lang w:val="hr-HR"/>
        </w:rPr>
        <w:t>u</w:t>
      </w:r>
      <w:r w:rsidRPr="00A56263">
        <w:rPr>
          <w:rFonts w:ascii="Arial" w:hAnsi="Arial" w:cs="Arial"/>
          <w:sz w:val="20"/>
          <w:szCs w:val="20"/>
          <w:lang w:val="hr-HR"/>
        </w:rPr>
        <w:t xml:space="preserve"> </w:t>
      </w:r>
      <w:r>
        <w:rPr>
          <w:rFonts w:ascii="Arial" w:hAnsi="Arial" w:cs="Arial"/>
          <w:sz w:val="20"/>
          <w:szCs w:val="20"/>
          <w:lang w:val="hr-HR"/>
        </w:rPr>
        <w:t>periodu</w:t>
      </w:r>
      <w:r w:rsidRPr="00A56263">
        <w:rPr>
          <w:rFonts w:ascii="Arial" w:hAnsi="Arial" w:cs="Arial"/>
          <w:sz w:val="20"/>
          <w:szCs w:val="20"/>
          <w:lang w:val="hr-HR"/>
        </w:rPr>
        <w:t xml:space="preserve"> </w:t>
      </w:r>
      <w:r>
        <w:rPr>
          <w:rFonts w:ascii="Arial" w:hAnsi="Arial" w:cs="Arial"/>
          <w:sz w:val="20"/>
          <w:szCs w:val="20"/>
          <w:lang w:val="hr-HR"/>
        </w:rPr>
        <w:t>od</w:t>
      </w:r>
      <w:r w:rsidRPr="00A56263">
        <w:rPr>
          <w:rFonts w:ascii="Arial" w:hAnsi="Arial" w:cs="Arial"/>
          <w:sz w:val="20"/>
          <w:szCs w:val="20"/>
          <w:lang w:val="hr-HR"/>
        </w:rPr>
        <w:t xml:space="preserve">  2019. </w:t>
      </w:r>
      <w:r>
        <w:rPr>
          <w:rFonts w:ascii="Arial" w:hAnsi="Arial" w:cs="Arial"/>
          <w:sz w:val="20"/>
          <w:szCs w:val="20"/>
          <w:lang w:val="hr-HR"/>
        </w:rPr>
        <w:t>do</w:t>
      </w:r>
      <w:r w:rsidRPr="00A56263">
        <w:rPr>
          <w:rFonts w:ascii="Arial" w:hAnsi="Arial" w:cs="Arial"/>
          <w:sz w:val="20"/>
          <w:szCs w:val="20"/>
          <w:lang w:val="hr-HR"/>
        </w:rPr>
        <w:t xml:space="preserve"> 2026. </w:t>
      </w:r>
      <w:r>
        <w:rPr>
          <w:rFonts w:ascii="Arial" w:hAnsi="Arial" w:cs="Arial"/>
          <w:sz w:val="20"/>
          <w:szCs w:val="20"/>
          <w:lang w:val="hr-HR"/>
        </w:rPr>
        <w:t>godine</w:t>
      </w:r>
      <w:r w:rsidRPr="00A56263">
        <w:rPr>
          <w:rFonts w:ascii="Arial" w:hAnsi="Arial" w:cs="Arial"/>
          <w:sz w:val="20"/>
          <w:szCs w:val="20"/>
          <w:lang w:val="hr-HR"/>
        </w:rPr>
        <w:t xml:space="preserve">, </w:t>
      </w:r>
      <w:r>
        <w:rPr>
          <w:rFonts w:ascii="Arial" w:hAnsi="Arial" w:cs="Arial"/>
          <w:sz w:val="20"/>
          <w:szCs w:val="20"/>
          <w:lang w:val="hr-HR"/>
        </w:rPr>
        <w:t>u</w:t>
      </w:r>
      <w:r w:rsidRPr="00A56263">
        <w:rPr>
          <w:rFonts w:ascii="Arial" w:hAnsi="Arial" w:cs="Arial"/>
          <w:sz w:val="20"/>
          <w:szCs w:val="20"/>
          <w:lang w:val="hr-HR"/>
        </w:rPr>
        <w:t xml:space="preserve"> </w:t>
      </w:r>
      <w:r>
        <w:rPr>
          <w:rFonts w:ascii="Arial" w:hAnsi="Arial" w:cs="Arial"/>
          <w:sz w:val="20"/>
          <w:szCs w:val="20"/>
          <w:lang w:val="hr-HR"/>
        </w:rPr>
        <w:t>skladu</w:t>
      </w:r>
      <w:r w:rsidRPr="00A56263">
        <w:rPr>
          <w:rFonts w:ascii="Arial" w:hAnsi="Arial" w:cs="Arial"/>
          <w:sz w:val="20"/>
          <w:szCs w:val="20"/>
          <w:lang w:val="hr-HR"/>
        </w:rPr>
        <w:t xml:space="preserve"> </w:t>
      </w:r>
      <w:r>
        <w:rPr>
          <w:rFonts w:ascii="Arial" w:hAnsi="Arial" w:cs="Arial"/>
          <w:sz w:val="20"/>
          <w:szCs w:val="20"/>
          <w:lang w:val="hr-HR"/>
        </w:rPr>
        <w:t>sa</w:t>
      </w:r>
      <w:r w:rsidRPr="00A56263">
        <w:rPr>
          <w:rFonts w:ascii="Arial" w:hAnsi="Arial" w:cs="Arial"/>
          <w:sz w:val="20"/>
          <w:szCs w:val="20"/>
          <w:lang w:val="hr-HR"/>
        </w:rPr>
        <w:t xml:space="preserve"> </w:t>
      </w:r>
      <w:r>
        <w:rPr>
          <w:rFonts w:ascii="Arial" w:hAnsi="Arial" w:cs="Arial"/>
          <w:sz w:val="20"/>
          <w:szCs w:val="20"/>
          <w:lang w:val="hr-HR"/>
        </w:rPr>
        <w:t>aktuelnim</w:t>
      </w:r>
      <w:r w:rsidRPr="00A56263">
        <w:rPr>
          <w:rFonts w:ascii="Arial" w:hAnsi="Arial" w:cs="Arial"/>
          <w:sz w:val="20"/>
          <w:szCs w:val="20"/>
          <w:lang w:val="hr-HR"/>
        </w:rPr>
        <w:t xml:space="preserve"> </w:t>
      </w:r>
      <w:r>
        <w:rPr>
          <w:rFonts w:ascii="Arial" w:hAnsi="Arial" w:cs="Arial"/>
          <w:sz w:val="20"/>
          <w:szCs w:val="20"/>
          <w:lang w:val="hr-HR"/>
        </w:rPr>
        <w:t>propisima</w:t>
      </w:r>
      <w:r w:rsidRPr="00A56263">
        <w:rPr>
          <w:rFonts w:ascii="Arial" w:hAnsi="Arial" w:cs="Arial"/>
          <w:sz w:val="20"/>
          <w:szCs w:val="20"/>
          <w:lang w:val="hr-HR"/>
        </w:rPr>
        <w:t xml:space="preserve"> </w:t>
      </w:r>
      <w:r>
        <w:rPr>
          <w:rFonts w:ascii="Arial" w:hAnsi="Arial" w:cs="Arial"/>
          <w:sz w:val="20"/>
          <w:szCs w:val="20"/>
          <w:lang w:val="hr-HR"/>
        </w:rPr>
        <w:t>iz</w:t>
      </w:r>
      <w:r w:rsidRPr="00A56263">
        <w:rPr>
          <w:rFonts w:ascii="Arial" w:hAnsi="Arial" w:cs="Arial"/>
          <w:sz w:val="20"/>
          <w:szCs w:val="20"/>
          <w:lang w:val="hr-HR"/>
        </w:rPr>
        <w:t xml:space="preserve"> </w:t>
      </w:r>
      <w:r>
        <w:rPr>
          <w:rFonts w:ascii="Arial" w:hAnsi="Arial" w:cs="Arial"/>
          <w:sz w:val="20"/>
          <w:szCs w:val="20"/>
          <w:lang w:val="hr-HR"/>
        </w:rPr>
        <w:t>ove</w:t>
      </w:r>
      <w:r w:rsidRPr="00A56263">
        <w:rPr>
          <w:rFonts w:ascii="Arial" w:hAnsi="Arial" w:cs="Arial"/>
          <w:sz w:val="20"/>
          <w:szCs w:val="20"/>
          <w:lang w:val="hr-HR"/>
        </w:rPr>
        <w:t xml:space="preserve"> </w:t>
      </w:r>
      <w:r>
        <w:rPr>
          <w:rFonts w:ascii="Arial" w:hAnsi="Arial" w:cs="Arial"/>
          <w:sz w:val="20"/>
          <w:szCs w:val="20"/>
          <w:lang w:val="hr-HR"/>
        </w:rPr>
        <w:t>oblasti</w:t>
      </w:r>
      <w:r w:rsidRPr="00A56263">
        <w:rPr>
          <w:rFonts w:ascii="Arial" w:hAnsi="Arial" w:cs="Arial"/>
          <w:sz w:val="20"/>
          <w:szCs w:val="20"/>
          <w:lang w:val="hr-HR"/>
        </w:rPr>
        <w:t>.</w:t>
      </w:r>
    </w:p>
    <w:p w:rsidR="00B55D34" w:rsidRDefault="00340A2C" w:rsidP="00340A2C">
      <w:pPr>
        <w:spacing w:beforeLines="30" w:before="72" w:afterLines="30" w:after="72" w:line="360" w:lineRule="auto"/>
        <w:jc w:val="both"/>
        <w:rPr>
          <w:rFonts w:ascii="Arial" w:eastAsia="Times New Roman" w:hAnsi="Arial" w:cs="Arial"/>
          <w:b/>
          <w:color w:val="000000"/>
          <w:sz w:val="20"/>
          <w:szCs w:val="20"/>
          <w:lang w:val="sr-Cyrl-RS" w:eastAsia="hr-HR"/>
        </w:rPr>
      </w:pPr>
      <w:r>
        <w:rPr>
          <w:rFonts w:ascii="Arial" w:eastAsia="Times New Roman" w:hAnsi="Arial" w:cs="Arial"/>
          <w:sz w:val="20"/>
          <w:szCs w:val="20"/>
          <w:lang w:val="sr-Latn-RS" w:eastAsia="en-GB"/>
        </w:rPr>
        <w:t>Zakon</w:t>
      </w:r>
      <w:r w:rsidRPr="00A56263">
        <w:rPr>
          <w:rFonts w:ascii="Arial" w:eastAsia="Times New Roman" w:hAnsi="Arial" w:cs="Arial"/>
          <w:sz w:val="20"/>
          <w:szCs w:val="20"/>
          <w:lang w:val="sr-Latn-RS" w:eastAsia="en-GB"/>
        </w:rPr>
        <w:t xml:space="preserve"> </w:t>
      </w:r>
      <w:r>
        <w:rPr>
          <w:rFonts w:ascii="Arial" w:eastAsia="Times New Roman" w:hAnsi="Arial" w:cs="Arial"/>
          <w:sz w:val="20"/>
          <w:szCs w:val="20"/>
          <w:lang w:val="sr-Latn-RS" w:eastAsia="en-GB"/>
        </w:rPr>
        <w:t>o</w:t>
      </w:r>
      <w:r w:rsidRPr="00A56263">
        <w:rPr>
          <w:rFonts w:ascii="Arial" w:eastAsia="Times New Roman" w:hAnsi="Arial" w:cs="Arial"/>
          <w:sz w:val="20"/>
          <w:szCs w:val="20"/>
          <w:lang w:val="sr-Latn-RS" w:eastAsia="en-GB"/>
        </w:rPr>
        <w:t xml:space="preserve"> </w:t>
      </w:r>
      <w:r>
        <w:rPr>
          <w:rFonts w:ascii="Arial" w:eastAsia="Times New Roman" w:hAnsi="Arial" w:cs="Arial"/>
          <w:sz w:val="20"/>
          <w:szCs w:val="20"/>
          <w:lang w:val="sr-Latn-RS" w:eastAsia="en-GB"/>
        </w:rPr>
        <w:t>radu</w:t>
      </w:r>
      <w:r w:rsidRPr="00A56263">
        <w:rPr>
          <w:rStyle w:val="FootnoteReference"/>
          <w:rFonts w:ascii="Arial" w:eastAsia="Times New Roman" w:hAnsi="Arial" w:cs="Arial"/>
          <w:sz w:val="20"/>
          <w:szCs w:val="20"/>
          <w:lang w:val="sr-Latn-RS" w:eastAsia="en-GB"/>
        </w:rPr>
        <w:footnoteReference w:id="40"/>
      </w:r>
      <w:r w:rsidRPr="00A56263">
        <w:rPr>
          <w:rFonts w:ascii="Arial" w:eastAsia="Times New Roman" w:hAnsi="Arial" w:cs="Arial"/>
          <w:sz w:val="20"/>
          <w:szCs w:val="20"/>
          <w:lang w:val="sr-Latn-RS" w:eastAsia="en-GB"/>
        </w:rPr>
        <w:t xml:space="preserve"> (</w:t>
      </w:r>
      <w:r>
        <w:rPr>
          <w:rFonts w:ascii="Arial" w:eastAsia="Times New Roman" w:hAnsi="Arial" w:cs="Arial"/>
          <w:sz w:val="20"/>
          <w:szCs w:val="20"/>
          <w:lang w:val="sr-Latn-RS" w:eastAsia="en-GB"/>
        </w:rPr>
        <w:t>NN</w:t>
      </w:r>
      <w:r w:rsidRPr="00A56263">
        <w:rPr>
          <w:rFonts w:ascii="Arial" w:eastAsia="Times New Roman" w:hAnsi="Arial" w:cs="Arial"/>
          <w:sz w:val="20"/>
          <w:szCs w:val="20"/>
          <w:lang w:val="sr-Latn-RS" w:eastAsia="en-GB"/>
        </w:rPr>
        <w:t xml:space="preserve"> 93/14, 127/17) </w:t>
      </w:r>
      <w:r>
        <w:rPr>
          <w:rFonts w:ascii="Arial" w:eastAsia="Times New Roman" w:hAnsi="Arial" w:cs="Arial"/>
          <w:sz w:val="20"/>
          <w:szCs w:val="20"/>
          <w:lang w:val="sr-Latn-RS" w:eastAsia="en-GB"/>
        </w:rPr>
        <w:t>u</w:t>
      </w:r>
      <w:r w:rsidRPr="00A56263">
        <w:rPr>
          <w:rFonts w:ascii="Arial" w:eastAsia="Times New Roman" w:hAnsi="Arial" w:cs="Arial"/>
          <w:sz w:val="20"/>
          <w:szCs w:val="20"/>
          <w:lang w:val="sr-Latn-RS" w:eastAsia="en-GB"/>
        </w:rPr>
        <w:t xml:space="preserve"> </w:t>
      </w:r>
      <w:r>
        <w:rPr>
          <w:rFonts w:ascii="Arial" w:eastAsia="Times New Roman" w:hAnsi="Arial" w:cs="Arial"/>
          <w:sz w:val="20"/>
          <w:szCs w:val="20"/>
          <w:lang w:val="sr-Latn-RS" w:eastAsia="en-GB"/>
        </w:rPr>
        <w:t>članu</w:t>
      </w:r>
      <w:r w:rsidRPr="00A56263">
        <w:rPr>
          <w:rFonts w:ascii="Arial" w:eastAsia="Times New Roman" w:hAnsi="Arial" w:cs="Arial"/>
          <w:sz w:val="20"/>
          <w:szCs w:val="20"/>
          <w:lang w:val="sr-Latn-RS" w:eastAsia="en-GB"/>
        </w:rPr>
        <w:t xml:space="preserve"> 3. </w:t>
      </w:r>
      <w:r>
        <w:rPr>
          <w:rFonts w:ascii="Arial" w:eastAsia="Times New Roman" w:hAnsi="Arial" w:cs="Arial"/>
          <w:sz w:val="20"/>
          <w:szCs w:val="20"/>
          <w:lang w:val="sr-Latn-RS" w:eastAsia="en-GB"/>
        </w:rPr>
        <w:t>definiše</w:t>
      </w:r>
      <w:r w:rsidRPr="00A56263">
        <w:rPr>
          <w:rFonts w:ascii="Arial" w:eastAsia="Times New Roman" w:hAnsi="Arial" w:cs="Arial"/>
          <w:sz w:val="20"/>
          <w:szCs w:val="20"/>
          <w:lang w:val="sr-Latn-RS" w:eastAsia="en-GB"/>
        </w:rPr>
        <w:t xml:space="preserve"> </w:t>
      </w:r>
      <w:r>
        <w:rPr>
          <w:rFonts w:ascii="Arial" w:eastAsia="Times New Roman" w:hAnsi="Arial" w:cs="Arial"/>
          <w:sz w:val="20"/>
          <w:szCs w:val="20"/>
          <w:lang w:val="sr-Latn-RS" w:eastAsia="en-GB"/>
        </w:rPr>
        <w:t>r</w:t>
      </w:r>
      <w:r>
        <w:rPr>
          <w:rFonts w:ascii="Arial" w:eastAsia="Times New Roman" w:hAnsi="Arial" w:cs="Arial"/>
          <w:color w:val="000000"/>
          <w:sz w:val="20"/>
          <w:szCs w:val="20"/>
          <w:lang w:val="ru-RU" w:eastAsia="hr-HR"/>
        </w:rPr>
        <w:t>odn</w:t>
      </w:r>
      <w:r>
        <w:rPr>
          <w:rFonts w:ascii="Arial" w:eastAsia="Times New Roman" w:hAnsi="Arial" w:cs="Arial"/>
          <w:color w:val="000000"/>
          <w:sz w:val="20"/>
          <w:szCs w:val="20"/>
          <w:lang w:val="sr-Latn-RS" w:eastAsia="hr-HR"/>
        </w:rPr>
        <w:t>u</w:t>
      </w:r>
      <w:r w:rsidRPr="004115B6">
        <w:rPr>
          <w:rFonts w:ascii="Arial" w:eastAsia="Times New Roman" w:hAnsi="Arial" w:cs="Arial"/>
          <w:color w:val="000000"/>
          <w:sz w:val="20"/>
          <w:szCs w:val="20"/>
          <w:lang w:val="sr-Cyrl-RS" w:eastAsia="hr-HR"/>
        </w:rPr>
        <w:t xml:space="preserve"> </w:t>
      </w:r>
      <w:r>
        <w:rPr>
          <w:rFonts w:ascii="Arial" w:eastAsia="Times New Roman" w:hAnsi="Arial" w:cs="Arial"/>
          <w:color w:val="000000"/>
          <w:sz w:val="20"/>
          <w:szCs w:val="20"/>
          <w:lang w:val="ru-RU" w:eastAsia="hr-HR"/>
        </w:rPr>
        <w:t>jednakost</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tako</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što</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se</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navodi</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da</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se</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izrazi</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koji</w:t>
      </w:r>
      <w:r w:rsidRPr="004115B6">
        <w:rPr>
          <w:rFonts w:ascii="Arial" w:eastAsia="Times New Roman" w:hAnsi="Arial" w:cs="Arial"/>
          <w:color w:val="000000"/>
          <w:sz w:val="20"/>
          <w:szCs w:val="20"/>
          <w:lang w:val="sr-Cyrl-RS" w:eastAsia="hr-HR"/>
        </w:rPr>
        <w:t xml:space="preserve"> </w:t>
      </w:r>
      <w:r>
        <w:rPr>
          <w:rFonts w:ascii="Arial" w:eastAsia="Times New Roman" w:hAnsi="Arial" w:cs="Arial"/>
          <w:color w:val="000000"/>
          <w:sz w:val="20"/>
          <w:szCs w:val="20"/>
          <w:lang w:val="ru-RU" w:eastAsia="hr-HR"/>
        </w:rPr>
        <w:t>imaju</w:t>
      </w:r>
      <w:r w:rsidRPr="004115B6">
        <w:rPr>
          <w:rFonts w:ascii="Arial" w:eastAsia="Times New Roman" w:hAnsi="Arial" w:cs="Arial"/>
          <w:color w:val="000000"/>
          <w:sz w:val="20"/>
          <w:szCs w:val="20"/>
          <w:lang w:val="sr-Cyrl-RS" w:eastAsia="hr-HR"/>
        </w:rPr>
        <w:t xml:space="preserve"> </w:t>
      </w:r>
      <w:r>
        <w:rPr>
          <w:rFonts w:ascii="Arial" w:eastAsia="Times New Roman" w:hAnsi="Arial" w:cs="Arial"/>
          <w:color w:val="000000"/>
          <w:sz w:val="20"/>
          <w:szCs w:val="20"/>
          <w:lang w:val="ru-RU" w:eastAsia="hr-HR"/>
        </w:rPr>
        <w:t>rodno</w:t>
      </w:r>
      <w:r w:rsidRPr="004115B6">
        <w:rPr>
          <w:rFonts w:ascii="Arial" w:eastAsia="Times New Roman" w:hAnsi="Arial" w:cs="Arial"/>
          <w:color w:val="000000"/>
          <w:sz w:val="20"/>
          <w:szCs w:val="20"/>
          <w:lang w:val="sr-Cyrl-RS" w:eastAsia="hr-HR"/>
        </w:rPr>
        <w:t xml:space="preserve"> </w:t>
      </w:r>
      <w:r>
        <w:rPr>
          <w:rFonts w:ascii="Arial" w:eastAsia="Times New Roman" w:hAnsi="Arial" w:cs="Arial"/>
          <w:color w:val="000000"/>
          <w:sz w:val="20"/>
          <w:szCs w:val="20"/>
          <w:lang w:val="ru-RU" w:eastAsia="hr-HR"/>
        </w:rPr>
        <w:t>zna</w:t>
      </w:r>
      <w:r w:rsidRPr="004115B6">
        <w:rPr>
          <w:rFonts w:ascii="Arial" w:eastAsia="Times New Roman" w:hAnsi="Arial" w:cs="Arial"/>
          <w:color w:val="000000"/>
          <w:sz w:val="20"/>
          <w:szCs w:val="20"/>
          <w:lang w:val="sr-Cyrl-RS" w:eastAsia="hr-HR"/>
        </w:rPr>
        <w:t>č</w:t>
      </w:r>
      <w:r>
        <w:rPr>
          <w:rFonts w:ascii="Arial" w:eastAsia="Times New Roman" w:hAnsi="Arial" w:cs="Arial"/>
          <w:color w:val="000000"/>
          <w:sz w:val="20"/>
          <w:szCs w:val="20"/>
          <w:lang w:val="ru-RU" w:eastAsia="hr-HR"/>
        </w:rPr>
        <w:t>enje</w:t>
      </w:r>
      <w:r w:rsidRPr="004115B6">
        <w:rPr>
          <w:rFonts w:ascii="Arial" w:eastAsia="Times New Roman" w:hAnsi="Arial" w:cs="Arial"/>
          <w:color w:val="000000"/>
          <w:sz w:val="20"/>
          <w:szCs w:val="20"/>
          <w:lang w:val="sr-Cyrl-RS" w:eastAsia="hr-HR"/>
        </w:rPr>
        <w:t xml:space="preserve"> </w:t>
      </w:r>
      <w:r>
        <w:rPr>
          <w:rFonts w:ascii="Arial" w:eastAsia="Times New Roman" w:hAnsi="Arial" w:cs="Arial"/>
          <w:color w:val="000000"/>
          <w:sz w:val="20"/>
          <w:szCs w:val="20"/>
          <w:lang w:val="ru-RU" w:eastAsia="hr-HR"/>
        </w:rPr>
        <w:t>koriste</w:t>
      </w:r>
      <w:r w:rsidRPr="004115B6">
        <w:rPr>
          <w:rFonts w:ascii="Arial" w:eastAsia="Times New Roman" w:hAnsi="Arial" w:cs="Arial"/>
          <w:color w:val="000000"/>
          <w:sz w:val="20"/>
          <w:szCs w:val="20"/>
          <w:lang w:val="sr-Cyrl-RS" w:eastAsia="hr-HR"/>
        </w:rPr>
        <w:t xml:space="preserve"> </w:t>
      </w:r>
      <w:r>
        <w:rPr>
          <w:rFonts w:ascii="Arial" w:eastAsia="Times New Roman" w:hAnsi="Arial" w:cs="Arial"/>
          <w:color w:val="000000"/>
          <w:sz w:val="20"/>
          <w:szCs w:val="20"/>
          <w:lang w:val="ru-RU" w:eastAsia="hr-HR"/>
        </w:rPr>
        <w:t>neutralno</w:t>
      </w:r>
      <w:r w:rsidRPr="004115B6">
        <w:rPr>
          <w:rFonts w:ascii="Arial" w:eastAsia="Times New Roman" w:hAnsi="Arial" w:cs="Arial"/>
          <w:color w:val="000000"/>
          <w:sz w:val="20"/>
          <w:szCs w:val="20"/>
          <w:lang w:val="sr-Cyrl-RS" w:eastAsia="hr-HR"/>
        </w:rPr>
        <w:t xml:space="preserve"> </w:t>
      </w:r>
      <w:r>
        <w:rPr>
          <w:rFonts w:ascii="Arial" w:eastAsia="Times New Roman" w:hAnsi="Arial" w:cs="Arial"/>
          <w:color w:val="000000"/>
          <w:sz w:val="20"/>
          <w:szCs w:val="20"/>
          <w:lang w:val="ru-RU" w:eastAsia="hr-HR"/>
        </w:rPr>
        <w:t>i</w:t>
      </w:r>
      <w:r w:rsidRPr="004115B6">
        <w:rPr>
          <w:rFonts w:ascii="Arial" w:eastAsia="Times New Roman" w:hAnsi="Arial" w:cs="Arial"/>
          <w:color w:val="000000"/>
          <w:sz w:val="20"/>
          <w:szCs w:val="20"/>
          <w:lang w:val="sr-Cyrl-RS" w:eastAsia="hr-HR"/>
        </w:rPr>
        <w:t xml:space="preserve"> </w:t>
      </w:r>
      <w:r>
        <w:rPr>
          <w:rFonts w:ascii="Arial" w:eastAsia="Times New Roman" w:hAnsi="Arial" w:cs="Arial"/>
          <w:color w:val="000000"/>
          <w:sz w:val="20"/>
          <w:szCs w:val="20"/>
          <w:lang w:val="ru-RU" w:eastAsia="hr-HR"/>
        </w:rPr>
        <w:t>odnose</w:t>
      </w:r>
      <w:r w:rsidRPr="004115B6">
        <w:rPr>
          <w:rFonts w:ascii="Arial" w:eastAsia="Times New Roman" w:hAnsi="Arial" w:cs="Arial"/>
          <w:color w:val="000000"/>
          <w:sz w:val="20"/>
          <w:szCs w:val="20"/>
          <w:lang w:val="sr-Cyrl-RS" w:eastAsia="hr-HR"/>
        </w:rPr>
        <w:t xml:space="preserve"> </w:t>
      </w:r>
      <w:r>
        <w:rPr>
          <w:rFonts w:ascii="Arial" w:eastAsia="Times New Roman" w:hAnsi="Arial" w:cs="Arial"/>
          <w:color w:val="000000"/>
          <w:sz w:val="20"/>
          <w:szCs w:val="20"/>
          <w:lang w:val="ru-RU" w:eastAsia="hr-HR"/>
        </w:rPr>
        <w:t>se</w:t>
      </w:r>
      <w:r w:rsidRPr="004115B6">
        <w:rPr>
          <w:rFonts w:ascii="Arial" w:eastAsia="Times New Roman" w:hAnsi="Arial" w:cs="Arial"/>
          <w:color w:val="000000"/>
          <w:sz w:val="20"/>
          <w:szCs w:val="20"/>
          <w:lang w:val="sr-Cyrl-RS" w:eastAsia="hr-HR"/>
        </w:rPr>
        <w:t xml:space="preserve"> </w:t>
      </w:r>
      <w:r>
        <w:rPr>
          <w:rFonts w:ascii="Arial" w:eastAsia="Times New Roman" w:hAnsi="Arial" w:cs="Arial"/>
          <w:color w:val="000000"/>
          <w:sz w:val="20"/>
          <w:szCs w:val="20"/>
          <w:lang w:val="ru-RU" w:eastAsia="hr-HR"/>
        </w:rPr>
        <w:t>jednako</w:t>
      </w:r>
      <w:r w:rsidRPr="004115B6">
        <w:rPr>
          <w:rFonts w:ascii="Arial" w:eastAsia="Times New Roman" w:hAnsi="Arial" w:cs="Arial"/>
          <w:color w:val="000000"/>
          <w:sz w:val="20"/>
          <w:szCs w:val="20"/>
          <w:lang w:val="sr-Cyrl-RS" w:eastAsia="hr-HR"/>
        </w:rPr>
        <w:t xml:space="preserve"> </w:t>
      </w:r>
      <w:r>
        <w:rPr>
          <w:rFonts w:ascii="Arial" w:eastAsia="Times New Roman" w:hAnsi="Arial" w:cs="Arial"/>
          <w:color w:val="000000"/>
          <w:sz w:val="20"/>
          <w:szCs w:val="20"/>
          <w:lang w:val="ru-RU" w:eastAsia="hr-HR"/>
        </w:rPr>
        <w:t>na</w:t>
      </w:r>
      <w:r w:rsidRPr="004115B6">
        <w:rPr>
          <w:rFonts w:ascii="Arial" w:eastAsia="Times New Roman" w:hAnsi="Arial" w:cs="Arial"/>
          <w:color w:val="000000"/>
          <w:sz w:val="20"/>
          <w:szCs w:val="20"/>
          <w:lang w:val="sr-Cyrl-RS" w:eastAsia="hr-HR"/>
        </w:rPr>
        <w:t xml:space="preserve"> </w:t>
      </w:r>
      <w:r>
        <w:rPr>
          <w:rFonts w:ascii="Arial" w:eastAsia="Times New Roman" w:hAnsi="Arial" w:cs="Arial"/>
          <w:color w:val="000000"/>
          <w:sz w:val="20"/>
          <w:szCs w:val="20"/>
          <w:lang w:val="ru-RU" w:eastAsia="hr-HR"/>
        </w:rPr>
        <w:t>mu</w:t>
      </w:r>
      <w:r w:rsidRPr="004115B6">
        <w:rPr>
          <w:rFonts w:ascii="Arial" w:eastAsia="Times New Roman" w:hAnsi="Arial" w:cs="Arial"/>
          <w:color w:val="000000"/>
          <w:sz w:val="20"/>
          <w:szCs w:val="20"/>
          <w:lang w:val="sr-Cyrl-RS" w:eastAsia="hr-HR"/>
        </w:rPr>
        <w:t>š</w:t>
      </w:r>
      <w:r>
        <w:rPr>
          <w:rFonts w:ascii="Arial" w:eastAsia="Times New Roman" w:hAnsi="Arial" w:cs="Arial"/>
          <w:color w:val="000000"/>
          <w:sz w:val="20"/>
          <w:szCs w:val="20"/>
          <w:lang w:val="ru-RU" w:eastAsia="hr-HR"/>
        </w:rPr>
        <w:t>ki</w:t>
      </w:r>
      <w:r w:rsidRPr="004115B6">
        <w:rPr>
          <w:rFonts w:ascii="Arial" w:eastAsia="Times New Roman" w:hAnsi="Arial" w:cs="Arial"/>
          <w:color w:val="000000"/>
          <w:sz w:val="20"/>
          <w:szCs w:val="20"/>
          <w:lang w:val="sr-Cyrl-RS" w:eastAsia="hr-HR"/>
        </w:rPr>
        <w:t xml:space="preserve"> </w:t>
      </w:r>
      <w:r>
        <w:rPr>
          <w:rFonts w:ascii="Arial" w:eastAsia="Times New Roman" w:hAnsi="Arial" w:cs="Arial"/>
          <w:color w:val="000000"/>
          <w:sz w:val="20"/>
          <w:szCs w:val="20"/>
          <w:lang w:val="ru-RU" w:eastAsia="hr-HR"/>
        </w:rPr>
        <w:t>i</w:t>
      </w:r>
      <w:r w:rsidRPr="004115B6">
        <w:rPr>
          <w:rFonts w:ascii="Arial" w:eastAsia="Times New Roman" w:hAnsi="Arial" w:cs="Arial"/>
          <w:color w:val="000000"/>
          <w:sz w:val="20"/>
          <w:szCs w:val="20"/>
          <w:lang w:val="sr-Cyrl-RS" w:eastAsia="hr-HR"/>
        </w:rPr>
        <w:t xml:space="preserve"> ž</w:t>
      </w:r>
      <w:r>
        <w:rPr>
          <w:rFonts w:ascii="Arial" w:eastAsia="Times New Roman" w:hAnsi="Arial" w:cs="Arial"/>
          <w:color w:val="000000"/>
          <w:sz w:val="20"/>
          <w:szCs w:val="20"/>
          <w:lang w:val="ru-RU" w:eastAsia="hr-HR"/>
        </w:rPr>
        <w:t>enski</w:t>
      </w:r>
      <w:r w:rsidRPr="004115B6">
        <w:rPr>
          <w:rFonts w:ascii="Arial" w:eastAsia="Times New Roman" w:hAnsi="Arial" w:cs="Arial"/>
          <w:color w:val="000000"/>
          <w:sz w:val="20"/>
          <w:szCs w:val="20"/>
          <w:lang w:val="sr-Cyrl-RS" w:eastAsia="hr-HR"/>
        </w:rPr>
        <w:t xml:space="preserve"> </w:t>
      </w:r>
      <w:r>
        <w:rPr>
          <w:rFonts w:ascii="Arial" w:eastAsia="Times New Roman" w:hAnsi="Arial" w:cs="Arial"/>
          <w:color w:val="000000"/>
          <w:sz w:val="20"/>
          <w:szCs w:val="20"/>
          <w:lang w:val="ru-RU" w:eastAsia="hr-HR"/>
        </w:rPr>
        <w:t>rod</w:t>
      </w:r>
      <w:r w:rsidRPr="00A56263">
        <w:rPr>
          <w:rFonts w:ascii="Arial" w:eastAsia="Times New Roman" w:hAnsi="Arial" w:cs="Arial"/>
          <w:color w:val="000000"/>
          <w:sz w:val="20"/>
          <w:szCs w:val="20"/>
          <w:lang w:val="sr-Latn-RS" w:eastAsia="hr-HR"/>
        </w:rPr>
        <w:t>“</w:t>
      </w:r>
      <w:r w:rsidRPr="004115B6">
        <w:rPr>
          <w:rFonts w:ascii="Arial" w:eastAsia="Times New Roman" w:hAnsi="Arial" w:cs="Arial"/>
          <w:color w:val="000000"/>
          <w:sz w:val="20"/>
          <w:szCs w:val="20"/>
          <w:lang w:val="sr-Cyrl-RS" w:eastAsia="hr-HR"/>
        </w:rPr>
        <w:t>.</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U</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poglavlju</w:t>
      </w:r>
      <w:r w:rsidRPr="00A56263">
        <w:rPr>
          <w:rFonts w:ascii="Arial" w:eastAsia="Times New Roman" w:hAnsi="Arial" w:cs="Arial"/>
          <w:color w:val="000000"/>
          <w:sz w:val="20"/>
          <w:szCs w:val="20"/>
          <w:lang w:val="sr-Latn-RS" w:eastAsia="hr-HR"/>
        </w:rPr>
        <w:t xml:space="preserve"> 4. </w:t>
      </w:r>
      <w:r>
        <w:rPr>
          <w:rFonts w:ascii="Arial" w:eastAsia="Times New Roman" w:hAnsi="Arial" w:cs="Arial"/>
          <w:i/>
          <w:iCs/>
          <w:color w:val="000000"/>
          <w:sz w:val="20"/>
          <w:szCs w:val="20"/>
          <w:lang w:val="sr-Latn-RS" w:eastAsia="hr-HR"/>
        </w:rPr>
        <w:t>Zaštita</w:t>
      </w:r>
      <w:r w:rsidRPr="00A56263">
        <w:rPr>
          <w:rFonts w:ascii="Arial" w:eastAsia="Times New Roman" w:hAnsi="Arial" w:cs="Arial"/>
          <w:i/>
          <w:iCs/>
          <w:color w:val="000000"/>
          <w:sz w:val="20"/>
          <w:szCs w:val="20"/>
          <w:lang w:val="sr-Latn-RS" w:eastAsia="hr-HR"/>
        </w:rPr>
        <w:t xml:space="preserve"> </w:t>
      </w:r>
      <w:r>
        <w:rPr>
          <w:rFonts w:ascii="Arial" w:eastAsia="Times New Roman" w:hAnsi="Arial" w:cs="Arial"/>
          <w:i/>
          <w:iCs/>
          <w:color w:val="000000"/>
          <w:sz w:val="20"/>
          <w:szCs w:val="20"/>
          <w:lang w:val="sr-Latn-RS" w:eastAsia="hr-HR"/>
        </w:rPr>
        <w:t>trudnica</w:t>
      </w:r>
      <w:r w:rsidRPr="00A56263">
        <w:rPr>
          <w:rFonts w:ascii="Arial" w:eastAsia="Times New Roman" w:hAnsi="Arial" w:cs="Arial"/>
          <w:i/>
          <w:iCs/>
          <w:color w:val="000000"/>
          <w:sz w:val="20"/>
          <w:szCs w:val="20"/>
          <w:lang w:val="sr-Latn-RS" w:eastAsia="hr-HR"/>
        </w:rPr>
        <w:t xml:space="preserve">, </w:t>
      </w:r>
      <w:r>
        <w:rPr>
          <w:rFonts w:ascii="Arial" w:eastAsia="Times New Roman" w:hAnsi="Arial" w:cs="Arial"/>
          <w:i/>
          <w:iCs/>
          <w:color w:val="000000"/>
          <w:sz w:val="20"/>
          <w:szCs w:val="20"/>
          <w:lang w:val="sr-Latn-RS" w:eastAsia="hr-HR"/>
        </w:rPr>
        <w:t>roditelja</w:t>
      </w:r>
      <w:r w:rsidRPr="00A56263">
        <w:rPr>
          <w:rFonts w:ascii="Arial" w:eastAsia="Times New Roman" w:hAnsi="Arial" w:cs="Arial"/>
          <w:i/>
          <w:iCs/>
          <w:color w:val="000000"/>
          <w:sz w:val="20"/>
          <w:szCs w:val="20"/>
          <w:lang w:val="sr-Latn-RS" w:eastAsia="hr-HR"/>
        </w:rPr>
        <w:t xml:space="preserve"> </w:t>
      </w:r>
      <w:r>
        <w:rPr>
          <w:rFonts w:ascii="Arial" w:eastAsia="Times New Roman" w:hAnsi="Arial" w:cs="Arial"/>
          <w:i/>
          <w:iCs/>
          <w:color w:val="000000"/>
          <w:sz w:val="20"/>
          <w:szCs w:val="20"/>
          <w:lang w:val="sr-Latn-RS" w:eastAsia="hr-HR"/>
        </w:rPr>
        <w:t>i</w:t>
      </w:r>
      <w:r w:rsidRPr="00A56263">
        <w:rPr>
          <w:rFonts w:ascii="Arial" w:eastAsia="Times New Roman" w:hAnsi="Arial" w:cs="Arial"/>
          <w:i/>
          <w:iCs/>
          <w:color w:val="000000"/>
          <w:sz w:val="20"/>
          <w:szCs w:val="20"/>
          <w:lang w:val="sr-Latn-RS" w:eastAsia="hr-HR"/>
        </w:rPr>
        <w:t xml:space="preserve"> </w:t>
      </w:r>
      <w:r>
        <w:rPr>
          <w:rFonts w:ascii="Arial" w:eastAsia="Times New Roman" w:hAnsi="Arial" w:cs="Arial"/>
          <w:i/>
          <w:iCs/>
          <w:color w:val="000000"/>
          <w:sz w:val="20"/>
          <w:szCs w:val="20"/>
          <w:lang w:val="sr-Latn-RS" w:eastAsia="hr-HR"/>
        </w:rPr>
        <w:t>usvojitelja</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definisana</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je</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z</w:t>
      </w:r>
      <w:r w:rsidRPr="004115B6">
        <w:rPr>
          <w:rFonts w:ascii="Arial" w:eastAsia="Times New Roman" w:hAnsi="Arial" w:cs="Arial"/>
          <w:color w:val="000000"/>
          <w:sz w:val="20"/>
          <w:szCs w:val="20"/>
          <w:lang w:val="sr-Latn-RS" w:eastAsia="hr-HR"/>
        </w:rPr>
        <w:t>abrana nejednakog postupanja prema trudnicama, ženama koje su rodile ili koje doje d</w:t>
      </w:r>
      <w:r>
        <w:rPr>
          <w:rFonts w:ascii="Arial" w:eastAsia="Times New Roman" w:hAnsi="Arial" w:cs="Arial"/>
          <w:color w:val="000000"/>
          <w:sz w:val="20"/>
          <w:szCs w:val="20"/>
          <w:lang w:val="sr-Latn-RS" w:eastAsia="hr-HR"/>
        </w:rPr>
        <w:t>ecu</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U</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članu</w:t>
      </w:r>
      <w:r w:rsidRPr="00A56263">
        <w:rPr>
          <w:rFonts w:ascii="Arial" w:eastAsia="Times New Roman" w:hAnsi="Arial" w:cs="Arial"/>
          <w:color w:val="000000"/>
          <w:sz w:val="20"/>
          <w:szCs w:val="20"/>
          <w:lang w:val="sr-Latn-RS" w:eastAsia="hr-HR"/>
        </w:rPr>
        <w:t xml:space="preserve"> 30. </w:t>
      </w:r>
      <w:r>
        <w:rPr>
          <w:rFonts w:ascii="Arial" w:eastAsia="Times New Roman" w:hAnsi="Arial" w:cs="Arial"/>
          <w:color w:val="000000"/>
          <w:sz w:val="20"/>
          <w:szCs w:val="20"/>
          <w:lang w:val="sr-Latn-RS" w:eastAsia="hr-HR"/>
        </w:rPr>
        <w:t>navodi</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se</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sledeće</w:t>
      </w:r>
      <w:r w:rsidRPr="00A56263">
        <w:rPr>
          <w:rFonts w:ascii="Arial" w:eastAsia="Times New Roman" w:hAnsi="Arial" w:cs="Arial"/>
          <w:color w:val="000000"/>
          <w:sz w:val="20"/>
          <w:szCs w:val="20"/>
          <w:lang w:val="sr-Latn-RS" w:eastAsia="hr-HR"/>
        </w:rPr>
        <w:t>:</w:t>
      </w:r>
      <w:r w:rsidRPr="004115B6">
        <w:rPr>
          <w:rFonts w:ascii="Arial" w:eastAsia="Times New Roman" w:hAnsi="Arial" w:cs="Arial"/>
          <w:color w:val="000000"/>
          <w:sz w:val="20"/>
          <w:szCs w:val="20"/>
          <w:lang w:val="sr-Latn-RS" w:eastAsia="hr-HR"/>
        </w:rPr>
        <w:t xml:space="preserve"> ''Poslodavac ne sm</w:t>
      </w:r>
      <w:r>
        <w:rPr>
          <w:rFonts w:ascii="Arial" w:eastAsia="Times New Roman" w:hAnsi="Arial" w:cs="Arial"/>
          <w:color w:val="000000"/>
          <w:sz w:val="20"/>
          <w:szCs w:val="20"/>
          <w:lang w:val="sr-Latn-RS" w:eastAsia="hr-HR"/>
        </w:rPr>
        <w:t>e</w:t>
      </w:r>
      <w:r w:rsidRPr="00A56263">
        <w:rPr>
          <w:rFonts w:ascii="Arial" w:eastAsia="Times New Roman" w:hAnsi="Arial" w:cs="Arial"/>
          <w:color w:val="000000"/>
          <w:sz w:val="20"/>
          <w:szCs w:val="20"/>
          <w:lang w:val="sr-Latn-RS" w:eastAsia="hr-HR"/>
        </w:rPr>
        <w:t xml:space="preserve"> </w:t>
      </w:r>
      <w:r w:rsidRPr="004115B6">
        <w:rPr>
          <w:rFonts w:ascii="Arial" w:eastAsia="Times New Roman" w:hAnsi="Arial" w:cs="Arial"/>
          <w:color w:val="000000"/>
          <w:sz w:val="20"/>
          <w:szCs w:val="20"/>
          <w:lang w:val="sr-Latn-RS" w:eastAsia="hr-HR"/>
        </w:rPr>
        <w:t xml:space="preserve">odbiti </w:t>
      </w:r>
      <w:r>
        <w:rPr>
          <w:rFonts w:ascii="Arial" w:eastAsia="Times New Roman" w:hAnsi="Arial" w:cs="Arial"/>
          <w:color w:val="000000"/>
          <w:sz w:val="20"/>
          <w:szCs w:val="20"/>
          <w:lang w:val="sr-Latn-RS" w:eastAsia="hr-HR"/>
        </w:rPr>
        <w:t>da</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zaposli</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ženu</w:t>
      </w:r>
      <w:r w:rsidRPr="00A56263">
        <w:rPr>
          <w:rFonts w:ascii="Arial" w:eastAsia="Times New Roman" w:hAnsi="Arial" w:cs="Arial"/>
          <w:color w:val="000000"/>
          <w:sz w:val="20"/>
          <w:szCs w:val="20"/>
          <w:lang w:val="sr-Latn-RS" w:eastAsia="hr-HR"/>
        </w:rPr>
        <w:t xml:space="preserve"> </w:t>
      </w:r>
      <w:r w:rsidRPr="004115B6">
        <w:rPr>
          <w:rFonts w:ascii="Arial" w:eastAsia="Times New Roman" w:hAnsi="Arial" w:cs="Arial"/>
          <w:color w:val="000000"/>
          <w:sz w:val="20"/>
          <w:szCs w:val="20"/>
          <w:lang w:val="sr-Latn-RS" w:eastAsia="hr-HR"/>
        </w:rPr>
        <w:t>zbog trudnoće, niti joj zbog trudnoće, rođenja ili dojenja deteta u smislu posebnog propisa sm</w:t>
      </w:r>
      <w:r>
        <w:rPr>
          <w:rFonts w:ascii="Arial" w:eastAsia="Times New Roman" w:hAnsi="Arial" w:cs="Arial"/>
          <w:color w:val="000000"/>
          <w:sz w:val="20"/>
          <w:szCs w:val="20"/>
          <w:lang w:val="sr-Latn-RS" w:eastAsia="hr-HR"/>
        </w:rPr>
        <w:t>e</w:t>
      </w:r>
      <w:r w:rsidRPr="004115B6">
        <w:rPr>
          <w:rFonts w:ascii="Arial" w:eastAsia="Times New Roman" w:hAnsi="Arial" w:cs="Arial"/>
          <w:color w:val="000000"/>
          <w:sz w:val="20"/>
          <w:szCs w:val="20"/>
          <w:lang w:val="sr-Latn-RS" w:eastAsia="hr-HR"/>
        </w:rPr>
        <w:t xml:space="preserve"> ponuditi sklapanje izmenjenog ugovora o radu pod nepovoljnijim u</w:t>
      </w:r>
      <w:r>
        <w:rPr>
          <w:rFonts w:ascii="Arial" w:eastAsia="Times New Roman" w:hAnsi="Arial" w:cs="Arial"/>
          <w:color w:val="000000"/>
          <w:sz w:val="20"/>
          <w:szCs w:val="20"/>
          <w:lang w:val="sr-Latn-RS" w:eastAsia="hr-HR"/>
        </w:rPr>
        <w:t>slovima</w:t>
      </w:r>
      <w:r w:rsidRPr="004115B6">
        <w:rPr>
          <w:rFonts w:ascii="Arial" w:eastAsia="Times New Roman" w:hAnsi="Arial" w:cs="Arial"/>
          <w:color w:val="000000"/>
          <w:sz w:val="20"/>
          <w:szCs w:val="20"/>
          <w:lang w:val="sr-Latn-RS" w:eastAsia="hr-HR"/>
        </w:rPr>
        <w:t>.</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Po</w:t>
      </w:r>
      <w:r w:rsidRPr="004115B6">
        <w:rPr>
          <w:rFonts w:ascii="Arial" w:eastAsia="Times New Roman" w:hAnsi="Arial" w:cs="Arial"/>
          <w:color w:val="000000"/>
          <w:sz w:val="20"/>
          <w:szCs w:val="20"/>
          <w:lang w:val="sr-Latn-RS" w:eastAsia="hr-HR"/>
        </w:rPr>
        <w:t>slodavac ne sm</w:t>
      </w:r>
      <w:r>
        <w:rPr>
          <w:rFonts w:ascii="Arial" w:eastAsia="Times New Roman" w:hAnsi="Arial" w:cs="Arial"/>
          <w:color w:val="000000"/>
          <w:sz w:val="20"/>
          <w:szCs w:val="20"/>
          <w:lang w:val="sr-Latn-RS" w:eastAsia="hr-HR"/>
        </w:rPr>
        <w:t>e</w:t>
      </w:r>
      <w:r w:rsidRPr="00A56263">
        <w:rPr>
          <w:rFonts w:ascii="Arial" w:eastAsia="Times New Roman" w:hAnsi="Arial" w:cs="Arial"/>
          <w:color w:val="000000"/>
          <w:sz w:val="20"/>
          <w:szCs w:val="20"/>
          <w:lang w:val="sr-Latn-RS" w:eastAsia="hr-HR"/>
        </w:rPr>
        <w:t xml:space="preserve"> </w:t>
      </w:r>
      <w:r w:rsidRPr="004115B6">
        <w:rPr>
          <w:rFonts w:ascii="Arial" w:eastAsia="Times New Roman" w:hAnsi="Arial" w:cs="Arial"/>
          <w:color w:val="000000"/>
          <w:sz w:val="20"/>
          <w:szCs w:val="20"/>
          <w:lang w:val="sr-Latn-RS" w:eastAsia="hr-HR"/>
        </w:rPr>
        <w:t xml:space="preserve">tražiti bilo kakve podatke o trudnoći, osim ako radnica </w:t>
      </w:r>
      <w:r>
        <w:rPr>
          <w:rFonts w:ascii="Arial" w:eastAsia="Times New Roman" w:hAnsi="Arial" w:cs="Arial"/>
          <w:color w:val="000000"/>
          <w:sz w:val="20"/>
          <w:szCs w:val="20"/>
          <w:lang w:val="sr-Latn-RS" w:eastAsia="hr-HR"/>
        </w:rPr>
        <w:t>lično</w:t>
      </w:r>
      <w:r w:rsidRPr="00A56263">
        <w:rPr>
          <w:rFonts w:ascii="Arial" w:eastAsia="Times New Roman" w:hAnsi="Arial" w:cs="Arial"/>
          <w:color w:val="000000"/>
          <w:sz w:val="20"/>
          <w:szCs w:val="20"/>
          <w:lang w:val="sr-Latn-RS" w:eastAsia="hr-HR"/>
        </w:rPr>
        <w:t xml:space="preserve"> </w:t>
      </w:r>
      <w:r w:rsidRPr="004115B6">
        <w:rPr>
          <w:rFonts w:ascii="Arial" w:eastAsia="Times New Roman" w:hAnsi="Arial" w:cs="Arial"/>
          <w:color w:val="000000"/>
          <w:sz w:val="20"/>
          <w:szCs w:val="20"/>
          <w:lang w:val="sr-Latn-RS" w:eastAsia="hr-HR"/>
        </w:rPr>
        <w:t>zaht</w:t>
      </w:r>
      <w:r>
        <w:rPr>
          <w:rFonts w:ascii="Arial" w:eastAsia="Times New Roman" w:hAnsi="Arial" w:cs="Arial"/>
          <w:color w:val="000000"/>
          <w:sz w:val="20"/>
          <w:szCs w:val="20"/>
          <w:lang w:val="sr-Latn-RS" w:eastAsia="hr-HR"/>
        </w:rPr>
        <w:t>eva</w:t>
      </w:r>
      <w:r w:rsidRPr="00A56263">
        <w:rPr>
          <w:rFonts w:ascii="Arial" w:eastAsia="Times New Roman" w:hAnsi="Arial" w:cs="Arial"/>
          <w:color w:val="000000"/>
          <w:sz w:val="20"/>
          <w:szCs w:val="20"/>
          <w:lang w:val="sr-Latn-RS" w:eastAsia="hr-HR"/>
        </w:rPr>
        <w:t xml:space="preserve"> </w:t>
      </w:r>
      <w:r w:rsidRPr="004115B6">
        <w:rPr>
          <w:rFonts w:ascii="Arial" w:eastAsia="Times New Roman" w:hAnsi="Arial" w:cs="Arial"/>
          <w:color w:val="000000"/>
          <w:sz w:val="20"/>
          <w:szCs w:val="20"/>
          <w:lang w:val="sr-Latn-RS" w:eastAsia="hr-HR"/>
        </w:rPr>
        <w:t xml:space="preserve"> određeno pravo predviđeno zakonom ili drugim propisom radi zaštite trudnica.''</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U</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članu</w:t>
      </w:r>
      <w:r w:rsidRPr="00A56263">
        <w:rPr>
          <w:rFonts w:ascii="Arial" w:eastAsia="Times New Roman" w:hAnsi="Arial" w:cs="Arial"/>
          <w:color w:val="000000"/>
          <w:sz w:val="20"/>
          <w:szCs w:val="20"/>
          <w:lang w:val="sr-Latn-RS" w:eastAsia="hr-HR"/>
        </w:rPr>
        <w:t xml:space="preserve"> 31. </w:t>
      </w:r>
      <w:r>
        <w:rPr>
          <w:rFonts w:ascii="Arial" w:eastAsia="Times New Roman" w:hAnsi="Arial" w:cs="Arial"/>
          <w:color w:val="000000"/>
          <w:sz w:val="20"/>
          <w:szCs w:val="20"/>
          <w:lang w:val="sr-Latn-RS" w:eastAsia="hr-HR"/>
        </w:rPr>
        <w:t>navodi</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se</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da</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je</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t</w:t>
      </w:r>
      <w:r w:rsidRPr="004115B6">
        <w:rPr>
          <w:rFonts w:ascii="Arial" w:eastAsia="Times New Roman" w:hAnsi="Arial" w:cs="Arial"/>
          <w:color w:val="000000"/>
          <w:sz w:val="20"/>
          <w:szCs w:val="20"/>
          <w:lang w:val="sr-Latn-RS" w:eastAsia="hr-HR"/>
        </w:rPr>
        <w:t>rudnoj radnici, radnici koja je rodila ili radnici koja doji d</w:t>
      </w:r>
      <w:r>
        <w:rPr>
          <w:rFonts w:ascii="Arial" w:eastAsia="Times New Roman" w:hAnsi="Arial" w:cs="Arial"/>
          <w:color w:val="000000"/>
          <w:sz w:val="20"/>
          <w:szCs w:val="20"/>
          <w:lang w:val="sr-Latn-RS" w:eastAsia="hr-HR"/>
        </w:rPr>
        <w:t>ete</w:t>
      </w:r>
      <w:r w:rsidRPr="004115B6">
        <w:rPr>
          <w:rFonts w:ascii="Arial" w:eastAsia="Times New Roman" w:hAnsi="Arial" w:cs="Arial"/>
          <w:color w:val="000000"/>
          <w:sz w:val="20"/>
          <w:szCs w:val="20"/>
          <w:lang w:val="sr-Latn-RS" w:eastAsia="hr-HR"/>
        </w:rPr>
        <w:t xml:space="preserve"> u smislu posebnog propisa, a koja radi na poslovima koji ugrožavaju nje</w:t>
      </w:r>
      <w:r>
        <w:rPr>
          <w:rFonts w:ascii="Arial" w:eastAsia="Times New Roman" w:hAnsi="Arial" w:cs="Arial"/>
          <w:color w:val="000000"/>
          <w:sz w:val="20"/>
          <w:szCs w:val="20"/>
          <w:lang w:val="sr-Latn-RS" w:eastAsia="hr-HR"/>
        </w:rPr>
        <w:t>n</w:t>
      </w:r>
      <w:r w:rsidRPr="004115B6">
        <w:rPr>
          <w:rFonts w:ascii="Arial" w:eastAsia="Times New Roman" w:hAnsi="Arial" w:cs="Arial"/>
          <w:color w:val="000000"/>
          <w:sz w:val="20"/>
          <w:szCs w:val="20"/>
          <w:lang w:val="sr-Latn-RS" w:eastAsia="hr-HR"/>
        </w:rPr>
        <w:t xml:space="preserve"> život ili zdravlje, odnosno d</w:t>
      </w:r>
      <w:r>
        <w:rPr>
          <w:rFonts w:ascii="Arial" w:eastAsia="Times New Roman" w:hAnsi="Arial" w:cs="Arial"/>
          <w:color w:val="000000"/>
          <w:sz w:val="20"/>
          <w:szCs w:val="20"/>
          <w:lang w:val="sr-Latn-RS" w:eastAsia="hr-HR"/>
        </w:rPr>
        <w:t>e</w:t>
      </w:r>
      <w:r w:rsidRPr="004115B6">
        <w:rPr>
          <w:rFonts w:ascii="Arial" w:eastAsia="Times New Roman" w:hAnsi="Arial" w:cs="Arial"/>
          <w:color w:val="000000"/>
          <w:sz w:val="20"/>
          <w:szCs w:val="20"/>
          <w:lang w:val="sr-Latn-RS" w:eastAsia="hr-HR"/>
        </w:rPr>
        <w:t>tetov život ili zdravlje, poslodavac dužan za vreme korištenja prava u skladu s posebnim propisom, ponuditi dodatak ugovora o radu kojim će se na određeno vreme ugovoriti obavljanje drugih odgovarajućih poslova.</w:t>
      </w:r>
    </w:p>
    <w:p w:rsidR="00B55D34" w:rsidRDefault="00B55D34" w:rsidP="00B55D34">
      <w:pPr>
        <w:spacing w:beforeLines="30" w:before="72" w:afterLines="30" w:after="72" w:line="240" w:lineRule="auto"/>
        <w:jc w:val="both"/>
        <w:rPr>
          <w:rFonts w:ascii="Arial" w:eastAsia="Times New Roman" w:hAnsi="Arial" w:cs="Arial"/>
          <w:b/>
          <w:color w:val="000000"/>
          <w:sz w:val="20"/>
          <w:szCs w:val="20"/>
          <w:lang w:val="sr-Cyrl-RS" w:eastAsia="hr-HR"/>
        </w:rPr>
      </w:pPr>
    </w:p>
    <w:p w:rsidR="00340A2C" w:rsidRPr="00B55D34" w:rsidRDefault="00340A2C" w:rsidP="00340A2C">
      <w:pPr>
        <w:spacing w:beforeLines="30" w:before="72" w:afterLines="30" w:after="72" w:line="360" w:lineRule="auto"/>
        <w:jc w:val="both"/>
        <w:rPr>
          <w:rFonts w:ascii="Arial" w:eastAsia="Times New Roman" w:hAnsi="Arial" w:cs="Arial"/>
          <w:b/>
          <w:color w:val="000000"/>
          <w:sz w:val="20"/>
          <w:szCs w:val="20"/>
          <w:lang w:val="sr-Latn-RS" w:eastAsia="hr-HR"/>
        </w:rPr>
      </w:pPr>
      <w:r>
        <w:rPr>
          <w:rFonts w:ascii="Arial" w:eastAsia="Times New Roman" w:hAnsi="Arial" w:cs="Arial"/>
          <w:color w:val="000000"/>
          <w:sz w:val="20"/>
          <w:szCs w:val="20"/>
          <w:lang w:val="sr-Latn-RS" w:eastAsia="hr-HR"/>
        </w:rPr>
        <w:t>Takođe</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u</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članu</w:t>
      </w:r>
      <w:r w:rsidRPr="00A56263">
        <w:rPr>
          <w:rFonts w:ascii="Arial" w:eastAsia="Times New Roman" w:hAnsi="Arial" w:cs="Arial"/>
          <w:color w:val="000000"/>
          <w:sz w:val="20"/>
          <w:szCs w:val="20"/>
          <w:lang w:val="sr-Latn-RS" w:eastAsia="hr-HR"/>
        </w:rPr>
        <w:t xml:space="preserve"> 34. </w:t>
      </w:r>
      <w:r>
        <w:rPr>
          <w:rFonts w:ascii="Arial" w:eastAsia="Times New Roman" w:hAnsi="Arial" w:cs="Arial"/>
          <w:color w:val="000000"/>
          <w:sz w:val="20"/>
          <w:szCs w:val="20"/>
          <w:lang w:val="sr-Latn-RS" w:eastAsia="hr-HR"/>
        </w:rPr>
        <w:t>definiše</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se</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zabrana</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otkaza</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za</w:t>
      </w:r>
      <w:r w:rsidRPr="00A56263">
        <w:rPr>
          <w:rFonts w:ascii="Arial" w:eastAsia="Times New Roman" w:hAnsi="Arial" w:cs="Arial"/>
          <w:color w:val="000000"/>
          <w:sz w:val="20"/>
          <w:szCs w:val="20"/>
          <w:lang w:val="sr-Latn-RS" w:eastAsia="hr-HR"/>
        </w:rPr>
        <w:t xml:space="preserve"> </w:t>
      </w:r>
      <w:r w:rsidRPr="004115B6">
        <w:rPr>
          <w:rFonts w:ascii="Arial" w:eastAsia="Times New Roman" w:hAnsi="Arial" w:cs="Arial"/>
          <w:color w:val="000000"/>
          <w:sz w:val="20"/>
          <w:szCs w:val="20"/>
          <w:lang w:val="sr-Latn-RS" w:eastAsia="hr-HR"/>
        </w:rPr>
        <w:t>vreme trudnoće, koriš</w:t>
      </w:r>
      <w:r>
        <w:rPr>
          <w:rFonts w:ascii="Arial" w:eastAsia="Times New Roman" w:hAnsi="Arial" w:cs="Arial"/>
          <w:color w:val="000000"/>
          <w:sz w:val="20"/>
          <w:szCs w:val="20"/>
          <w:lang w:val="sr-Latn-RS" w:eastAsia="hr-HR"/>
        </w:rPr>
        <w:t>ć</w:t>
      </w:r>
      <w:r w:rsidRPr="004115B6">
        <w:rPr>
          <w:rFonts w:ascii="Arial" w:eastAsia="Times New Roman" w:hAnsi="Arial" w:cs="Arial"/>
          <w:color w:val="000000"/>
          <w:sz w:val="20"/>
          <w:szCs w:val="20"/>
          <w:lang w:val="sr-Latn-RS" w:eastAsia="hr-HR"/>
        </w:rPr>
        <w:t xml:space="preserve">enja </w:t>
      </w:r>
      <w:r>
        <w:rPr>
          <w:rFonts w:ascii="Arial" w:eastAsia="Times New Roman" w:hAnsi="Arial" w:cs="Arial"/>
          <w:color w:val="000000"/>
          <w:sz w:val="20"/>
          <w:szCs w:val="20"/>
          <w:lang w:val="sr-Latn-RS" w:eastAsia="hr-HR"/>
        </w:rPr>
        <w:t>porodiljskog</w:t>
      </w:r>
      <w:r w:rsidRPr="00A56263">
        <w:rPr>
          <w:rFonts w:ascii="Arial" w:eastAsia="Times New Roman" w:hAnsi="Arial" w:cs="Arial"/>
          <w:color w:val="000000"/>
          <w:sz w:val="20"/>
          <w:szCs w:val="20"/>
          <w:lang w:val="sr-Latn-RS" w:eastAsia="hr-HR"/>
        </w:rPr>
        <w:t xml:space="preserve">, </w:t>
      </w:r>
      <w:r w:rsidRPr="004115B6">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u</w:t>
      </w:r>
      <w:r w:rsidRPr="004115B6">
        <w:rPr>
          <w:rFonts w:ascii="Arial" w:eastAsia="Times New Roman" w:hAnsi="Arial" w:cs="Arial"/>
          <w:color w:val="000000"/>
          <w:sz w:val="20"/>
          <w:szCs w:val="20"/>
          <w:lang w:val="sr-Latn-RS" w:eastAsia="hr-HR"/>
        </w:rPr>
        <w:t xml:space="preserve">svojiteljskog </w:t>
      </w:r>
      <w:r>
        <w:rPr>
          <w:rFonts w:ascii="Arial" w:eastAsia="Times New Roman" w:hAnsi="Arial" w:cs="Arial"/>
          <w:color w:val="000000"/>
          <w:sz w:val="20"/>
          <w:szCs w:val="20"/>
          <w:lang w:val="sr-Latn-RS" w:eastAsia="hr-HR"/>
        </w:rPr>
        <w:t>bolovanja</w:t>
      </w:r>
      <w:r w:rsidRPr="004115B6">
        <w:rPr>
          <w:rFonts w:ascii="Arial" w:eastAsia="Times New Roman" w:hAnsi="Arial" w:cs="Arial"/>
          <w:color w:val="000000"/>
          <w:sz w:val="20"/>
          <w:szCs w:val="20"/>
          <w:lang w:val="sr-Latn-RS" w:eastAsia="hr-HR"/>
        </w:rPr>
        <w:t>, rada s polovi</w:t>
      </w:r>
      <w:r>
        <w:rPr>
          <w:rFonts w:ascii="Arial" w:eastAsia="Times New Roman" w:hAnsi="Arial" w:cs="Arial"/>
          <w:color w:val="000000"/>
          <w:sz w:val="20"/>
          <w:szCs w:val="20"/>
          <w:lang w:val="sr-Latn-RS" w:eastAsia="hr-HR"/>
        </w:rPr>
        <w:t>nom</w:t>
      </w:r>
      <w:r w:rsidRPr="004115B6">
        <w:rPr>
          <w:rFonts w:ascii="Arial" w:eastAsia="Times New Roman" w:hAnsi="Arial" w:cs="Arial"/>
          <w:color w:val="000000"/>
          <w:sz w:val="20"/>
          <w:szCs w:val="20"/>
          <w:lang w:val="sr-Latn-RS" w:eastAsia="hr-HR"/>
        </w:rPr>
        <w:t xml:space="preserve"> punog radnog vremena radi po</w:t>
      </w:r>
      <w:r>
        <w:rPr>
          <w:rFonts w:ascii="Arial" w:eastAsia="Times New Roman" w:hAnsi="Arial" w:cs="Arial"/>
          <w:color w:val="000000"/>
          <w:sz w:val="20"/>
          <w:szCs w:val="20"/>
          <w:lang w:val="sr-Latn-RS" w:eastAsia="hr-HR"/>
        </w:rPr>
        <w:t>sebne</w:t>
      </w:r>
      <w:r w:rsidRPr="00A56263">
        <w:rPr>
          <w:rFonts w:ascii="Arial" w:eastAsia="Times New Roman" w:hAnsi="Arial" w:cs="Arial"/>
          <w:color w:val="000000"/>
          <w:sz w:val="20"/>
          <w:szCs w:val="20"/>
          <w:lang w:val="sr-Latn-RS" w:eastAsia="hr-HR"/>
        </w:rPr>
        <w:t xml:space="preserve"> </w:t>
      </w:r>
      <w:r w:rsidRPr="004115B6">
        <w:rPr>
          <w:rFonts w:ascii="Arial" w:eastAsia="Times New Roman" w:hAnsi="Arial" w:cs="Arial"/>
          <w:color w:val="000000"/>
          <w:sz w:val="20"/>
          <w:szCs w:val="20"/>
          <w:lang w:val="sr-Latn-RS" w:eastAsia="hr-HR"/>
        </w:rPr>
        <w:t>nege d</w:t>
      </w:r>
      <w:r>
        <w:rPr>
          <w:rFonts w:ascii="Arial" w:eastAsia="Times New Roman" w:hAnsi="Arial" w:cs="Arial"/>
          <w:color w:val="000000"/>
          <w:sz w:val="20"/>
          <w:szCs w:val="20"/>
          <w:lang w:val="sr-Latn-RS" w:eastAsia="hr-HR"/>
        </w:rPr>
        <w:t>e</w:t>
      </w:r>
      <w:r w:rsidRPr="004115B6">
        <w:rPr>
          <w:rFonts w:ascii="Arial" w:eastAsia="Times New Roman" w:hAnsi="Arial" w:cs="Arial"/>
          <w:color w:val="000000"/>
          <w:sz w:val="20"/>
          <w:szCs w:val="20"/>
          <w:lang w:val="sr-Latn-RS" w:eastAsia="hr-HR"/>
        </w:rPr>
        <w:t xml:space="preserve">teta, </w:t>
      </w:r>
      <w:r>
        <w:rPr>
          <w:rFonts w:ascii="Arial" w:eastAsia="Times New Roman" w:hAnsi="Arial" w:cs="Arial"/>
          <w:color w:val="000000"/>
          <w:sz w:val="20"/>
          <w:szCs w:val="20"/>
          <w:lang w:val="sr-Latn-RS" w:eastAsia="hr-HR"/>
        </w:rPr>
        <w:t>kao</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i</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odsustva</w:t>
      </w:r>
      <w:r w:rsidRPr="004115B6">
        <w:rPr>
          <w:rFonts w:ascii="Arial" w:eastAsia="Times New Roman" w:hAnsi="Arial" w:cs="Arial"/>
          <w:color w:val="000000"/>
          <w:sz w:val="20"/>
          <w:szCs w:val="20"/>
          <w:lang w:val="sr-Latn-RS" w:eastAsia="hr-HR"/>
        </w:rPr>
        <w:t xml:space="preserve"> trudnice ili majke koja doji dete, odnosno u roku od petnaest dana od prestanka trudnoće ili prestanka koriš</w:t>
      </w:r>
      <w:r>
        <w:rPr>
          <w:rFonts w:ascii="Arial" w:eastAsia="Times New Roman" w:hAnsi="Arial" w:cs="Arial"/>
          <w:color w:val="000000"/>
          <w:sz w:val="20"/>
          <w:szCs w:val="20"/>
          <w:lang w:val="sr-Latn-RS" w:eastAsia="hr-HR"/>
        </w:rPr>
        <w:t>ć</w:t>
      </w:r>
      <w:r w:rsidRPr="004115B6">
        <w:rPr>
          <w:rFonts w:ascii="Arial" w:eastAsia="Times New Roman" w:hAnsi="Arial" w:cs="Arial"/>
          <w:color w:val="000000"/>
          <w:sz w:val="20"/>
          <w:szCs w:val="20"/>
          <w:lang w:val="sr-Latn-RS" w:eastAsia="hr-HR"/>
        </w:rPr>
        <w:t>enja tih prava, poslodavac ne sm</w:t>
      </w:r>
      <w:r>
        <w:rPr>
          <w:rFonts w:ascii="Arial" w:eastAsia="Times New Roman" w:hAnsi="Arial" w:cs="Arial"/>
          <w:color w:val="000000"/>
          <w:sz w:val="20"/>
          <w:szCs w:val="20"/>
          <w:lang w:val="sr-Latn-RS" w:eastAsia="hr-HR"/>
        </w:rPr>
        <w:t>e</w:t>
      </w:r>
      <w:r w:rsidRPr="004115B6">
        <w:rPr>
          <w:rFonts w:ascii="Arial" w:eastAsia="Times New Roman" w:hAnsi="Arial" w:cs="Arial"/>
          <w:color w:val="000000"/>
          <w:sz w:val="20"/>
          <w:szCs w:val="20"/>
          <w:lang w:val="sr-Latn-RS" w:eastAsia="hr-HR"/>
        </w:rPr>
        <w:t xml:space="preserve"> otkazati ugovor o radu trudnici i osobi koja se koristi nekim od tih prava.</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U</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članu</w:t>
      </w:r>
      <w:r w:rsidRPr="00A56263">
        <w:rPr>
          <w:rFonts w:ascii="Arial" w:eastAsia="Times New Roman" w:hAnsi="Arial" w:cs="Arial"/>
          <w:color w:val="000000"/>
          <w:sz w:val="20"/>
          <w:szCs w:val="20"/>
          <w:lang w:val="sr-Latn-RS" w:eastAsia="hr-HR"/>
        </w:rPr>
        <w:t xml:space="preserve"> 36. </w:t>
      </w:r>
      <w:r>
        <w:rPr>
          <w:rFonts w:ascii="Arial" w:eastAsia="Times New Roman" w:hAnsi="Arial" w:cs="Arial"/>
          <w:color w:val="000000"/>
          <w:sz w:val="20"/>
          <w:szCs w:val="20"/>
          <w:lang w:val="sr-Latn-RS" w:eastAsia="hr-HR"/>
        </w:rPr>
        <w:t>ističe</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se</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p</w:t>
      </w:r>
      <w:r w:rsidRPr="004115B6">
        <w:rPr>
          <w:rFonts w:ascii="Arial" w:eastAsia="Times New Roman" w:hAnsi="Arial" w:cs="Arial"/>
          <w:color w:val="000000"/>
          <w:sz w:val="20"/>
          <w:szCs w:val="20"/>
          <w:lang w:val="sr-Latn-RS" w:eastAsia="hr-HR"/>
        </w:rPr>
        <w:t>ravo povratka na prethodne ili odgovarajuće poslove</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nakon</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isteka</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odsustva</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po</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navedenim</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osnovama</w:t>
      </w:r>
      <w:r w:rsidRPr="00A56263">
        <w:rPr>
          <w:rFonts w:ascii="Arial" w:eastAsia="Times New Roman" w:hAnsi="Arial" w:cs="Arial"/>
          <w:color w:val="000000"/>
          <w:sz w:val="20"/>
          <w:szCs w:val="20"/>
          <w:lang w:val="sr-Latn-RS" w:eastAsia="hr-HR"/>
        </w:rPr>
        <w:t>.</w:t>
      </w:r>
    </w:p>
    <w:p w:rsidR="00340A2C" w:rsidRPr="00DC6256" w:rsidRDefault="00340A2C" w:rsidP="00340A2C">
      <w:pPr>
        <w:spacing w:beforeLines="30" w:before="72" w:afterLines="30" w:after="72"/>
        <w:jc w:val="both"/>
        <w:rPr>
          <w:rFonts w:ascii="Arial" w:eastAsia="Times New Roman" w:hAnsi="Arial" w:cs="Arial"/>
          <w:b/>
          <w:iCs/>
          <w:color w:val="000000"/>
          <w:sz w:val="20"/>
          <w:szCs w:val="20"/>
          <w:lang w:val="sr-Cyrl-RS" w:eastAsia="hr-HR"/>
        </w:rPr>
      </w:pPr>
    </w:p>
    <w:p w:rsidR="00340A2C" w:rsidRDefault="00340A2C" w:rsidP="00340A2C">
      <w:pPr>
        <w:spacing w:beforeLines="30" w:before="72" w:afterLines="30" w:after="72" w:line="360" w:lineRule="auto"/>
        <w:jc w:val="both"/>
        <w:rPr>
          <w:rFonts w:ascii="Arial" w:hAnsi="Arial" w:cs="Arial"/>
          <w:sz w:val="20"/>
          <w:szCs w:val="20"/>
          <w:lang w:val="sr-Cyrl-RS"/>
        </w:rPr>
      </w:pPr>
      <w:r>
        <w:rPr>
          <w:rFonts w:ascii="Arial" w:eastAsia="Times New Roman" w:hAnsi="Arial" w:cs="Arial"/>
          <w:sz w:val="20"/>
          <w:szCs w:val="20"/>
          <w:lang w:val="sr-Latn-RS" w:eastAsia="hr-HR"/>
        </w:rPr>
        <w:t>U</w:t>
      </w:r>
      <w:r w:rsidRPr="00A56263">
        <w:rPr>
          <w:rFonts w:ascii="Arial" w:eastAsia="Times New Roman" w:hAnsi="Arial" w:cs="Arial"/>
          <w:sz w:val="20"/>
          <w:szCs w:val="20"/>
          <w:lang w:val="sr-Latn-RS" w:eastAsia="hr-HR"/>
        </w:rPr>
        <w:t xml:space="preserve"> </w:t>
      </w:r>
      <w:r>
        <w:rPr>
          <w:rFonts w:ascii="Arial" w:eastAsia="Times New Roman" w:hAnsi="Arial" w:cs="Arial"/>
          <w:sz w:val="20"/>
          <w:szCs w:val="20"/>
          <w:lang w:val="sr-Latn-RS" w:eastAsia="hr-HR"/>
        </w:rPr>
        <w:t>delu</w:t>
      </w:r>
      <w:r w:rsidRPr="00A56263">
        <w:rPr>
          <w:rFonts w:ascii="Arial" w:eastAsia="Times New Roman" w:hAnsi="Arial" w:cs="Arial"/>
          <w:sz w:val="20"/>
          <w:szCs w:val="20"/>
          <w:lang w:val="sr-Latn-RS" w:eastAsia="hr-HR"/>
        </w:rPr>
        <w:t xml:space="preserve"> </w:t>
      </w:r>
      <w:r>
        <w:rPr>
          <w:rFonts w:ascii="Arial" w:eastAsia="Times New Roman" w:hAnsi="Arial" w:cs="Arial"/>
          <w:sz w:val="20"/>
          <w:szCs w:val="20"/>
          <w:lang w:val="sr-Latn-RS" w:eastAsia="hr-HR"/>
        </w:rPr>
        <w:t>koje</w:t>
      </w:r>
      <w:r w:rsidRPr="00A56263">
        <w:rPr>
          <w:rFonts w:ascii="Arial" w:eastAsia="Times New Roman" w:hAnsi="Arial" w:cs="Arial"/>
          <w:sz w:val="20"/>
          <w:szCs w:val="20"/>
          <w:lang w:val="sr-Latn-RS" w:eastAsia="hr-HR"/>
        </w:rPr>
        <w:t xml:space="preserve"> </w:t>
      </w:r>
      <w:r>
        <w:rPr>
          <w:rFonts w:ascii="Arial" w:eastAsia="Times New Roman" w:hAnsi="Arial" w:cs="Arial"/>
          <w:sz w:val="20"/>
          <w:szCs w:val="20"/>
          <w:lang w:val="sr-Latn-RS" w:eastAsia="hr-HR"/>
        </w:rPr>
        <w:t>se</w:t>
      </w:r>
      <w:r w:rsidRPr="00A56263">
        <w:rPr>
          <w:rFonts w:ascii="Arial" w:eastAsia="Times New Roman" w:hAnsi="Arial" w:cs="Arial"/>
          <w:sz w:val="20"/>
          <w:szCs w:val="20"/>
          <w:lang w:val="sr-Latn-RS" w:eastAsia="hr-HR"/>
        </w:rPr>
        <w:t xml:space="preserve"> </w:t>
      </w:r>
      <w:r>
        <w:rPr>
          <w:rFonts w:ascii="Arial" w:eastAsia="Times New Roman" w:hAnsi="Arial" w:cs="Arial"/>
          <w:sz w:val="20"/>
          <w:szCs w:val="20"/>
          <w:lang w:val="sr-Latn-RS" w:eastAsia="hr-HR"/>
        </w:rPr>
        <w:t>odnosi</w:t>
      </w:r>
      <w:r w:rsidRPr="00A56263">
        <w:rPr>
          <w:rFonts w:ascii="Arial" w:eastAsia="Times New Roman" w:hAnsi="Arial" w:cs="Arial"/>
          <w:sz w:val="20"/>
          <w:szCs w:val="20"/>
          <w:lang w:val="sr-Latn-RS" w:eastAsia="hr-HR"/>
        </w:rPr>
        <w:t xml:space="preserve"> </w:t>
      </w:r>
      <w:r>
        <w:rPr>
          <w:rFonts w:ascii="Arial" w:eastAsia="Times New Roman" w:hAnsi="Arial" w:cs="Arial"/>
          <w:sz w:val="20"/>
          <w:szCs w:val="20"/>
          <w:lang w:val="sr-Latn-RS" w:eastAsia="hr-HR"/>
        </w:rPr>
        <w:t>na</w:t>
      </w:r>
      <w:r w:rsidRPr="00A56263">
        <w:rPr>
          <w:rFonts w:ascii="Arial" w:eastAsia="Times New Roman" w:hAnsi="Arial" w:cs="Arial"/>
          <w:sz w:val="20"/>
          <w:szCs w:val="20"/>
          <w:lang w:val="sr-Latn-RS" w:eastAsia="hr-HR"/>
        </w:rPr>
        <w:t xml:space="preserve"> </w:t>
      </w:r>
      <w:r>
        <w:rPr>
          <w:rFonts w:ascii="Arial" w:eastAsia="Times New Roman" w:hAnsi="Arial" w:cs="Arial"/>
          <w:sz w:val="20"/>
          <w:szCs w:val="20"/>
          <w:lang w:val="sr-Latn-RS" w:eastAsia="hr-HR"/>
        </w:rPr>
        <w:t>prekovremeni</w:t>
      </w:r>
      <w:r w:rsidRPr="00A56263">
        <w:rPr>
          <w:rFonts w:ascii="Arial" w:eastAsia="Times New Roman" w:hAnsi="Arial" w:cs="Arial"/>
          <w:sz w:val="20"/>
          <w:szCs w:val="20"/>
          <w:lang w:val="sr-Latn-RS" w:eastAsia="hr-HR"/>
        </w:rPr>
        <w:t xml:space="preserve"> </w:t>
      </w:r>
      <w:r>
        <w:rPr>
          <w:rFonts w:ascii="Arial" w:eastAsia="Times New Roman" w:hAnsi="Arial" w:cs="Arial"/>
          <w:sz w:val="20"/>
          <w:szCs w:val="20"/>
          <w:lang w:val="sr-Latn-RS" w:eastAsia="hr-HR"/>
        </w:rPr>
        <w:t>rad</w:t>
      </w:r>
      <w:r w:rsidRPr="00A56263">
        <w:rPr>
          <w:rFonts w:ascii="Arial" w:eastAsia="Times New Roman" w:hAnsi="Arial" w:cs="Arial"/>
          <w:sz w:val="20"/>
          <w:szCs w:val="20"/>
          <w:lang w:val="sr-Latn-RS" w:eastAsia="hr-HR"/>
        </w:rPr>
        <w:t xml:space="preserve"> (</w:t>
      </w:r>
      <w:r>
        <w:rPr>
          <w:rFonts w:ascii="Arial" w:eastAsia="Times New Roman" w:hAnsi="Arial" w:cs="Arial"/>
          <w:sz w:val="20"/>
          <w:szCs w:val="20"/>
          <w:lang w:val="sr-Latn-RS" w:eastAsia="hr-HR"/>
        </w:rPr>
        <w:t>član</w:t>
      </w:r>
      <w:r w:rsidRPr="00A56263">
        <w:rPr>
          <w:rFonts w:ascii="Arial" w:eastAsia="Times New Roman" w:hAnsi="Arial" w:cs="Arial"/>
          <w:sz w:val="20"/>
          <w:szCs w:val="20"/>
          <w:lang w:val="sr-Latn-RS" w:eastAsia="hr-HR"/>
        </w:rPr>
        <w:t xml:space="preserve"> 65. </w:t>
      </w:r>
      <w:r>
        <w:rPr>
          <w:rFonts w:ascii="Arial" w:eastAsia="Times New Roman" w:hAnsi="Arial" w:cs="Arial"/>
          <w:sz w:val="20"/>
          <w:szCs w:val="20"/>
          <w:lang w:val="sr-Latn-RS" w:eastAsia="hr-HR"/>
        </w:rPr>
        <w:t>stav</w:t>
      </w:r>
      <w:r w:rsidRPr="00A56263">
        <w:rPr>
          <w:rFonts w:ascii="Arial" w:eastAsia="Times New Roman" w:hAnsi="Arial" w:cs="Arial"/>
          <w:sz w:val="20"/>
          <w:szCs w:val="20"/>
          <w:lang w:val="sr-Latn-RS" w:eastAsia="hr-HR"/>
        </w:rPr>
        <w:t xml:space="preserve"> 6.) </w:t>
      </w:r>
      <w:r>
        <w:rPr>
          <w:rFonts w:ascii="Arial" w:eastAsia="Times New Roman" w:hAnsi="Arial" w:cs="Arial"/>
          <w:sz w:val="20"/>
          <w:szCs w:val="20"/>
          <w:lang w:val="sr-Latn-RS" w:eastAsia="hr-HR"/>
        </w:rPr>
        <w:t>navodi</w:t>
      </w:r>
      <w:r w:rsidRPr="00A56263">
        <w:rPr>
          <w:rFonts w:ascii="Arial" w:eastAsia="Times New Roman" w:hAnsi="Arial" w:cs="Arial"/>
          <w:sz w:val="20"/>
          <w:szCs w:val="20"/>
          <w:lang w:val="sr-Latn-RS" w:eastAsia="hr-HR"/>
        </w:rPr>
        <w:t xml:space="preserve"> </w:t>
      </w:r>
      <w:r>
        <w:rPr>
          <w:rFonts w:ascii="Arial" w:eastAsia="Times New Roman" w:hAnsi="Arial" w:cs="Arial"/>
          <w:sz w:val="20"/>
          <w:szCs w:val="20"/>
          <w:lang w:val="sr-Latn-RS" w:eastAsia="hr-HR"/>
        </w:rPr>
        <w:t>se</w:t>
      </w:r>
      <w:r w:rsidRPr="00A56263">
        <w:rPr>
          <w:rFonts w:ascii="Arial" w:eastAsia="Times New Roman" w:hAnsi="Arial" w:cs="Arial"/>
          <w:sz w:val="20"/>
          <w:szCs w:val="20"/>
          <w:lang w:val="sr-Latn-RS" w:eastAsia="hr-HR"/>
        </w:rPr>
        <w:t xml:space="preserve"> </w:t>
      </w:r>
      <w:r>
        <w:rPr>
          <w:rFonts w:ascii="Arial" w:eastAsia="Times New Roman" w:hAnsi="Arial" w:cs="Arial"/>
          <w:sz w:val="20"/>
          <w:szCs w:val="20"/>
          <w:lang w:val="sr-Cyrl-RS" w:eastAsia="hr-HR"/>
        </w:rPr>
        <w:t>da</w:t>
      </w:r>
      <w:r w:rsidRPr="00A56263">
        <w:rPr>
          <w:rFonts w:ascii="Arial" w:eastAsia="Times New Roman" w:hAnsi="Arial" w:cs="Arial"/>
          <w:sz w:val="20"/>
          <w:szCs w:val="20"/>
          <w:lang w:val="sr-Cyrl-RS" w:eastAsia="hr-HR"/>
        </w:rPr>
        <w:t xml:space="preserve"> </w:t>
      </w:r>
      <w:r>
        <w:rPr>
          <w:rFonts w:ascii="Arial" w:eastAsia="Times New Roman" w:hAnsi="Arial" w:cs="Arial"/>
          <w:sz w:val="20"/>
          <w:szCs w:val="20"/>
          <w:lang w:val="ru-RU" w:eastAsia="hr-HR"/>
        </w:rPr>
        <w:t>trudnica</w:t>
      </w:r>
      <w:r w:rsidRPr="004115B6">
        <w:rPr>
          <w:rFonts w:ascii="Arial" w:eastAsia="Times New Roman" w:hAnsi="Arial" w:cs="Arial"/>
          <w:sz w:val="20"/>
          <w:szCs w:val="20"/>
          <w:lang w:val="sr-Cyrl-RS" w:eastAsia="hr-HR"/>
        </w:rPr>
        <w:t xml:space="preserve">, </w:t>
      </w:r>
      <w:r>
        <w:rPr>
          <w:rFonts w:ascii="Arial" w:eastAsia="Times New Roman" w:hAnsi="Arial" w:cs="Arial"/>
          <w:sz w:val="20"/>
          <w:szCs w:val="20"/>
          <w:lang w:val="ru-RU" w:eastAsia="hr-HR"/>
        </w:rPr>
        <w:t>roditelj</w:t>
      </w:r>
      <w:r w:rsidRPr="004115B6">
        <w:rPr>
          <w:rFonts w:ascii="Arial" w:eastAsia="Times New Roman" w:hAnsi="Arial" w:cs="Arial"/>
          <w:sz w:val="20"/>
          <w:szCs w:val="20"/>
          <w:lang w:val="sr-Cyrl-RS" w:eastAsia="hr-HR"/>
        </w:rPr>
        <w:t xml:space="preserve"> </w:t>
      </w:r>
      <w:r>
        <w:rPr>
          <w:rFonts w:ascii="Arial" w:eastAsia="Times New Roman" w:hAnsi="Arial" w:cs="Arial"/>
          <w:sz w:val="20"/>
          <w:szCs w:val="20"/>
          <w:lang w:val="ru-RU" w:eastAsia="hr-HR"/>
        </w:rPr>
        <w:t>s</w:t>
      </w:r>
      <w:r w:rsidRPr="004115B6">
        <w:rPr>
          <w:rFonts w:ascii="Arial" w:eastAsia="Times New Roman" w:hAnsi="Arial" w:cs="Arial"/>
          <w:sz w:val="20"/>
          <w:szCs w:val="20"/>
          <w:lang w:val="sr-Cyrl-RS" w:eastAsia="hr-HR"/>
        </w:rPr>
        <w:t xml:space="preserve"> </w:t>
      </w:r>
      <w:r>
        <w:rPr>
          <w:rFonts w:ascii="Arial" w:eastAsia="Times New Roman" w:hAnsi="Arial" w:cs="Arial"/>
          <w:sz w:val="20"/>
          <w:szCs w:val="20"/>
          <w:lang w:val="ru-RU" w:eastAsia="hr-HR"/>
        </w:rPr>
        <w:t>detetom</w:t>
      </w:r>
      <w:r w:rsidRPr="004115B6">
        <w:rPr>
          <w:rFonts w:ascii="Arial" w:eastAsia="Times New Roman" w:hAnsi="Arial" w:cs="Arial"/>
          <w:sz w:val="20"/>
          <w:szCs w:val="20"/>
          <w:lang w:val="sr-Cyrl-RS" w:eastAsia="hr-HR"/>
        </w:rPr>
        <w:t xml:space="preserve"> </w:t>
      </w:r>
      <w:r>
        <w:rPr>
          <w:rFonts w:ascii="Arial" w:eastAsia="Times New Roman" w:hAnsi="Arial" w:cs="Arial"/>
          <w:sz w:val="20"/>
          <w:szCs w:val="20"/>
          <w:lang w:val="ru-RU" w:eastAsia="hr-HR"/>
        </w:rPr>
        <w:t>do</w:t>
      </w:r>
      <w:r w:rsidRPr="004115B6">
        <w:rPr>
          <w:rFonts w:ascii="Arial" w:eastAsia="Times New Roman" w:hAnsi="Arial" w:cs="Arial"/>
          <w:sz w:val="20"/>
          <w:szCs w:val="20"/>
          <w:lang w:val="sr-Cyrl-RS" w:eastAsia="hr-HR"/>
        </w:rPr>
        <w:t xml:space="preserve"> </w:t>
      </w:r>
      <w:r>
        <w:rPr>
          <w:rFonts w:ascii="Arial" w:eastAsia="Times New Roman" w:hAnsi="Arial" w:cs="Arial"/>
          <w:sz w:val="20"/>
          <w:szCs w:val="20"/>
          <w:lang w:val="ru-RU" w:eastAsia="hr-HR"/>
        </w:rPr>
        <w:t>tri</w:t>
      </w:r>
      <w:r w:rsidRPr="004115B6">
        <w:rPr>
          <w:rFonts w:ascii="Arial" w:eastAsia="Times New Roman" w:hAnsi="Arial" w:cs="Arial"/>
          <w:sz w:val="20"/>
          <w:szCs w:val="20"/>
          <w:lang w:val="sr-Cyrl-RS" w:eastAsia="hr-HR"/>
        </w:rPr>
        <w:t xml:space="preserve"> </w:t>
      </w:r>
      <w:r>
        <w:rPr>
          <w:rFonts w:ascii="Arial" w:eastAsia="Times New Roman" w:hAnsi="Arial" w:cs="Arial"/>
          <w:sz w:val="20"/>
          <w:szCs w:val="20"/>
          <w:lang w:val="ru-RU" w:eastAsia="hr-HR"/>
        </w:rPr>
        <w:t>godine</w:t>
      </w:r>
      <w:r w:rsidRPr="004115B6">
        <w:rPr>
          <w:rFonts w:ascii="Arial" w:eastAsia="Times New Roman" w:hAnsi="Arial" w:cs="Arial"/>
          <w:sz w:val="20"/>
          <w:szCs w:val="20"/>
          <w:lang w:val="sr-Cyrl-RS" w:eastAsia="hr-HR"/>
        </w:rPr>
        <w:t xml:space="preserve"> ž</w:t>
      </w:r>
      <w:r>
        <w:rPr>
          <w:rFonts w:ascii="Arial" w:eastAsia="Times New Roman" w:hAnsi="Arial" w:cs="Arial"/>
          <w:sz w:val="20"/>
          <w:szCs w:val="20"/>
          <w:lang w:val="ru-RU" w:eastAsia="hr-HR"/>
        </w:rPr>
        <w:t>ivota</w:t>
      </w:r>
      <w:r w:rsidRPr="004115B6">
        <w:rPr>
          <w:rFonts w:ascii="Arial" w:eastAsia="Times New Roman" w:hAnsi="Arial" w:cs="Arial"/>
          <w:sz w:val="20"/>
          <w:szCs w:val="20"/>
          <w:lang w:val="sr-Cyrl-RS" w:eastAsia="hr-HR"/>
        </w:rPr>
        <w:t xml:space="preserve">, </w:t>
      </w:r>
      <w:r>
        <w:rPr>
          <w:rFonts w:ascii="Arial" w:eastAsia="Times New Roman" w:hAnsi="Arial" w:cs="Arial"/>
          <w:sz w:val="20"/>
          <w:szCs w:val="20"/>
          <w:lang w:val="ru-RU" w:eastAsia="hr-HR"/>
        </w:rPr>
        <w:t>samohrani</w:t>
      </w:r>
      <w:r w:rsidRPr="004115B6">
        <w:rPr>
          <w:rFonts w:ascii="Arial" w:eastAsia="Times New Roman" w:hAnsi="Arial" w:cs="Arial"/>
          <w:sz w:val="20"/>
          <w:szCs w:val="20"/>
          <w:lang w:val="sr-Cyrl-RS" w:eastAsia="hr-HR"/>
        </w:rPr>
        <w:t xml:space="preserve"> </w:t>
      </w:r>
      <w:r>
        <w:rPr>
          <w:rFonts w:ascii="Arial" w:eastAsia="Times New Roman" w:hAnsi="Arial" w:cs="Arial"/>
          <w:sz w:val="20"/>
          <w:szCs w:val="20"/>
          <w:lang w:val="ru-RU" w:eastAsia="hr-HR"/>
        </w:rPr>
        <w:t>roditelj</w:t>
      </w:r>
      <w:r w:rsidRPr="004115B6">
        <w:rPr>
          <w:rFonts w:ascii="Arial" w:eastAsia="Times New Roman" w:hAnsi="Arial" w:cs="Arial"/>
          <w:sz w:val="20"/>
          <w:szCs w:val="20"/>
          <w:lang w:val="sr-Cyrl-RS" w:eastAsia="hr-HR"/>
        </w:rPr>
        <w:t xml:space="preserve"> </w:t>
      </w:r>
      <w:r>
        <w:rPr>
          <w:rFonts w:ascii="Arial" w:eastAsia="Times New Roman" w:hAnsi="Arial" w:cs="Arial"/>
          <w:sz w:val="20"/>
          <w:szCs w:val="20"/>
          <w:lang w:val="ru-RU" w:eastAsia="hr-HR"/>
        </w:rPr>
        <w:t>s</w:t>
      </w:r>
      <w:r w:rsidRPr="004115B6">
        <w:rPr>
          <w:rFonts w:ascii="Arial" w:eastAsia="Times New Roman" w:hAnsi="Arial" w:cs="Arial"/>
          <w:sz w:val="20"/>
          <w:szCs w:val="20"/>
          <w:lang w:val="sr-Cyrl-RS" w:eastAsia="hr-HR"/>
        </w:rPr>
        <w:t xml:space="preserve"> </w:t>
      </w:r>
      <w:r>
        <w:rPr>
          <w:rFonts w:ascii="Arial" w:eastAsia="Times New Roman" w:hAnsi="Arial" w:cs="Arial"/>
          <w:sz w:val="20"/>
          <w:szCs w:val="20"/>
          <w:lang w:val="ru-RU" w:eastAsia="hr-HR"/>
        </w:rPr>
        <w:t>detetom</w:t>
      </w:r>
      <w:r w:rsidRPr="004115B6">
        <w:rPr>
          <w:rFonts w:ascii="Arial" w:eastAsia="Times New Roman" w:hAnsi="Arial" w:cs="Arial"/>
          <w:sz w:val="20"/>
          <w:szCs w:val="20"/>
          <w:lang w:val="sr-Cyrl-RS" w:eastAsia="hr-HR"/>
        </w:rPr>
        <w:t xml:space="preserve"> </w:t>
      </w:r>
      <w:r>
        <w:rPr>
          <w:rFonts w:ascii="Arial" w:eastAsia="Times New Roman" w:hAnsi="Arial" w:cs="Arial"/>
          <w:sz w:val="20"/>
          <w:szCs w:val="20"/>
          <w:lang w:val="ru-RU" w:eastAsia="hr-HR"/>
        </w:rPr>
        <w:t>do</w:t>
      </w:r>
      <w:r w:rsidRPr="004115B6">
        <w:rPr>
          <w:rFonts w:ascii="Arial" w:eastAsia="Times New Roman" w:hAnsi="Arial" w:cs="Arial"/>
          <w:sz w:val="20"/>
          <w:szCs w:val="20"/>
          <w:lang w:val="sr-Cyrl-RS" w:eastAsia="hr-HR"/>
        </w:rPr>
        <w:t xml:space="preserve"> š</w:t>
      </w:r>
      <w:r>
        <w:rPr>
          <w:rFonts w:ascii="Arial" w:eastAsia="Times New Roman" w:hAnsi="Arial" w:cs="Arial"/>
          <w:sz w:val="20"/>
          <w:szCs w:val="20"/>
          <w:lang w:val="ru-RU" w:eastAsia="hr-HR"/>
        </w:rPr>
        <w:t>est</w:t>
      </w:r>
      <w:r w:rsidRPr="004115B6">
        <w:rPr>
          <w:rFonts w:ascii="Arial" w:eastAsia="Times New Roman" w:hAnsi="Arial" w:cs="Arial"/>
          <w:sz w:val="20"/>
          <w:szCs w:val="20"/>
          <w:lang w:val="sr-Cyrl-RS" w:eastAsia="hr-HR"/>
        </w:rPr>
        <w:t xml:space="preserve"> </w:t>
      </w:r>
      <w:r>
        <w:rPr>
          <w:rFonts w:ascii="Arial" w:eastAsia="Times New Roman" w:hAnsi="Arial" w:cs="Arial"/>
          <w:sz w:val="20"/>
          <w:szCs w:val="20"/>
          <w:lang w:val="ru-RU" w:eastAsia="hr-HR"/>
        </w:rPr>
        <w:t>godina</w:t>
      </w:r>
      <w:r w:rsidRPr="004115B6">
        <w:rPr>
          <w:rFonts w:ascii="Arial" w:eastAsia="Times New Roman" w:hAnsi="Arial" w:cs="Arial"/>
          <w:sz w:val="20"/>
          <w:szCs w:val="20"/>
          <w:lang w:val="sr-Cyrl-RS" w:eastAsia="hr-HR"/>
        </w:rPr>
        <w:t xml:space="preserve"> ž</w:t>
      </w:r>
      <w:r>
        <w:rPr>
          <w:rFonts w:ascii="Arial" w:eastAsia="Times New Roman" w:hAnsi="Arial" w:cs="Arial"/>
          <w:sz w:val="20"/>
          <w:szCs w:val="20"/>
          <w:lang w:val="ru-RU" w:eastAsia="hr-HR"/>
        </w:rPr>
        <w:t>ivota</w:t>
      </w:r>
      <w:r w:rsidRPr="00A56263">
        <w:rPr>
          <w:rFonts w:ascii="Arial" w:eastAsia="Times New Roman" w:hAnsi="Arial" w:cs="Arial"/>
          <w:sz w:val="20"/>
          <w:szCs w:val="20"/>
          <w:lang w:val="sr-Cyrl-RS" w:eastAsia="hr-HR"/>
        </w:rPr>
        <w:t xml:space="preserve"> </w:t>
      </w:r>
      <w:r>
        <w:rPr>
          <w:rFonts w:ascii="Arial" w:eastAsia="Times New Roman" w:hAnsi="Arial" w:cs="Arial"/>
          <w:sz w:val="20"/>
          <w:szCs w:val="20"/>
          <w:lang w:val="ru-RU" w:eastAsia="hr-HR"/>
        </w:rPr>
        <w:t>mogu</w:t>
      </w:r>
      <w:r w:rsidRPr="004115B6">
        <w:rPr>
          <w:rFonts w:ascii="Arial" w:eastAsia="Times New Roman" w:hAnsi="Arial" w:cs="Arial"/>
          <w:sz w:val="20"/>
          <w:szCs w:val="20"/>
          <w:lang w:val="sr-Cyrl-RS" w:eastAsia="hr-HR"/>
        </w:rPr>
        <w:t xml:space="preserve"> </w:t>
      </w:r>
      <w:r>
        <w:rPr>
          <w:rFonts w:ascii="Arial" w:eastAsia="Times New Roman" w:hAnsi="Arial" w:cs="Arial"/>
          <w:sz w:val="20"/>
          <w:szCs w:val="20"/>
          <w:lang w:val="ru-RU" w:eastAsia="hr-HR"/>
        </w:rPr>
        <w:t>raditi</w:t>
      </w:r>
      <w:r w:rsidRPr="004115B6">
        <w:rPr>
          <w:rFonts w:ascii="Arial" w:eastAsia="Times New Roman" w:hAnsi="Arial" w:cs="Arial"/>
          <w:sz w:val="20"/>
          <w:szCs w:val="20"/>
          <w:lang w:val="sr-Cyrl-RS" w:eastAsia="hr-HR"/>
        </w:rPr>
        <w:t xml:space="preserve"> </w:t>
      </w:r>
      <w:r>
        <w:rPr>
          <w:rFonts w:ascii="Arial" w:eastAsia="Times New Roman" w:hAnsi="Arial" w:cs="Arial"/>
          <w:sz w:val="20"/>
          <w:szCs w:val="20"/>
          <w:lang w:val="ru-RU" w:eastAsia="hr-HR"/>
        </w:rPr>
        <w:t>prekovremeno</w:t>
      </w:r>
      <w:r w:rsidRPr="004115B6">
        <w:rPr>
          <w:rFonts w:ascii="Arial" w:eastAsia="Times New Roman" w:hAnsi="Arial" w:cs="Arial"/>
          <w:sz w:val="20"/>
          <w:szCs w:val="20"/>
          <w:lang w:val="sr-Cyrl-RS" w:eastAsia="hr-HR"/>
        </w:rPr>
        <w:t xml:space="preserve"> </w:t>
      </w:r>
      <w:r>
        <w:rPr>
          <w:rFonts w:ascii="Arial" w:eastAsia="Times New Roman" w:hAnsi="Arial" w:cs="Arial"/>
          <w:sz w:val="20"/>
          <w:szCs w:val="20"/>
          <w:lang w:val="ru-RU" w:eastAsia="hr-HR"/>
        </w:rPr>
        <w:t>samo</w:t>
      </w:r>
      <w:r w:rsidRPr="004115B6">
        <w:rPr>
          <w:rFonts w:ascii="Arial" w:eastAsia="Times New Roman" w:hAnsi="Arial" w:cs="Arial"/>
          <w:sz w:val="20"/>
          <w:szCs w:val="20"/>
          <w:lang w:val="sr-Cyrl-RS" w:eastAsia="hr-HR"/>
        </w:rPr>
        <w:t xml:space="preserve"> </w:t>
      </w:r>
      <w:r>
        <w:rPr>
          <w:rFonts w:ascii="Arial" w:eastAsia="Times New Roman" w:hAnsi="Arial" w:cs="Arial"/>
          <w:sz w:val="20"/>
          <w:szCs w:val="20"/>
          <w:lang w:val="ru-RU" w:eastAsia="hr-HR"/>
        </w:rPr>
        <w:t>ako</w:t>
      </w:r>
      <w:r w:rsidRPr="004115B6">
        <w:rPr>
          <w:rFonts w:ascii="Arial" w:eastAsia="Times New Roman" w:hAnsi="Arial" w:cs="Arial"/>
          <w:sz w:val="20"/>
          <w:szCs w:val="20"/>
          <w:lang w:val="sr-Cyrl-RS" w:eastAsia="hr-HR"/>
        </w:rPr>
        <w:t xml:space="preserve"> </w:t>
      </w:r>
      <w:r>
        <w:rPr>
          <w:rFonts w:ascii="Arial" w:eastAsia="Times New Roman" w:hAnsi="Arial" w:cs="Arial"/>
          <w:sz w:val="20"/>
          <w:szCs w:val="20"/>
          <w:lang w:val="ru-RU" w:eastAsia="hr-HR"/>
        </w:rPr>
        <w:t>dostave</w:t>
      </w:r>
      <w:r w:rsidRPr="004115B6">
        <w:rPr>
          <w:rFonts w:ascii="Arial" w:eastAsia="Times New Roman" w:hAnsi="Arial" w:cs="Arial"/>
          <w:sz w:val="20"/>
          <w:szCs w:val="20"/>
          <w:lang w:val="sr-Cyrl-RS" w:eastAsia="hr-HR"/>
        </w:rPr>
        <w:t xml:space="preserve"> </w:t>
      </w:r>
      <w:r>
        <w:rPr>
          <w:rFonts w:ascii="Arial" w:eastAsia="Times New Roman" w:hAnsi="Arial" w:cs="Arial"/>
          <w:sz w:val="20"/>
          <w:szCs w:val="20"/>
          <w:lang w:val="ru-RU" w:eastAsia="hr-HR"/>
        </w:rPr>
        <w:t>poslodavcu</w:t>
      </w:r>
      <w:r w:rsidRPr="004115B6">
        <w:rPr>
          <w:rFonts w:ascii="Arial" w:eastAsia="Times New Roman" w:hAnsi="Arial" w:cs="Arial"/>
          <w:sz w:val="20"/>
          <w:szCs w:val="20"/>
          <w:lang w:val="sr-Cyrl-RS" w:eastAsia="hr-HR"/>
        </w:rPr>
        <w:t xml:space="preserve"> </w:t>
      </w:r>
      <w:r>
        <w:rPr>
          <w:rFonts w:ascii="Arial" w:eastAsia="Times New Roman" w:hAnsi="Arial" w:cs="Arial"/>
          <w:sz w:val="20"/>
          <w:szCs w:val="20"/>
          <w:lang w:val="ru-RU" w:eastAsia="hr-HR"/>
        </w:rPr>
        <w:t>pisanu</w:t>
      </w:r>
      <w:r w:rsidRPr="004115B6">
        <w:rPr>
          <w:rFonts w:ascii="Arial" w:eastAsia="Times New Roman" w:hAnsi="Arial" w:cs="Arial"/>
          <w:sz w:val="20"/>
          <w:szCs w:val="20"/>
          <w:lang w:val="sr-Cyrl-RS" w:eastAsia="hr-HR"/>
        </w:rPr>
        <w:t xml:space="preserve"> </w:t>
      </w:r>
      <w:r>
        <w:rPr>
          <w:rFonts w:ascii="Arial" w:eastAsia="Times New Roman" w:hAnsi="Arial" w:cs="Arial"/>
          <w:sz w:val="20"/>
          <w:szCs w:val="20"/>
          <w:lang w:val="ru-RU" w:eastAsia="hr-HR"/>
        </w:rPr>
        <w:t>izjavu</w:t>
      </w:r>
      <w:r w:rsidRPr="004115B6">
        <w:rPr>
          <w:rFonts w:ascii="Arial" w:eastAsia="Times New Roman" w:hAnsi="Arial" w:cs="Arial"/>
          <w:sz w:val="20"/>
          <w:szCs w:val="20"/>
          <w:lang w:val="sr-Cyrl-RS" w:eastAsia="hr-HR"/>
        </w:rPr>
        <w:t xml:space="preserve"> </w:t>
      </w:r>
      <w:r>
        <w:rPr>
          <w:rFonts w:ascii="Arial" w:eastAsia="Times New Roman" w:hAnsi="Arial" w:cs="Arial"/>
          <w:sz w:val="20"/>
          <w:szCs w:val="20"/>
          <w:lang w:val="ru-RU" w:eastAsia="hr-HR"/>
        </w:rPr>
        <w:t>o</w:t>
      </w:r>
      <w:r w:rsidRPr="004115B6">
        <w:rPr>
          <w:rFonts w:ascii="Arial" w:eastAsia="Times New Roman" w:hAnsi="Arial" w:cs="Arial"/>
          <w:sz w:val="20"/>
          <w:szCs w:val="20"/>
          <w:lang w:val="sr-Cyrl-RS" w:eastAsia="hr-HR"/>
        </w:rPr>
        <w:t xml:space="preserve"> </w:t>
      </w:r>
      <w:r>
        <w:rPr>
          <w:rFonts w:ascii="Arial" w:eastAsia="Times New Roman" w:hAnsi="Arial" w:cs="Arial"/>
          <w:sz w:val="20"/>
          <w:szCs w:val="20"/>
          <w:lang w:val="ru-RU" w:eastAsia="hr-HR"/>
        </w:rPr>
        <w:t>pristanku</w:t>
      </w:r>
      <w:r w:rsidRPr="004115B6">
        <w:rPr>
          <w:rFonts w:ascii="Arial" w:eastAsia="Times New Roman" w:hAnsi="Arial" w:cs="Arial"/>
          <w:sz w:val="20"/>
          <w:szCs w:val="20"/>
          <w:lang w:val="sr-Cyrl-RS" w:eastAsia="hr-HR"/>
        </w:rPr>
        <w:t xml:space="preserve"> </w:t>
      </w:r>
      <w:r>
        <w:rPr>
          <w:rFonts w:ascii="Arial" w:eastAsia="Times New Roman" w:hAnsi="Arial" w:cs="Arial"/>
          <w:sz w:val="20"/>
          <w:szCs w:val="20"/>
          <w:lang w:val="ru-RU" w:eastAsia="hr-HR"/>
        </w:rPr>
        <w:t>na</w:t>
      </w:r>
      <w:r w:rsidRPr="004115B6">
        <w:rPr>
          <w:rFonts w:ascii="Arial" w:eastAsia="Times New Roman" w:hAnsi="Arial" w:cs="Arial"/>
          <w:sz w:val="20"/>
          <w:szCs w:val="20"/>
          <w:lang w:val="sr-Cyrl-RS" w:eastAsia="hr-HR"/>
        </w:rPr>
        <w:t xml:space="preserve"> </w:t>
      </w:r>
      <w:r>
        <w:rPr>
          <w:rFonts w:ascii="Arial" w:eastAsia="Times New Roman" w:hAnsi="Arial" w:cs="Arial"/>
          <w:sz w:val="20"/>
          <w:szCs w:val="20"/>
          <w:lang w:val="ru-RU" w:eastAsia="hr-HR"/>
        </w:rPr>
        <w:t>takav</w:t>
      </w:r>
      <w:r w:rsidRPr="004115B6">
        <w:rPr>
          <w:rFonts w:ascii="Arial" w:eastAsia="Times New Roman" w:hAnsi="Arial" w:cs="Arial"/>
          <w:sz w:val="20"/>
          <w:szCs w:val="20"/>
          <w:lang w:val="sr-Cyrl-RS" w:eastAsia="hr-HR"/>
        </w:rPr>
        <w:t xml:space="preserve"> </w:t>
      </w:r>
      <w:r>
        <w:rPr>
          <w:rFonts w:ascii="Arial" w:eastAsia="Times New Roman" w:hAnsi="Arial" w:cs="Arial"/>
          <w:sz w:val="20"/>
          <w:szCs w:val="20"/>
          <w:lang w:val="ru-RU" w:eastAsia="hr-HR"/>
        </w:rPr>
        <w:t>rad</w:t>
      </w:r>
      <w:r w:rsidRPr="004115B6">
        <w:rPr>
          <w:rFonts w:ascii="Arial" w:eastAsia="Times New Roman" w:hAnsi="Arial" w:cs="Arial"/>
          <w:sz w:val="20"/>
          <w:szCs w:val="20"/>
          <w:lang w:val="sr-Cyrl-RS" w:eastAsia="hr-HR"/>
        </w:rPr>
        <w:t xml:space="preserve">, </w:t>
      </w:r>
      <w:r>
        <w:rPr>
          <w:rFonts w:ascii="Arial" w:eastAsia="Times New Roman" w:hAnsi="Arial" w:cs="Arial"/>
          <w:sz w:val="20"/>
          <w:szCs w:val="20"/>
          <w:lang w:val="ru-RU" w:eastAsia="hr-HR"/>
        </w:rPr>
        <w:t>osim</w:t>
      </w:r>
      <w:r w:rsidRPr="004115B6">
        <w:rPr>
          <w:rFonts w:ascii="Arial" w:eastAsia="Times New Roman" w:hAnsi="Arial" w:cs="Arial"/>
          <w:sz w:val="20"/>
          <w:szCs w:val="20"/>
          <w:lang w:val="sr-Cyrl-RS" w:eastAsia="hr-HR"/>
        </w:rPr>
        <w:t xml:space="preserve"> </w:t>
      </w:r>
      <w:r>
        <w:rPr>
          <w:rFonts w:ascii="Arial" w:eastAsia="Times New Roman" w:hAnsi="Arial" w:cs="Arial"/>
          <w:sz w:val="20"/>
          <w:szCs w:val="20"/>
          <w:lang w:val="ru-RU" w:eastAsia="hr-HR"/>
        </w:rPr>
        <w:t>u</w:t>
      </w:r>
      <w:r w:rsidRPr="004115B6">
        <w:rPr>
          <w:rFonts w:ascii="Arial" w:eastAsia="Times New Roman" w:hAnsi="Arial" w:cs="Arial"/>
          <w:sz w:val="20"/>
          <w:szCs w:val="20"/>
          <w:lang w:val="sr-Cyrl-RS" w:eastAsia="hr-HR"/>
        </w:rPr>
        <w:t xml:space="preserve"> </w:t>
      </w:r>
      <w:r>
        <w:rPr>
          <w:rFonts w:ascii="Arial" w:eastAsia="Times New Roman" w:hAnsi="Arial" w:cs="Arial"/>
          <w:sz w:val="20"/>
          <w:szCs w:val="20"/>
          <w:lang w:val="ru-RU" w:eastAsia="hr-HR"/>
        </w:rPr>
        <w:t>slu</w:t>
      </w:r>
      <w:r w:rsidRPr="004115B6">
        <w:rPr>
          <w:rFonts w:ascii="Arial" w:eastAsia="Times New Roman" w:hAnsi="Arial" w:cs="Arial"/>
          <w:sz w:val="20"/>
          <w:szCs w:val="20"/>
          <w:lang w:val="sr-Cyrl-RS" w:eastAsia="hr-HR"/>
        </w:rPr>
        <w:t>č</w:t>
      </w:r>
      <w:r>
        <w:rPr>
          <w:rFonts w:ascii="Arial" w:eastAsia="Times New Roman" w:hAnsi="Arial" w:cs="Arial"/>
          <w:sz w:val="20"/>
          <w:szCs w:val="20"/>
          <w:lang w:val="ru-RU" w:eastAsia="hr-HR"/>
        </w:rPr>
        <w:t>aju</w:t>
      </w:r>
      <w:r w:rsidRPr="004115B6">
        <w:rPr>
          <w:rFonts w:ascii="Arial" w:eastAsia="Times New Roman" w:hAnsi="Arial" w:cs="Arial"/>
          <w:sz w:val="20"/>
          <w:szCs w:val="20"/>
          <w:lang w:val="sr-Cyrl-RS" w:eastAsia="hr-HR"/>
        </w:rPr>
        <w:t xml:space="preserve"> </w:t>
      </w:r>
      <w:r>
        <w:rPr>
          <w:rFonts w:ascii="Arial" w:eastAsia="Times New Roman" w:hAnsi="Arial" w:cs="Arial"/>
          <w:sz w:val="20"/>
          <w:szCs w:val="20"/>
          <w:lang w:val="ru-RU" w:eastAsia="hr-HR"/>
        </w:rPr>
        <w:t>vi</w:t>
      </w:r>
      <w:r w:rsidRPr="004115B6">
        <w:rPr>
          <w:rFonts w:ascii="Arial" w:eastAsia="Times New Roman" w:hAnsi="Arial" w:cs="Arial"/>
          <w:sz w:val="20"/>
          <w:szCs w:val="20"/>
          <w:lang w:val="sr-Cyrl-RS" w:eastAsia="hr-HR"/>
        </w:rPr>
        <w:t>š</w:t>
      </w:r>
      <w:r>
        <w:rPr>
          <w:rFonts w:ascii="Arial" w:eastAsia="Times New Roman" w:hAnsi="Arial" w:cs="Arial"/>
          <w:sz w:val="20"/>
          <w:szCs w:val="20"/>
          <w:lang w:val="ru-RU" w:eastAsia="hr-HR"/>
        </w:rPr>
        <w:t>e</w:t>
      </w:r>
      <w:r w:rsidRPr="004115B6">
        <w:rPr>
          <w:rFonts w:ascii="Arial" w:eastAsia="Times New Roman" w:hAnsi="Arial" w:cs="Arial"/>
          <w:sz w:val="20"/>
          <w:szCs w:val="20"/>
          <w:lang w:val="sr-Cyrl-RS" w:eastAsia="hr-HR"/>
        </w:rPr>
        <w:t xml:space="preserve"> </w:t>
      </w:r>
      <w:r>
        <w:rPr>
          <w:rFonts w:ascii="Arial" w:eastAsia="Times New Roman" w:hAnsi="Arial" w:cs="Arial"/>
          <w:sz w:val="20"/>
          <w:szCs w:val="20"/>
          <w:lang w:val="ru-RU" w:eastAsia="hr-HR"/>
        </w:rPr>
        <w:t>sile</w:t>
      </w:r>
      <w:r w:rsidRPr="004115B6">
        <w:rPr>
          <w:rFonts w:ascii="Arial" w:eastAsia="Times New Roman" w:hAnsi="Arial" w:cs="Arial"/>
          <w:sz w:val="20"/>
          <w:szCs w:val="20"/>
          <w:lang w:val="sr-Cyrl-RS" w:eastAsia="hr-HR"/>
        </w:rPr>
        <w:t>.</w:t>
      </w:r>
      <w:r w:rsidRPr="00A56263">
        <w:rPr>
          <w:rFonts w:ascii="Arial" w:eastAsia="Times New Roman" w:hAnsi="Arial" w:cs="Arial"/>
          <w:b/>
          <w:sz w:val="20"/>
          <w:szCs w:val="20"/>
          <w:lang w:val="sr-Cyrl-RS" w:eastAsia="hr-HR"/>
        </w:rPr>
        <w:t xml:space="preserve"> </w:t>
      </w:r>
      <w:r>
        <w:rPr>
          <w:rFonts w:ascii="Arial" w:hAnsi="Arial" w:cs="Arial"/>
          <w:sz w:val="20"/>
          <w:szCs w:val="20"/>
          <w:lang w:val="ru-RU"/>
        </w:rPr>
        <w:t>Zakonom</w:t>
      </w:r>
      <w:r w:rsidRPr="004115B6">
        <w:rPr>
          <w:rFonts w:ascii="Arial" w:hAnsi="Arial" w:cs="Arial"/>
          <w:sz w:val="20"/>
          <w:szCs w:val="20"/>
          <w:lang w:val="sr-Cyrl-RS"/>
        </w:rPr>
        <w:t xml:space="preserve"> </w:t>
      </w:r>
      <w:r>
        <w:rPr>
          <w:rFonts w:ascii="Arial" w:hAnsi="Arial" w:cs="Arial"/>
          <w:sz w:val="20"/>
          <w:szCs w:val="20"/>
          <w:lang w:val="ru-RU"/>
        </w:rPr>
        <w:t>o</w:t>
      </w:r>
      <w:r w:rsidRPr="004115B6">
        <w:rPr>
          <w:rFonts w:ascii="Arial" w:hAnsi="Arial" w:cs="Arial"/>
          <w:sz w:val="20"/>
          <w:szCs w:val="20"/>
          <w:lang w:val="sr-Cyrl-RS"/>
        </w:rPr>
        <w:t xml:space="preserve"> </w:t>
      </w:r>
      <w:r>
        <w:rPr>
          <w:rFonts w:ascii="Arial" w:hAnsi="Arial" w:cs="Arial"/>
          <w:sz w:val="20"/>
          <w:szCs w:val="20"/>
          <w:lang w:val="ru-RU"/>
        </w:rPr>
        <w:t>rodiljnim</w:t>
      </w:r>
      <w:r w:rsidRPr="004115B6">
        <w:rPr>
          <w:rFonts w:ascii="Arial" w:hAnsi="Arial" w:cs="Arial"/>
          <w:sz w:val="20"/>
          <w:szCs w:val="20"/>
          <w:lang w:val="sr-Cyrl-RS"/>
        </w:rPr>
        <w:t xml:space="preserve"> </w:t>
      </w:r>
      <w:r>
        <w:rPr>
          <w:rFonts w:ascii="Arial" w:hAnsi="Arial" w:cs="Arial"/>
          <w:sz w:val="20"/>
          <w:szCs w:val="20"/>
          <w:lang w:val="ru-RU"/>
        </w:rPr>
        <w:t>i</w:t>
      </w:r>
      <w:r w:rsidRPr="004115B6">
        <w:rPr>
          <w:rFonts w:ascii="Arial" w:hAnsi="Arial" w:cs="Arial"/>
          <w:sz w:val="20"/>
          <w:szCs w:val="20"/>
          <w:lang w:val="sr-Cyrl-RS"/>
        </w:rPr>
        <w:t xml:space="preserve"> </w:t>
      </w:r>
      <w:r>
        <w:rPr>
          <w:rFonts w:ascii="Arial" w:hAnsi="Arial" w:cs="Arial"/>
          <w:sz w:val="20"/>
          <w:szCs w:val="20"/>
          <w:lang w:val="ru-RU"/>
        </w:rPr>
        <w:t>roditeljskim</w:t>
      </w:r>
      <w:r w:rsidRPr="004115B6">
        <w:rPr>
          <w:rFonts w:ascii="Arial" w:hAnsi="Arial" w:cs="Arial"/>
          <w:sz w:val="20"/>
          <w:szCs w:val="20"/>
          <w:lang w:val="sr-Cyrl-RS"/>
        </w:rPr>
        <w:t xml:space="preserve"> </w:t>
      </w:r>
      <w:r>
        <w:rPr>
          <w:rFonts w:ascii="Arial" w:hAnsi="Arial" w:cs="Arial"/>
          <w:sz w:val="20"/>
          <w:szCs w:val="20"/>
          <w:lang w:val="ru-RU"/>
        </w:rPr>
        <w:t>potporama</w:t>
      </w:r>
      <w:r w:rsidRPr="004115B6">
        <w:rPr>
          <w:rFonts w:ascii="Arial" w:hAnsi="Arial" w:cs="Arial"/>
          <w:sz w:val="20"/>
          <w:szCs w:val="20"/>
          <w:lang w:val="sr-Cyrl-RS"/>
        </w:rPr>
        <w:t xml:space="preserve"> (</w:t>
      </w:r>
      <w:r>
        <w:rPr>
          <w:rFonts w:ascii="Arial" w:hAnsi="Arial" w:cs="Arial"/>
          <w:sz w:val="20"/>
          <w:szCs w:val="20"/>
          <w:lang w:val="sr-Latn-RS"/>
        </w:rPr>
        <w:t>NN</w:t>
      </w:r>
      <w:r w:rsidRPr="004115B6">
        <w:rPr>
          <w:rFonts w:ascii="Arial" w:hAnsi="Arial" w:cs="Arial"/>
          <w:sz w:val="20"/>
          <w:szCs w:val="20"/>
          <w:lang w:val="sr-Cyrl-RS"/>
        </w:rPr>
        <w:t xml:space="preserve">: </w:t>
      </w:r>
      <w:hyperlink r:id="rId29" w:tgtFrame="_blank" w:history="1">
        <w:r w:rsidRPr="004115B6">
          <w:rPr>
            <w:rFonts w:ascii="Arial" w:hAnsi="Arial" w:cs="Arial"/>
            <w:sz w:val="20"/>
            <w:szCs w:val="20"/>
            <w:lang w:val="sr-Cyrl-RS"/>
          </w:rPr>
          <w:t>85/08</w:t>
        </w:r>
      </w:hyperlink>
      <w:r w:rsidRPr="004115B6">
        <w:rPr>
          <w:rFonts w:ascii="Arial" w:hAnsi="Arial" w:cs="Arial"/>
          <w:sz w:val="20"/>
          <w:szCs w:val="20"/>
          <w:lang w:val="sr-Cyrl-RS"/>
        </w:rPr>
        <w:t xml:space="preserve">, </w:t>
      </w:r>
      <w:hyperlink r:id="rId30" w:tgtFrame="_blank" w:history="1">
        <w:r w:rsidRPr="004115B6">
          <w:rPr>
            <w:rFonts w:ascii="Arial" w:hAnsi="Arial" w:cs="Arial"/>
            <w:sz w:val="20"/>
            <w:szCs w:val="20"/>
            <w:lang w:val="sr-Cyrl-RS"/>
          </w:rPr>
          <w:t>110/08</w:t>
        </w:r>
      </w:hyperlink>
      <w:r w:rsidRPr="004115B6">
        <w:rPr>
          <w:rFonts w:ascii="Arial" w:hAnsi="Arial" w:cs="Arial"/>
          <w:sz w:val="20"/>
          <w:szCs w:val="20"/>
          <w:lang w:val="sr-Cyrl-RS"/>
        </w:rPr>
        <w:t xml:space="preserve">, </w:t>
      </w:r>
      <w:hyperlink r:id="rId31" w:tgtFrame="_blank" w:history="1">
        <w:r w:rsidRPr="004115B6">
          <w:rPr>
            <w:rFonts w:ascii="Arial" w:hAnsi="Arial" w:cs="Arial"/>
            <w:sz w:val="20"/>
            <w:szCs w:val="20"/>
            <w:lang w:val="sr-Cyrl-RS"/>
          </w:rPr>
          <w:t>34/11,</w:t>
        </w:r>
      </w:hyperlink>
      <w:r w:rsidRPr="004115B6">
        <w:rPr>
          <w:rFonts w:ascii="Arial" w:hAnsi="Arial" w:cs="Arial"/>
          <w:sz w:val="20"/>
          <w:szCs w:val="20"/>
          <w:lang w:val="sr-Cyrl-RS"/>
        </w:rPr>
        <w:t xml:space="preserve"> </w:t>
      </w:r>
      <w:hyperlink r:id="rId32" w:tgtFrame="_blank" w:history="1">
        <w:r w:rsidRPr="004115B6">
          <w:rPr>
            <w:rFonts w:ascii="Arial" w:hAnsi="Arial" w:cs="Arial"/>
            <w:sz w:val="20"/>
            <w:szCs w:val="20"/>
            <w:lang w:val="sr-Cyrl-RS"/>
          </w:rPr>
          <w:t>54/13</w:t>
        </w:r>
      </w:hyperlink>
      <w:r w:rsidRPr="004115B6">
        <w:rPr>
          <w:rFonts w:ascii="Arial" w:hAnsi="Arial" w:cs="Arial"/>
          <w:sz w:val="20"/>
          <w:szCs w:val="20"/>
          <w:lang w:val="sr-Cyrl-RS"/>
        </w:rPr>
        <w:t xml:space="preserve">, </w:t>
      </w:r>
      <w:hyperlink r:id="rId33" w:tgtFrame="_blank" w:history="1">
        <w:r w:rsidRPr="004115B6">
          <w:rPr>
            <w:rFonts w:ascii="Arial" w:hAnsi="Arial" w:cs="Arial"/>
            <w:sz w:val="20"/>
            <w:szCs w:val="20"/>
            <w:lang w:val="sr-Cyrl-RS"/>
          </w:rPr>
          <w:t>152/14</w:t>
        </w:r>
      </w:hyperlink>
      <w:r w:rsidRPr="004115B6">
        <w:rPr>
          <w:rFonts w:ascii="Arial" w:hAnsi="Arial" w:cs="Arial"/>
          <w:sz w:val="20"/>
          <w:szCs w:val="20"/>
          <w:lang w:val="sr-Cyrl-RS"/>
        </w:rPr>
        <w:t xml:space="preserve"> </w:t>
      </w:r>
      <w:r>
        <w:rPr>
          <w:rFonts w:ascii="Arial" w:hAnsi="Arial" w:cs="Arial"/>
          <w:sz w:val="20"/>
          <w:szCs w:val="20"/>
          <w:lang w:val="ru-RU"/>
        </w:rPr>
        <w:t>i</w:t>
      </w:r>
      <w:r w:rsidRPr="004115B6">
        <w:rPr>
          <w:rFonts w:ascii="Arial" w:hAnsi="Arial" w:cs="Arial"/>
          <w:sz w:val="20"/>
          <w:szCs w:val="20"/>
          <w:lang w:val="sr-Cyrl-RS"/>
        </w:rPr>
        <w:t xml:space="preserve"> </w:t>
      </w:r>
      <w:hyperlink r:id="rId34" w:tgtFrame="_blank" w:history="1">
        <w:r w:rsidRPr="004115B6">
          <w:rPr>
            <w:rFonts w:ascii="Arial" w:hAnsi="Arial" w:cs="Arial"/>
            <w:sz w:val="20"/>
            <w:szCs w:val="20"/>
            <w:lang w:val="sr-Cyrl-RS"/>
          </w:rPr>
          <w:t xml:space="preserve">59/17 </w:t>
        </w:r>
      </w:hyperlink>
      <w:r w:rsidRPr="004115B6">
        <w:rPr>
          <w:rFonts w:ascii="Arial" w:hAnsi="Arial" w:cs="Arial"/>
          <w:sz w:val="20"/>
          <w:szCs w:val="20"/>
          <w:lang w:val="sr-Cyrl-RS"/>
        </w:rPr>
        <w:t xml:space="preserve">– </w:t>
      </w:r>
      <w:r>
        <w:rPr>
          <w:rFonts w:ascii="Arial" w:hAnsi="Arial" w:cs="Arial"/>
          <w:sz w:val="20"/>
          <w:szCs w:val="20"/>
          <w:lang w:val="ru-RU"/>
        </w:rPr>
        <w:t>u</w:t>
      </w:r>
      <w:r w:rsidRPr="004115B6">
        <w:rPr>
          <w:rFonts w:ascii="Arial" w:hAnsi="Arial" w:cs="Arial"/>
          <w:sz w:val="20"/>
          <w:szCs w:val="20"/>
          <w:lang w:val="sr-Cyrl-RS"/>
        </w:rPr>
        <w:t xml:space="preserve"> </w:t>
      </w:r>
      <w:r>
        <w:rPr>
          <w:rFonts w:ascii="Arial" w:hAnsi="Arial" w:cs="Arial"/>
          <w:sz w:val="20"/>
          <w:szCs w:val="20"/>
          <w:lang w:val="ru-RU"/>
        </w:rPr>
        <w:t>tekstu</w:t>
      </w:r>
      <w:r w:rsidRPr="00A56263">
        <w:rPr>
          <w:rFonts w:ascii="Arial" w:hAnsi="Arial" w:cs="Arial"/>
          <w:sz w:val="20"/>
          <w:szCs w:val="20"/>
          <w:lang w:val="sr-Latn-RS"/>
        </w:rPr>
        <w:t xml:space="preserve">: </w:t>
      </w:r>
      <w:r>
        <w:rPr>
          <w:rFonts w:ascii="Arial" w:hAnsi="Arial" w:cs="Arial"/>
          <w:sz w:val="20"/>
          <w:szCs w:val="20"/>
          <w:lang w:val="sr-Latn-RS"/>
        </w:rPr>
        <w:t>Zakon</w:t>
      </w:r>
      <w:r w:rsidRPr="00A56263">
        <w:rPr>
          <w:rFonts w:ascii="Arial" w:hAnsi="Arial" w:cs="Arial"/>
          <w:sz w:val="20"/>
          <w:szCs w:val="20"/>
          <w:lang w:val="sr-Latn-RS"/>
        </w:rPr>
        <w:t xml:space="preserve">), </w:t>
      </w:r>
      <w:r>
        <w:rPr>
          <w:rFonts w:ascii="Arial" w:hAnsi="Arial" w:cs="Arial"/>
          <w:sz w:val="20"/>
          <w:szCs w:val="20"/>
          <w:lang w:val="sr-Latn-RS"/>
        </w:rPr>
        <w:t>članom</w:t>
      </w:r>
      <w:r w:rsidRPr="00A56263">
        <w:rPr>
          <w:rFonts w:ascii="Arial" w:hAnsi="Arial" w:cs="Arial"/>
          <w:sz w:val="20"/>
          <w:szCs w:val="20"/>
          <w:lang w:val="sr-Latn-RS"/>
        </w:rPr>
        <w:t xml:space="preserve"> 3. </w:t>
      </w:r>
      <w:r>
        <w:rPr>
          <w:rFonts w:ascii="Arial" w:hAnsi="Arial" w:cs="Arial"/>
          <w:sz w:val="20"/>
          <w:szCs w:val="20"/>
          <w:lang w:val="sr-Latn-RS"/>
        </w:rPr>
        <w:t>uređena</w:t>
      </w:r>
      <w:r w:rsidRPr="00A56263">
        <w:rPr>
          <w:rFonts w:ascii="Arial" w:hAnsi="Arial" w:cs="Arial"/>
          <w:sz w:val="20"/>
          <w:szCs w:val="20"/>
          <w:lang w:val="sr-Latn-RS"/>
        </w:rPr>
        <w:t xml:space="preserve"> </w:t>
      </w:r>
      <w:r>
        <w:rPr>
          <w:rFonts w:ascii="Arial" w:hAnsi="Arial" w:cs="Arial"/>
          <w:sz w:val="20"/>
          <w:szCs w:val="20"/>
          <w:lang w:val="sr-Latn-RS"/>
        </w:rPr>
        <w:t>je</w:t>
      </w:r>
      <w:r w:rsidRPr="00A56263">
        <w:rPr>
          <w:rFonts w:ascii="Arial" w:hAnsi="Arial" w:cs="Arial"/>
          <w:sz w:val="20"/>
          <w:szCs w:val="20"/>
          <w:lang w:val="sr-Latn-RS"/>
        </w:rPr>
        <w:t xml:space="preserve"> </w:t>
      </w:r>
      <w:r>
        <w:rPr>
          <w:rFonts w:ascii="Arial" w:hAnsi="Arial" w:cs="Arial"/>
          <w:sz w:val="20"/>
          <w:szCs w:val="20"/>
          <w:lang w:val="sr-Latn-RS"/>
        </w:rPr>
        <w:t>nadležnost</w:t>
      </w:r>
      <w:r w:rsidRPr="00A56263">
        <w:rPr>
          <w:rFonts w:ascii="Arial" w:hAnsi="Arial" w:cs="Arial"/>
          <w:sz w:val="20"/>
          <w:szCs w:val="20"/>
          <w:lang w:val="sr-Latn-RS"/>
        </w:rPr>
        <w:t xml:space="preserve"> </w:t>
      </w:r>
      <w:r>
        <w:rPr>
          <w:rFonts w:ascii="Arial" w:hAnsi="Arial" w:cs="Arial"/>
          <w:sz w:val="20"/>
          <w:szCs w:val="20"/>
          <w:lang w:val="sr-Latn-RS"/>
        </w:rPr>
        <w:t>Hrvatskog</w:t>
      </w:r>
      <w:r w:rsidRPr="00A56263">
        <w:rPr>
          <w:rFonts w:ascii="Arial" w:hAnsi="Arial" w:cs="Arial"/>
          <w:sz w:val="20"/>
          <w:szCs w:val="20"/>
          <w:lang w:val="sr-Latn-RS"/>
        </w:rPr>
        <w:t xml:space="preserve"> </w:t>
      </w:r>
      <w:r>
        <w:rPr>
          <w:rFonts w:ascii="Arial" w:hAnsi="Arial" w:cs="Arial"/>
          <w:sz w:val="20"/>
          <w:szCs w:val="20"/>
          <w:lang w:val="sr-Latn-RS"/>
        </w:rPr>
        <w:t>zavoda</w:t>
      </w:r>
      <w:r w:rsidRPr="00A56263">
        <w:rPr>
          <w:rFonts w:ascii="Arial" w:hAnsi="Arial" w:cs="Arial"/>
          <w:sz w:val="20"/>
          <w:szCs w:val="20"/>
          <w:lang w:val="sr-Latn-RS"/>
        </w:rPr>
        <w:t xml:space="preserve"> </w:t>
      </w:r>
      <w:r>
        <w:rPr>
          <w:rFonts w:ascii="Arial" w:hAnsi="Arial" w:cs="Arial"/>
          <w:sz w:val="20"/>
          <w:szCs w:val="20"/>
          <w:lang w:val="sr-Latn-RS"/>
        </w:rPr>
        <w:t>za</w:t>
      </w:r>
      <w:r w:rsidRPr="00A56263">
        <w:rPr>
          <w:rFonts w:ascii="Arial" w:hAnsi="Arial" w:cs="Arial"/>
          <w:sz w:val="20"/>
          <w:szCs w:val="20"/>
          <w:lang w:val="sr-Latn-RS"/>
        </w:rPr>
        <w:t xml:space="preserve"> </w:t>
      </w:r>
      <w:r>
        <w:rPr>
          <w:rFonts w:ascii="Arial" w:hAnsi="Arial" w:cs="Arial"/>
          <w:sz w:val="20"/>
          <w:szCs w:val="20"/>
          <w:lang w:val="sr-Latn-RS"/>
        </w:rPr>
        <w:t>zdravstveno</w:t>
      </w:r>
      <w:r w:rsidRPr="00A56263">
        <w:rPr>
          <w:rFonts w:ascii="Arial" w:hAnsi="Arial" w:cs="Arial"/>
          <w:sz w:val="20"/>
          <w:szCs w:val="20"/>
          <w:lang w:val="sr-Latn-RS"/>
        </w:rPr>
        <w:t xml:space="preserve"> </w:t>
      </w:r>
      <w:r>
        <w:rPr>
          <w:rFonts w:ascii="Arial" w:hAnsi="Arial" w:cs="Arial"/>
          <w:sz w:val="20"/>
          <w:szCs w:val="20"/>
          <w:lang w:val="sr-Latn-RS"/>
        </w:rPr>
        <w:t>osiguranje</w:t>
      </w:r>
      <w:r w:rsidRPr="00A56263">
        <w:rPr>
          <w:rFonts w:ascii="Arial" w:hAnsi="Arial" w:cs="Arial"/>
          <w:sz w:val="20"/>
          <w:szCs w:val="20"/>
          <w:lang w:val="sr-Latn-RS"/>
        </w:rPr>
        <w:t xml:space="preserve"> </w:t>
      </w:r>
      <w:r>
        <w:rPr>
          <w:rFonts w:ascii="Arial" w:hAnsi="Arial" w:cs="Arial"/>
          <w:sz w:val="20"/>
          <w:szCs w:val="20"/>
          <w:lang w:val="sr-Latn-RS"/>
        </w:rPr>
        <w:t>u</w:t>
      </w:r>
      <w:r w:rsidRPr="00A56263">
        <w:rPr>
          <w:rFonts w:ascii="Arial" w:hAnsi="Arial" w:cs="Arial"/>
          <w:sz w:val="20"/>
          <w:szCs w:val="20"/>
          <w:lang w:val="sr-Latn-RS"/>
        </w:rPr>
        <w:t xml:space="preserve"> </w:t>
      </w:r>
      <w:r>
        <w:rPr>
          <w:rFonts w:ascii="Arial" w:hAnsi="Arial" w:cs="Arial"/>
          <w:sz w:val="20"/>
          <w:szCs w:val="20"/>
          <w:lang w:val="sr-Latn-RS"/>
        </w:rPr>
        <w:t>sprovođenju</w:t>
      </w:r>
      <w:r w:rsidRPr="00A56263">
        <w:rPr>
          <w:rFonts w:ascii="Arial" w:hAnsi="Arial" w:cs="Arial"/>
          <w:sz w:val="20"/>
          <w:szCs w:val="20"/>
          <w:lang w:val="sr-Latn-RS"/>
        </w:rPr>
        <w:t xml:space="preserve">, </w:t>
      </w:r>
      <w:r>
        <w:rPr>
          <w:rFonts w:ascii="Arial" w:hAnsi="Arial" w:cs="Arial"/>
          <w:sz w:val="20"/>
          <w:szCs w:val="20"/>
          <w:lang w:val="sr-Latn-RS"/>
        </w:rPr>
        <w:t>dok</w:t>
      </w:r>
      <w:r w:rsidRPr="00A56263">
        <w:rPr>
          <w:rFonts w:ascii="Arial" w:hAnsi="Arial" w:cs="Arial"/>
          <w:sz w:val="20"/>
          <w:szCs w:val="20"/>
          <w:lang w:val="sr-Latn-RS"/>
        </w:rPr>
        <w:t xml:space="preserve"> </w:t>
      </w:r>
      <w:r>
        <w:rPr>
          <w:rFonts w:ascii="Arial" w:hAnsi="Arial" w:cs="Arial"/>
          <w:sz w:val="20"/>
          <w:szCs w:val="20"/>
          <w:lang w:val="sr-Latn-RS"/>
        </w:rPr>
        <w:t>je</w:t>
      </w:r>
      <w:r w:rsidRPr="00A56263">
        <w:rPr>
          <w:rFonts w:ascii="Arial" w:hAnsi="Arial" w:cs="Arial"/>
          <w:sz w:val="20"/>
          <w:szCs w:val="20"/>
          <w:lang w:val="sr-Latn-RS"/>
        </w:rPr>
        <w:t xml:space="preserve"> </w:t>
      </w:r>
      <w:r>
        <w:rPr>
          <w:rFonts w:ascii="Arial" w:hAnsi="Arial" w:cs="Arial"/>
          <w:sz w:val="20"/>
          <w:szCs w:val="20"/>
          <w:lang w:val="sr-Latn-RS"/>
        </w:rPr>
        <w:t>nadzor</w:t>
      </w:r>
      <w:r w:rsidRPr="00A56263">
        <w:rPr>
          <w:rFonts w:ascii="Arial" w:hAnsi="Arial" w:cs="Arial"/>
          <w:sz w:val="20"/>
          <w:szCs w:val="20"/>
          <w:lang w:val="sr-Latn-RS"/>
        </w:rPr>
        <w:t xml:space="preserve"> </w:t>
      </w:r>
      <w:r>
        <w:rPr>
          <w:rFonts w:ascii="Arial" w:hAnsi="Arial" w:cs="Arial"/>
          <w:sz w:val="20"/>
          <w:szCs w:val="20"/>
          <w:lang w:val="sr-Latn-RS"/>
        </w:rPr>
        <w:t>nad</w:t>
      </w:r>
      <w:r w:rsidRPr="00A56263">
        <w:rPr>
          <w:rFonts w:ascii="Arial" w:hAnsi="Arial" w:cs="Arial"/>
          <w:sz w:val="20"/>
          <w:szCs w:val="20"/>
          <w:lang w:val="sr-Latn-RS"/>
        </w:rPr>
        <w:t xml:space="preserve"> </w:t>
      </w:r>
      <w:r>
        <w:rPr>
          <w:rFonts w:ascii="Arial" w:hAnsi="Arial" w:cs="Arial"/>
          <w:sz w:val="20"/>
          <w:szCs w:val="20"/>
          <w:lang w:val="sr-Latn-RS"/>
        </w:rPr>
        <w:t>provedbom</w:t>
      </w:r>
      <w:r w:rsidRPr="00A56263">
        <w:rPr>
          <w:rFonts w:ascii="Arial" w:hAnsi="Arial" w:cs="Arial"/>
          <w:sz w:val="20"/>
          <w:szCs w:val="20"/>
          <w:lang w:val="sr-Latn-RS"/>
        </w:rPr>
        <w:t xml:space="preserve"> </w:t>
      </w:r>
      <w:r>
        <w:rPr>
          <w:rFonts w:ascii="Arial" w:hAnsi="Arial" w:cs="Arial"/>
          <w:sz w:val="20"/>
          <w:szCs w:val="20"/>
          <w:lang w:val="sr-Latn-RS"/>
        </w:rPr>
        <w:t>Zakona</w:t>
      </w:r>
      <w:r w:rsidRPr="00A56263">
        <w:rPr>
          <w:rFonts w:ascii="Arial" w:hAnsi="Arial" w:cs="Arial"/>
          <w:sz w:val="20"/>
          <w:szCs w:val="20"/>
          <w:lang w:val="sr-Latn-RS"/>
        </w:rPr>
        <w:t xml:space="preserve"> </w:t>
      </w:r>
      <w:r>
        <w:rPr>
          <w:rFonts w:ascii="Arial" w:hAnsi="Arial" w:cs="Arial"/>
          <w:sz w:val="20"/>
          <w:szCs w:val="20"/>
          <w:lang w:val="sr-Latn-RS"/>
        </w:rPr>
        <w:t>u</w:t>
      </w:r>
      <w:r w:rsidRPr="00A56263">
        <w:rPr>
          <w:rFonts w:ascii="Arial" w:hAnsi="Arial" w:cs="Arial"/>
          <w:sz w:val="20"/>
          <w:szCs w:val="20"/>
          <w:lang w:val="sr-Latn-RS"/>
        </w:rPr>
        <w:t xml:space="preserve"> </w:t>
      </w:r>
      <w:r>
        <w:rPr>
          <w:rFonts w:ascii="Arial" w:hAnsi="Arial" w:cs="Arial"/>
          <w:sz w:val="20"/>
          <w:szCs w:val="20"/>
          <w:lang w:val="sr-Latn-RS"/>
        </w:rPr>
        <w:t>nadležnosti</w:t>
      </w:r>
      <w:r w:rsidRPr="00A56263">
        <w:rPr>
          <w:rFonts w:ascii="Arial" w:hAnsi="Arial" w:cs="Arial"/>
          <w:sz w:val="20"/>
          <w:szCs w:val="20"/>
          <w:lang w:val="sr-Latn-RS"/>
        </w:rPr>
        <w:t xml:space="preserve"> </w:t>
      </w:r>
      <w:r>
        <w:rPr>
          <w:rFonts w:ascii="Arial" w:hAnsi="Arial" w:cs="Arial"/>
          <w:sz w:val="20"/>
          <w:szCs w:val="20"/>
          <w:lang w:val="sr-Latn-RS"/>
        </w:rPr>
        <w:t>Ministarstva</w:t>
      </w:r>
      <w:r w:rsidRPr="00A56263">
        <w:rPr>
          <w:rFonts w:ascii="Arial" w:hAnsi="Arial" w:cs="Arial"/>
          <w:sz w:val="20"/>
          <w:szCs w:val="20"/>
          <w:lang w:val="sr-Latn-RS"/>
        </w:rPr>
        <w:t xml:space="preserve"> </w:t>
      </w:r>
      <w:r>
        <w:rPr>
          <w:rFonts w:ascii="Arial" w:hAnsi="Arial" w:cs="Arial"/>
          <w:sz w:val="20"/>
          <w:szCs w:val="20"/>
          <w:lang w:val="sr-Latn-RS"/>
        </w:rPr>
        <w:t>za</w:t>
      </w:r>
      <w:r w:rsidRPr="00A56263">
        <w:rPr>
          <w:rFonts w:ascii="Arial" w:hAnsi="Arial" w:cs="Arial"/>
          <w:sz w:val="20"/>
          <w:szCs w:val="20"/>
          <w:lang w:val="sr-Latn-RS"/>
        </w:rPr>
        <w:t xml:space="preserve"> </w:t>
      </w:r>
      <w:r>
        <w:rPr>
          <w:rFonts w:ascii="Arial" w:hAnsi="Arial" w:cs="Arial"/>
          <w:sz w:val="20"/>
          <w:szCs w:val="20"/>
          <w:lang w:val="sr-Latn-RS"/>
        </w:rPr>
        <w:t>demografiju</w:t>
      </w:r>
      <w:r w:rsidRPr="00A56263">
        <w:rPr>
          <w:rFonts w:ascii="Arial" w:hAnsi="Arial" w:cs="Arial"/>
          <w:sz w:val="20"/>
          <w:szCs w:val="20"/>
          <w:lang w:val="sr-Latn-RS"/>
        </w:rPr>
        <w:t xml:space="preserve">, </w:t>
      </w:r>
      <w:r>
        <w:rPr>
          <w:rFonts w:ascii="Arial" w:hAnsi="Arial" w:cs="Arial"/>
          <w:sz w:val="20"/>
          <w:szCs w:val="20"/>
          <w:lang w:val="sr-Latn-RS"/>
        </w:rPr>
        <w:t>obitelj</w:t>
      </w:r>
      <w:r w:rsidRPr="00A56263">
        <w:rPr>
          <w:rFonts w:ascii="Arial" w:hAnsi="Arial" w:cs="Arial"/>
          <w:sz w:val="20"/>
          <w:szCs w:val="20"/>
          <w:lang w:val="sr-Latn-RS"/>
        </w:rPr>
        <w:t xml:space="preserve">, </w:t>
      </w:r>
      <w:r>
        <w:rPr>
          <w:rFonts w:ascii="Arial" w:hAnsi="Arial" w:cs="Arial"/>
          <w:sz w:val="20"/>
          <w:szCs w:val="20"/>
          <w:lang w:val="sr-Latn-RS"/>
        </w:rPr>
        <w:t>mlade</w:t>
      </w:r>
      <w:r w:rsidRPr="00A56263">
        <w:rPr>
          <w:rFonts w:ascii="Arial" w:hAnsi="Arial" w:cs="Arial"/>
          <w:sz w:val="20"/>
          <w:szCs w:val="20"/>
          <w:lang w:val="sr-Latn-RS"/>
        </w:rPr>
        <w:t xml:space="preserve"> </w:t>
      </w:r>
      <w:r>
        <w:rPr>
          <w:rFonts w:ascii="Arial" w:hAnsi="Arial" w:cs="Arial"/>
          <w:sz w:val="20"/>
          <w:szCs w:val="20"/>
          <w:lang w:val="sr-Latn-RS"/>
        </w:rPr>
        <w:t>i</w:t>
      </w:r>
      <w:r w:rsidRPr="00A56263">
        <w:rPr>
          <w:rFonts w:ascii="Arial" w:hAnsi="Arial" w:cs="Arial"/>
          <w:sz w:val="20"/>
          <w:szCs w:val="20"/>
          <w:lang w:val="sr-Latn-RS"/>
        </w:rPr>
        <w:t xml:space="preserve"> </w:t>
      </w:r>
      <w:r>
        <w:rPr>
          <w:rFonts w:ascii="Arial" w:hAnsi="Arial" w:cs="Arial"/>
          <w:sz w:val="20"/>
          <w:szCs w:val="20"/>
          <w:lang w:val="sr-Latn-RS"/>
        </w:rPr>
        <w:t>socijalnu</w:t>
      </w:r>
      <w:r w:rsidRPr="00A56263">
        <w:rPr>
          <w:rFonts w:ascii="Arial" w:hAnsi="Arial" w:cs="Arial"/>
          <w:sz w:val="20"/>
          <w:szCs w:val="20"/>
          <w:lang w:val="sr-Latn-RS"/>
        </w:rPr>
        <w:t xml:space="preserve"> </w:t>
      </w:r>
      <w:r>
        <w:rPr>
          <w:rFonts w:ascii="Arial" w:hAnsi="Arial" w:cs="Arial"/>
          <w:sz w:val="20"/>
          <w:szCs w:val="20"/>
          <w:lang w:val="sr-Latn-RS"/>
        </w:rPr>
        <w:t>politiku</w:t>
      </w:r>
      <w:r w:rsidRPr="00A56263">
        <w:rPr>
          <w:rFonts w:ascii="Arial" w:hAnsi="Arial" w:cs="Arial"/>
          <w:sz w:val="20"/>
          <w:szCs w:val="20"/>
          <w:lang w:val="sr-Latn-RS"/>
        </w:rPr>
        <w:t xml:space="preserve">. </w:t>
      </w:r>
    </w:p>
    <w:p w:rsidR="00340A2C" w:rsidRPr="00DC6256" w:rsidRDefault="00340A2C" w:rsidP="00340A2C">
      <w:pPr>
        <w:spacing w:beforeLines="30" w:before="72" w:afterLines="30" w:after="72"/>
        <w:jc w:val="both"/>
        <w:rPr>
          <w:rFonts w:ascii="Arial" w:eastAsia="Times New Roman" w:hAnsi="Arial" w:cs="Arial"/>
          <w:b/>
          <w:sz w:val="20"/>
          <w:szCs w:val="20"/>
          <w:lang w:val="sr-Cyrl-RS" w:eastAsia="hr-HR"/>
        </w:rPr>
      </w:pPr>
    </w:p>
    <w:p w:rsidR="00340A2C" w:rsidRPr="004115B6" w:rsidRDefault="00340A2C" w:rsidP="00340A2C">
      <w:pPr>
        <w:spacing w:beforeLines="30" w:before="72" w:afterLines="30" w:after="72" w:line="360" w:lineRule="auto"/>
        <w:jc w:val="both"/>
        <w:rPr>
          <w:rFonts w:ascii="Arial" w:hAnsi="Arial" w:cs="Arial"/>
          <w:color w:val="000000"/>
          <w:sz w:val="20"/>
          <w:szCs w:val="20"/>
          <w:lang w:val="sr-Latn-RS"/>
        </w:rPr>
      </w:pPr>
      <w:r>
        <w:rPr>
          <w:rFonts w:ascii="Arial" w:eastAsia="Times New Roman" w:hAnsi="Arial" w:cs="Arial"/>
          <w:color w:val="000000"/>
          <w:sz w:val="20"/>
          <w:szCs w:val="20"/>
          <w:lang w:val="sr-Latn-RS" w:eastAsia="hr-HR"/>
        </w:rPr>
        <w:t>Pitanje</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ravnopravnosti</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polova</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u</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Hrvatskoj</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regulisano</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je</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posebnim</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zakon</w:t>
      </w:r>
      <w:r>
        <w:rPr>
          <w:rFonts w:ascii="Arial" w:eastAsia="Times New Roman" w:hAnsi="Arial" w:cs="Arial"/>
          <w:color w:val="000000"/>
          <w:sz w:val="20"/>
          <w:szCs w:val="20"/>
          <w:lang w:val="sr-Cyrl-RS" w:eastAsia="hr-HR"/>
        </w:rPr>
        <w:t>ima</w:t>
      </w:r>
      <w:r w:rsidRPr="00A56263">
        <w:rPr>
          <w:rFonts w:ascii="Arial" w:eastAsia="Times New Roman" w:hAnsi="Arial" w:cs="Arial"/>
          <w:color w:val="000000"/>
          <w:sz w:val="20"/>
          <w:szCs w:val="20"/>
          <w:lang w:val="sr-Cyrl-RS" w:eastAsia="hr-HR"/>
        </w:rPr>
        <w:t xml:space="preserve">. </w:t>
      </w:r>
      <w:r>
        <w:rPr>
          <w:rFonts w:ascii="Arial" w:eastAsia="Times New Roman" w:hAnsi="Arial" w:cs="Arial"/>
          <w:color w:val="000000"/>
          <w:sz w:val="20"/>
          <w:szCs w:val="20"/>
          <w:lang w:val="sr-Cyrl-RS" w:eastAsia="hr-HR"/>
        </w:rPr>
        <w:t>P</w:t>
      </w:r>
      <w:r>
        <w:rPr>
          <w:rFonts w:ascii="Arial" w:eastAsia="Times New Roman" w:hAnsi="Arial" w:cs="Arial"/>
          <w:color w:val="000000"/>
          <w:sz w:val="20"/>
          <w:szCs w:val="20"/>
          <w:lang w:val="sr-Latn-RS" w:eastAsia="hr-HR"/>
        </w:rPr>
        <w:t>ored</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Cyrl-RS" w:eastAsia="hr-HR"/>
        </w:rPr>
        <w:t>osnovnog</w:t>
      </w:r>
      <w:r w:rsidRPr="00A56263">
        <w:rPr>
          <w:rFonts w:ascii="Arial" w:eastAsia="Times New Roman" w:hAnsi="Arial" w:cs="Arial"/>
          <w:color w:val="000000"/>
          <w:sz w:val="20"/>
          <w:szCs w:val="20"/>
          <w:lang w:val="sr-Cyrl-RS" w:eastAsia="hr-HR"/>
        </w:rPr>
        <w:t xml:space="preserve"> </w:t>
      </w:r>
      <w:r>
        <w:rPr>
          <w:rFonts w:ascii="Arial" w:eastAsia="Times New Roman" w:hAnsi="Arial" w:cs="Arial"/>
          <w:color w:val="000000"/>
          <w:sz w:val="20"/>
          <w:szCs w:val="20"/>
          <w:lang w:val="sr-Latn-RS" w:eastAsia="hr-HR"/>
        </w:rPr>
        <w:t>pravnog</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okvira</w:t>
      </w:r>
      <w:r w:rsidRPr="00A56263">
        <w:rPr>
          <w:rFonts w:ascii="Arial" w:eastAsia="Times New Roman" w:hAnsi="Arial" w:cs="Arial"/>
          <w:color w:val="000000"/>
          <w:sz w:val="20"/>
          <w:szCs w:val="20"/>
          <w:lang w:val="sr-Latn-RS" w:eastAsia="hr-HR"/>
        </w:rPr>
        <w:t xml:space="preserve"> (</w:t>
      </w:r>
      <w:hyperlink r:id="rId35" w:history="1">
        <w:r>
          <w:rPr>
            <w:rFonts w:ascii="Arial" w:hAnsi="Arial" w:cs="Arial"/>
            <w:sz w:val="20"/>
            <w:szCs w:val="20"/>
            <w:lang w:val="sr-Latn-RS" w:eastAsia="en-GB"/>
          </w:rPr>
          <w:t>Ustav</w:t>
        </w:r>
        <w:r w:rsidRPr="00A56263">
          <w:rPr>
            <w:rFonts w:ascii="Arial" w:hAnsi="Arial" w:cs="Arial"/>
            <w:sz w:val="20"/>
            <w:szCs w:val="20"/>
            <w:lang w:val="sr-Latn-RS" w:eastAsia="en-GB"/>
          </w:rPr>
          <w:t xml:space="preserve"> </w:t>
        </w:r>
        <w:r>
          <w:rPr>
            <w:rFonts w:ascii="Arial" w:hAnsi="Arial" w:cs="Arial"/>
            <w:sz w:val="20"/>
            <w:szCs w:val="20"/>
            <w:lang w:val="sr-Latn-RS" w:eastAsia="en-GB"/>
          </w:rPr>
          <w:t>RH</w:t>
        </w:r>
        <w:r w:rsidRPr="00A56263">
          <w:rPr>
            <w:rFonts w:ascii="Arial" w:hAnsi="Arial" w:cs="Arial"/>
            <w:sz w:val="20"/>
            <w:szCs w:val="20"/>
            <w:lang w:val="sr-Latn-RS" w:eastAsia="en-GB"/>
          </w:rPr>
          <w:t xml:space="preserve">,   </w:t>
        </w:r>
      </w:hyperlink>
      <w:hyperlink r:id="rId36" w:history="1">
        <w:r>
          <w:rPr>
            <w:rFonts w:ascii="Arial" w:hAnsi="Arial" w:cs="Arial"/>
            <w:sz w:val="20"/>
            <w:szCs w:val="20"/>
            <w:lang w:val="sr-Latn-RS" w:eastAsia="en-GB"/>
          </w:rPr>
          <w:t>Zakon</w:t>
        </w:r>
        <w:r w:rsidRPr="00A56263">
          <w:rPr>
            <w:rFonts w:ascii="Arial" w:hAnsi="Arial" w:cs="Arial"/>
            <w:sz w:val="20"/>
            <w:szCs w:val="20"/>
            <w:lang w:val="sr-Latn-RS" w:eastAsia="en-GB"/>
          </w:rPr>
          <w:t xml:space="preserve"> </w:t>
        </w:r>
        <w:r>
          <w:rPr>
            <w:rFonts w:ascii="Arial" w:hAnsi="Arial" w:cs="Arial"/>
            <w:sz w:val="20"/>
            <w:szCs w:val="20"/>
            <w:lang w:val="sr-Latn-RS" w:eastAsia="en-GB"/>
          </w:rPr>
          <w:t>o</w:t>
        </w:r>
        <w:r w:rsidRPr="00A56263">
          <w:rPr>
            <w:rFonts w:ascii="Arial" w:hAnsi="Arial" w:cs="Arial"/>
            <w:sz w:val="20"/>
            <w:szCs w:val="20"/>
            <w:lang w:val="sr-Latn-RS" w:eastAsia="en-GB"/>
          </w:rPr>
          <w:t xml:space="preserve"> </w:t>
        </w:r>
        <w:r>
          <w:rPr>
            <w:rFonts w:ascii="Arial" w:hAnsi="Arial" w:cs="Arial"/>
            <w:sz w:val="20"/>
            <w:szCs w:val="20"/>
            <w:lang w:val="sr-Latn-RS" w:eastAsia="en-GB"/>
          </w:rPr>
          <w:t>zaštiti</w:t>
        </w:r>
        <w:r w:rsidRPr="00A56263">
          <w:rPr>
            <w:rFonts w:ascii="Arial" w:hAnsi="Arial" w:cs="Arial"/>
            <w:sz w:val="20"/>
            <w:szCs w:val="20"/>
            <w:lang w:val="sr-Latn-RS" w:eastAsia="en-GB"/>
          </w:rPr>
          <w:t xml:space="preserve"> </w:t>
        </w:r>
        <w:r>
          <w:rPr>
            <w:rFonts w:ascii="Arial" w:hAnsi="Arial" w:cs="Arial"/>
            <w:sz w:val="20"/>
            <w:szCs w:val="20"/>
            <w:lang w:val="sr-Latn-RS" w:eastAsia="en-GB"/>
          </w:rPr>
          <w:t>od</w:t>
        </w:r>
        <w:r w:rsidRPr="00A56263">
          <w:rPr>
            <w:rFonts w:ascii="Arial" w:hAnsi="Arial" w:cs="Arial"/>
            <w:sz w:val="20"/>
            <w:szCs w:val="20"/>
            <w:lang w:val="sr-Latn-RS" w:eastAsia="en-GB"/>
          </w:rPr>
          <w:t xml:space="preserve"> </w:t>
        </w:r>
        <w:r>
          <w:rPr>
            <w:rFonts w:ascii="Arial" w:hAnsi="Arial" w:cs="Arial"/>
            <w:sz w:val="20"/>
            <w:szCs w:val="20"/>
            <w:lang w:val="sr-Latn-RS" w:eastAsia="en-GB"/>
          </w:rPr>
          <w:t>nasilja</w:t>
        </w:r>
        <w:r w:rsidRPr="00A56263">
          <w:rPr>
            <w:rFonts w:ascii="Arial" w:hAnsi="Arial" w:cs="Arial"/>
            <w:sz w:val="20"/>
            <w:szCs w:val="20"/>
            <w:lang w:val="sr-Latn-RS" w:eastAsia="en-GB"/>
          </w:rPr>
          <w:t xml:space="preserve"> </w:t>
        </w:r>
        <w:r>
          <w:rPr>
            <w:rFonts w:ascii="Arial" w:hAnsi="Arial" w:cs="Arial"/>
            <w:sz w:val="20"/>
            <w:szCs w:val="20"/>
            <w:lang w:val="sr-Latn-RS" w:eastAsia="en-GB"/>
          </w:rPr>
          <w:t>u</w:t>
        </w:r>
        <w:r w:rsidRPr="00A56263">
          <w:rPr>
            <w:rFonts w:ascii="Arial" w:hAnsi="Arial" w:cs="Arial"/>
            <w:sz w:val="20"/>
            <w:szCs w:val="20"/>
            <w:lang w:val="sr-Latn-RS" w:eastAsia="en-GB"/>
          </w:rPr>
          <w:t xml:space="preserve"> </w:t>
        </w:r>
        <w:r>
          <w:rPr>
            <w:rFonts w:ascii="Arial" w:hAnsi="Arial" w:cs="Arial"/>
            <w:sz w:val="20"/>
            <w:szCs w:val="20"/>
            <w:lang w:val="sr-Latn-RS" w:eastAsia="en-GB"/>
          </w:rPr>
          <w:t>obitelji</w:t>
        </w:r>
        <w:r w:rsidRPr="00A56263">
          <w:rPr>
            <w:rFonts w:ascii="Arial" w:hAnsi="Arial" w:cs="Arial"/>
            <w:sz w:val="20"/>
            <w:szCs w:val="20"/>
            <w:lang w:val="sr-Latn-RS" w:eastAsia="en-GB"/>
          </w:rPr>
          <w:t xml:space="preserve"> </w:t>
        </w:r>
      </w:hyperlink>
      <w:r w:rsidRPr="00A56263">
        <w:rPr>
          <w:rFonts w:ascii="Arial" w:hAnsi="Arial" w:cs="Arial"/>
          <w:sz w:val="20"/>
          <w:szCs w:val="20"/>
          <w:lang w:val="sr-Latn-RS" w:eastAsia="en-GB"/>
        </w:rPr>
        <w:t xml:space="preserve">, </w:t>
      </w:r>
      <w:hyperlink r:id="rId37" w:history="1">
        <w:r>
          <w:rPr>
            <w:rFonts w:ascii="Arial" w:hAnsi="Arial" w:cs="Arial"/>
            <w:sz w:val="20"/>
            <w:szCs w:val="20"/>
            <w:lang w:val="sr-Latn-RS" w:eastAsia="en-GB"/>
          </w:rPr>
          <w:t>Zakon</w:t>
        </w:r>
        <w:r w:rsidRPr="00A56263">
          <w:rPr>
            <w:rFonts w:ascii="Arial" w:hAnsi="Arial" w:cs="Arial"/>
            <w:sz w:val="20"/>
            <w:szCs w:val="20"/>
            <w:lang w:val="sr-Latn-RS" w:eastAsia="en-GB"/>
          </w:rPr>
          <w:t xml:space="preserve"> </w:t>
        </w:r>
        <w:r>
          <w:rPr>
            <w:rFonts w:ascii="Arial" w:hAnsi="Arial" w:cs="Arial"/>
            <w:sz w:val="20"/>
            <w:szCs w:val="20"/>
            <w:lang w:val="sr-Latn-RS" w:eastAsia="en-GB"/>
          </w:rPr>
          <w:t>o</w:t>
        </w:r>
        <w:r w:rsidRPr="00A56263">
          <w:rPr>
            <w:rFonts w:ascii="Arial" w:hAnsi="Arial" w:cs="Arial"/>
            <w:sz w:val="20"/>
            <w:szCs w:val="20"/>
            <w:lang w:val="sr-Latn-RS" w:eastAsia="en-GB"/>
          </w:rPr>
          <w:t xml:space="preserve"> </w:t>
        </w:r>
        <w:r>
          <w:rPr>
            <w:rFonts w:ascii="Arial" w:hAnsi="Arial" w:cs="Arial"/>
            <w:sz w:val="20"/>
            <w:szCs w:val="20"/>
            <w:lang w:val="sr-Latn-RS" w:eastAsia="en-GB"/>
          </w:rPr>
          <w:t>istospolnim</w:t>
        </w:r>
        <w:r w:rsidRPr="00A56263">
          <w:rPr>
            <w:rFonts w:ascii="Arial" w:hAnsi="Arial" w:cs="Arial"/>
            <w:sz w:val="20"/>
            <w:szCs w:val="20"/>
            <w:lang w:val="sr-Latn-RS" w:eastAsia="en-GB"/>
          </w:rPr>
          <w:t xml:space="preserve"> </w:t>
        </w:r>
        <w:r>
          <w:rPr>
            <w:rFonts w:ascii="Arial" w:hAnsi="Arial" w:cs="Arial"/>
            <w:sz w:val="20"/>
            <w:szCs w:val="20"/>
            <w:lang w:val="sr-Latn-RS" w:eastAsia="en-GB"/>
          </w:rPr>
          <w:t>zajednicama</w:t>
        </w:r>
        <w:r w:rsidRPr="00A56263">
          <w:rPr>
            <w:rFonts w:ascii="Arial" w:hAnsi="Arial" w:cs="Arial"/>
            <w:sz w:val="20"/>
            <w:szCs w:val="20"/>
            <w:lang w:val="sr-Latn-RS" w:eastAsia="en-GB"/>
          </w:rPr>
          <w:t xml:space="preserve"> </w:t>
        </w:r>
      </w:hyperlink>
      <w:r w:rsidRPr="00A56263">
        <w:rPr>
          <w:rFonts w:ascii="Arial" w:hAnsi="Arial" w:cs="Arial"/>
          <w:sz w:val="20"/>
          <w:szCs w:val="20"/>
          <w:lang w:val="sr-Cyrl-RS" w:eastAsia="en-GB"/>
        </w:rPr>
        <w:t xml:space="preserve">, </w:t>
      </w:r>
      <w:hyperlink r:id="rId38" w:history="1">
        <w:r>
          <w:rPr>
            <w:rFonts w:ascii="Arial" w:hAnsi="Arial" w:cs="Arial"/>
            <w:sz w:val="20"/>
            <w:szCs w:val="20"/>
            <w:lang w:val="sr-Latn-RS" w:eastAsia="en-GB"/>
          </w:rPr>
          <w:t>Zakon</w:t>
        </w:r>
        <w:r w:rsidRPr="00A56263">
          <w:rPr>
            <w:rFonts w:ascii="Arial" w:hAnsi="Arial" w:cs="Arial"/>
            <w:sz w:val="20"/>
            <w:szCs w:val="20"/>
            <w:lang w:val="sr-Latn-RS" w:eastAsia="en-GB"/>
          </w:rPr>
          <w:t xml:space="preserve"> </w:t>
        </w:r>
        <w:r>
          <w:rPr>
            <w:rFonts w:ascii="Arial" w:hAnsi="Arial" w:cs="Arial"/>
            <w:sz w:val="20"/>
            <w:szCs w:val="20"/>
            <w:lang w:val="sr-Latn-RS" w:eastAsia="en-GB"/>
          </w:rPr>
          <w:t>o</w:t>
        </w:r>
        <w:r w:rsidRPr="00A56263">
          <w:rPr>
            <w:rFonts w:ascii="Arial" w:hAnsi="Arial" w:cs="Arial"/>
            <w:sz w:val="20"/>
            <w:szCs w:val="20"/>
            <w:lang w:val="sr-Latn-RS" w:eastAsia="en-GB"/>
          </w:rPr>
          <w:t xml:space="preserve"> </w:t>
        </w:r>
        <w:r>
          <w:rPr>
            <w:rFonts w:ascii="Arial" w:hAnsi="Arial" w:cs="Arial"/>
            <w:sz w:val="20"/>
            <w:szCs w:val="20"/>
            <w:lang w:val="sr-Latn-RS" w:eastAsia="en-GB"/>
          </w:rPr>
          <w:t>suzbijanju</w:t>
        </w:r>
        <w:r w:rsidRPr="00A56263">
          <w:rPr>
            <w:rFonts w:ascii="Arial" w:hAnsi="Arial" w:cs="Arial"/>
            <w:sz w:val="20"/>
            <w:szCs w:val="20"/>
            <w:lang w:val="sr-Latn-RS" w:eastAsia="en-GB"/>
          </w:rPr>
          <w:t xml:space="preserve"> </w:t>
        </w:r>
        <w:r>
          <w:rPr>
            <w:rFonts w:ascii="Arial" w:hAnsi="Arial" w:cs="Arial"/>
            <w:sz w:val="20"/>
            <w:szCs w:val="20"/>
            <w:lang w:val="sr-Latn-RS" w:eastAsia="en-GB"/>
          </w:rPr>
          <w:t>diskriminacije</w:t>
        </w:r>
        <w:r w:rsidRPr="00A56263">
          <w:rPr>
            <w:rFonts w:ascii="Arial" w:hAnsi="Arial" w:cs="Arial"/>
            <w:sz w:val="20"/>
            <w:szCs w:val="20"/>
            <w:lang w:val="sr-Latn-RS" w:eastAsia="en-GB"/>
          </w:rPr>
          <w:t xml:space="preserve">) </w:t>
        </w:r>
      </w:hyperlink>
      <w:r>
        <w:rPr>
          <w:rFonts w:ascii="Arial" w:eastAsia="Times New Roman" w:hAnsi="Arial" w:cs="Arial"/>
          <w:color w:val="000000"/>
          <w:sz w:val="20"/>
          <w:szCs w:val="20"/>
          <w:lang w:val="sr-Cyrl-RS" w:eastAsia="hr-HR"/>
        </w:rPr>
        <w:t>usvojeni</w:t>
      </w:r>
      <w:r w:rsidRPr="00A56263">
        <w:rPr>
          <w:rFonts w:ascii="Arial" w:eastAsia="Times New Roman" w:hAnsi="Arial" w:cs="Arial"/>
          <w:color w:val="000000"/>
          <w:sz w:val="20"/>
          <w:szCs w:val="20"/>
          <w:lang w:val="sr-Cyrl-RS" w:eastAsia="hr-HR"/>
        </w:rPr>
        <w:t xml:space="preserve"> </w:t>
      </w:r>
      <w:r>
        <w:rPr>
          <w:rFonts w:ascii="Arial" w:eastAsia="Times New Roman" w:hAnsi="Arial" w:cs="Arial"/>
          <w:color w:val="000000"/>
          <w:sz w:val="20"/>
          <w:szCs w:val="20"/>
          <w:lang w:val="sr-Cyrl-RS" w:eastAsia="hr-HR"/>
        </w:rPr>
        <w:t>su</w:t>
      </w:r>
      <w:r w:rsidRPr="00A56263">
        <w:rPr>
          <w:rFonts w:ascii="Arial" w:eastAsia="Times New Roman" w:hAnsi="Arial" w:cs="Arial"/>
          <w:color w:val="000000"/>
          <w:sz w:val="20"/>
          <w:szCs w:val="20"/>
          <w:lang w:val="sr-Cyrl-RS" w:eastAsia="hr-HR"/>
        </w:rPr>
        <w:t xml:space="preserve"> </w:t>
      </w:r>
      <w:r>
        <w:rPr>
          <w:rFonts w:ascii="Arial" w:eastAsia="Times New Roman" w:hAnsi="Arial" w:cs="Arial"/>
          <w:color w:val="000000"/>
          <w:sz w:val="20"/>
          <w:szCs w:val="20"/>
          <w:lang w:val="sr-Cyrl-RS" w:eastAsia="hr-HR"/>
        </w:rPr>
        <w:t>i</w:t>
      </w:r>
      <w:r w:rsidRPr="00A56263">
        <w:rPr>
          <w:rFonts w:ascii="Arial" w:eastAsia="Times New Roman" w:hAnsi="Arial" w:cs="Arial"/>
          <w:color w:val="000000"/>
          <w:sz w:val="20"/>
          <w:szCs w:val="20"/>
          <w:lang w:val="sr-Latn-RS" w:eastAsia="hr-HR"/>
        </w:rPr>
        <w:t xml:space="preserve"> </w:t>
      </w:r>
      <w:r>
        <w:rPr>
          <w:rFonts w:ascii="Arial" w:eastAsia="Times New Roman" w:hAnsi="Arial" w:cs="Arial"/>
          <w:color w:val="000000"/>
          <w:sz w:val="20"/>
          <w:szCs w:val="20"/>
          <w:lang w:val="sr-Latn-RS" w:eastAsia="hr-HR"/>
        </w:rPr>
        <w:t>nacionalni</w:t>
      </w:r>
      <w:r w:rsidRPr="00A56263">
        <w:rPr>
          <w:rFonts w:ascii="Arial" w:eastAsia="Times New Roman" w:hAnsi="Arial" w:cs="Arial"/>
          <w:color w:val="000000"/>
          <w:sz w:val="20"/>
          <w:szCs w:val="20"/>
          <w:lang w:val="sr-Latn-RS" w:eastAsia="hr-HR"/>
        </w:rPr>
        <w:t xml:space="preserve"> </w:t>
      </w:r>
      <w:r>
        <w:rPr>
          <w:rFonts w:ascii="Arial" w:hAnsi="Arial" w:cs="Arial"/>
          <w:sz w:val="20"/>
          <w:szCs w:val="20"/>
          <w:lang w:val="sr-Latn-RS" w:eastAsia="en-GB"/>
        </w:rPr>
        <w:t>program</w:t>
      </w:r>
      <w:r>
        <w:rPr>
          <w:rFonts w:ascii="Arial" w:hAnsi="Arial" w:cs="Arial"/>
          <w:sz w:val="20"/>
          <w:szCs w:val="20"/>
          <w:lang w:val="sr-Cyrl-RS" w:eastAsia="en-GB"/>
        </w:rPr>
        <w:t>i</w:t>
      </w:r>
      <w:r w:rsidRPr="00A56263">
        <w:rPr>
          <w:rFonts w:ascii="Arial" w:hAnsi="Arial" w:cs="Arial"/>
          <w:sz w:val="20"/>
          <w:szCs w:val="20"/>
          <w:lang w:val="sr-Latn-RS" w:eastAsia="en-GB"/>
        </w:rPr>
        <w:t xml:space="preserve"> </w:t>
      </w:r>
      <w:r>
        <w:rPr>
          <w:rFonts w:ascii="Arial" w:hAnsi="Arial" w:cs="Arial"/>
          <w:sz w:val="20"/>
          <w:szCs w:val="20"/>
          <w:lang w:val="sr-Latn-RS" w:eastAsia="en-GB"/>
        </w:rPr>
        <w:t>i</w:t>
      </w:r>
      <w:r w:rsidRPr="00A56263">
        <w:rPr>
          <w:rFonts w:ascii="Arial" w:hAnsi="Arial" w:cs="Arial"/>
          <w:sz w:val="20"/>
          <w:szCs w:val="20"/>
          <w:lang w:val="sr-Latn-RS" w:eastAsia="en-GB"/>
        </w:rPr>
        <w:t xml:space="preserve"> </w:t>
      </w:r>
      <w:r>
        <w:rPr>
          <w:rFonts w:ascii="Arial" w:hAnsi="Arial" w:cs="Arial"/>
          <w:sz w:val="20"/>
          <w:szCs w:val="20"/>
          <w:lang w:val="sr-Latn-RS" w:eastAsia="en-GB"/>
        </w:rPr>
        <w:t>politik</w:t>
      </w:r>
      <w:r>
        <w:rPr>
          <w:rFonts w:ascii="Arial" w:hAnsi="Arial" w:cs="Arial"/>
          <w:sz w:val="20"/>
          <w:szCs w:val="20"/>
          <w:lang w:val="sr-Cyrl-RS" w:eastAsia="en-GB"/>
        </w:rPr>
        <w:t>e</w:t>
      </w:r>
      <w:r w:rsidRPr="00A56263">
        <w:rPr>
          <w:rFonts w:ascii="Arial" w:hAnsi="Arial" w:cs="Arial"/>
          <w:sz w:val="20"/>
          <w:szCs w:val="20"/>
          <w:lang w:val="sr-Latn-RS" w:eastAsia="en-GB"/>
        </w:rPr>
        <w:t xml:space="preserve">. </w:t>
      </w:r>
      <w:r>
        <w:rPr>
          <w:rFonts w:ascii="Arial" w:hAnsi="Arial" w:cs="Arial"/>
          <w:sz w:val="20"/>
          <w:szCs w:val="20"/>
          <w:lang w:val="sr-Latn-RS" w:eastAsia="en-GB"/>
        </w:rPr>
        <w:t>Pored</w:t>
      </w:r>
      <w:r w:rsidRPr="00A56263">
        <w:rPr>
          <w:rFonts w:ascii="Arial" w:hAnsi="Arial" w:cs="Arial"/>
          <w:sz w:val="20"/>
          <w:szCs w:val="20"/>
          <w:lang w:val="sr-Latn-RS" w:eastAsia="en-GB"/>
        </w:rPr>
        <w:t xml:space="preserve"> </w:t>
      </w:r>
      <w:r>
        <w:rPr>
          <w:rFonts w:ascii="Arial" w:hAnsi="Arial" w:cs="Arial"/>
          <w:sz w:val="20"/>
          <w:szCs w:val="20"/>
          <w:lang w:val="sr-Latn-RS" w:eastAsia="en-GB"/>
        </w:rPr>
        <w:t>domaćeg</w:t>
      </w:r>
      <w:r w:rsidRPr="00A56263">
        <w:rPr>
          <w:rFonts w:ascii="Arial" w:hAnsi="Arial" w:cs="Arial"/>
          <w:sz w:val="20"/>
          <w:szCs w:val="20"/>
          <w:lang w:val="sr-Latn-RS" w:eastAsia="en-GB"/>
        </w:rPr>
        <w:t xml:space="preserve"> </w:t>
      </w:r>
      <w:r>
        <w:rPr>
          <w:rFonts w:ascii="Arial" w:hAnsi="Arial" w:cs="Arial"/>
          <w:sz w:val="20"/>
          <w:szCs w:val="20"/>
          <w:lang w:val="sr-Latn-RS" w:eastAsia="en-GB"/>
        </w:rPr>
        <w:t>zakonodavstva</w:t>
      </w:r>
      <w:r w:rsidRPr="00A56263">
        <w:rPr>
          <w:rFonts w:ascii="Arial" w:hAnsi="Arial" w:cs="Arial"/>
          <w:sz w:val="20"/>
          <w:szCs w:val="20"/>
          <w:lang w:val="sr-Latn-RS" w:eastAsia="en-GB"/>
        </w:rPr>
        <w:t xml:space="preserve">, </w:t>
      </w:r>
      <w:r>
        <w:rPr>
          <w:rFonts w:ascii="Arial" w:hAnsi="Arial" w:cs="Arial"/>
          <w:color w:val="000000"/>
          <w:sz w:val="20"/>
          <w:szCs w:val="20"/>
          <w:lang w:val="sr-Latn-RS"/>
        </w:rPr>
        <w:lastRenderedPageBreak/>
        <w:t>kada</w:t>
      </w:r>
      <w:r w:rsidRPr="00A56263">
        <w:rPr>
          <w:rFonts w:ascii="Arial" w:hAnsi="Arial" w:cs="Arial"/>
          <w:color w:val="000000"/>
          <w:sz w:val="20"/>
          <w:szCs w:val="20"/>
          <w:lang w:val="sr-Latn-RS"/>
        </w:rPr>
        <w:t xml:space="preserve"> </w:t>
      </w:r>
      <w:r>
        <w:rPr>
          <w:rFonts w:ascii="Arial" w:hAnsi="Arial" w:cs="Arial"/>
          <w:color w:val="000000"/>
          <w:sz w:val="20"/>
          <w:szCs w:val="20"/>
          <w:lang w:val="sr-Latn-RS"/>
        </w:rPr>
        <w:t>je</w:t>
      </w:r>
      <w:r w:rsidRPr="00A56263">
        <w:rPr>
          <w:rFonts w:ascii="Arial" w:hAnsi="Arial" w:cs="Arial"/>
          <w:color w:val="000000"/>
          <w:sz w:val="20"/>
          <w:szCs w:val="20"/>
          <w:lang w:val="sr-Latn-RS"/>
        </w:rPr>
        <w:t xml:space="preserve"> </w:t>
      </w:r>
      <w:r>
        <w:rPr>
          <w:rFonts w:ascii="Arial" w:hAnsi="Arial" w:cs="Arial"/>
          <w:color w:val="000000"/>
          <w:sz w:val="20"/>
          <w:szCs w:val="20"/>
          <w:lang w:val="sr-Latn-RS"/>
        </w:rPr>
        <w:t>reč</w:t>
      </w:r>
      <w:r w:rsidRPr="00A56263">
        <w:rPr>
          <w:rFonts w:ascii="Arial" w:hAnsi="Arial" w:cs="Arial"/>
          <w:color w:val="000000"/>
          <w:sz w:val="20"/>
          <w:szCs w:val="20"/>
          <w:lang w:val="sr-Latn-RS"/>
        </w:rPr>
        <w:t xml:space="preserve"> </w:t>
      </w:r>
      <w:r>
        <w:rPr>
          <w:rFonts w:ascii="Arial" w:hAnsi="Arial" w:cs="Arial"/>
          <w:color w:val="000000"/>
          <w:sz w:val="20"/>
          <w:szCs w:val="20"/>
          <w:lang w:val="sr-Latn-RS"/>
        </w:rPr>
        <w:t>o</w:t>
      </w:r>
      <w:r w:rsidRPr="00A56263">
        <w:rPr>
          <w:rFonts w:ascii="Arial" w:hAnsi="Arial" w:cs="Arial"/>
          <w:color w:val="000000"/>
          <w:sz w:val="20"/>
          <w:szCs w:val="20"/>
          <w:lang w:val="sr-Latn-RS"/>
        </w:rPr>
        <w:t xml:space="preserve"> </w:t>
      </w:r>
      <w:r>
        <w:rPr>
          <w:rFonts w:ascii="Arial" w:hAnsi="Arial" w:cs="Arial"/>
          <w:color w:val="000000"/>
          <w:sz w:val="20"/>
          <w:szCs w:val="20"/>
          <w:lang w:val="sr-Latn-RS"/>
        </w:rPr>
        <w:t>ravnopravnosti</w:t>
      </w:r>
      <w:r w:rsidRPr="00A56263">
        <w:rPr>
          <w:rFonts w:ascii="Arial" w:hAnsi="Arial" w:cs="Arial"/>
          <w:color w:val="000000"/>
          <w:sz w:val="20"/>
          <w:szCs w:val="20"/>
          <w:lang w:val="sr-Latn-RS"/>
        </w:rPr>
        <w:t xml:space="preserve"> </w:t>
      </w:r>
      <w:r>
        <w:rPr>
          <w:rFonts w:ascii="Arial" w:hAnsi="Arial" w:cs="Arial"/>
          <w:color w:val="000000"/>
          <w:sz w:val="20"/>
          <w:szCs w:val="20"/>
          <w:lang w:val="sr-Latn-RS"/>
        </w:rPr>
        <w:t>polova</w:t>
      </w:r>
      <w:r w:rsidRPr="00A56263">
        <w:rPr>
          <w:rFonts w:ascii="Arial" w:hAnsi="Arial" w:cs="Arial"/>
          <w:color w:val="000000"/>
          <w:sz w:val="20"/>
          <w:szCs w:val="20"/>
          <w:lang w:val="sr-Latn-RS"/>
        </w:rPr>
        <w:t xml:space="preserve">, </w:t>
      </w:r>
      <w:r>
        <w:rPr>
          <w:rFonts w:ascii="Arial" w:hAnsi="Arial" w:cs="Arial"/>
          <w:color w:val="000000"/>
          <w:sz w:val="20"/>
          <w:szCs w:val="20"/>
          <w:lang w:val="sr-Latn-RS"/>
        </w:rPr>
        <w:t>antidiskriminaciji</w:t>
      </w:r>
      <w:r w:rsidRPr="00A56263">
        <w:rPr>
          <w:rFonts w:ascii="Arial" w:hAnsi="Arial" w:cs="Arial"/>
          <w:color w:val="000000"/>
          <w:sz w:val="20"/>
          <w:szCs w:val="20"/>
          <w:lang w:val="sr-Latn-RS"/>
        </w:rPr>
        <w:t xml:space="preserve"> </w:t>
      </w:r>
      <w:r>
        <w:rPr>
          <w:rFonts w:ascii="Arial" w:hAnsi="Arial" w:cs="Arial"/>
          <w:color w:val="000000"/>
          <w:sz w:val="20"/>
          <w:szCs w:val="20"/>
          <w:lang w:val="sr-Latn-RS"/>
        </w:rPr>
        <w:t>i</w:t>
      </w:r>
      <w:r w:rsidRPr="00A56263">
        <w:rPr>
          <w:rFonts w:ascii="Arial" w:hAnsi="Arial" w:cs="Arial"/>
          <w:color w:val="000000"/>
          <w:sz w:val="20"/>
          <w:szCs w:val="20"/>
          <w:lang w:val="sr-Latn-RS"/>
        </w:rPr>
        <w:t xml:space="preserve"> </w:t>
      </w:r>
      <w:r>
        <w:rPr>
          <w:rFonts w:ascii="Arial" w:hAnsi="Arial" w:cs="Arial"/>
          <w:color w:val="000000"/>
          <w:sz w:val="20"/>
          <w:szCs w:val="20"/>
          <w:lang w:val="sr-Latn-RS"/>
        </w:rPr>
        <w:t>zaštiti</w:t>
      </w:r>
      <w:r w:rsidRPr="00A56263">
        <w:rPr>
          <w:rFonts w:ascii="Arial" w:hAnsi="Arial" w:cs="Arial"/>
          <w:color w:val="000000"/>
          <w:sz w:val="20"/>
          <w:szCs w:val="20"/>
          <w:lang w:val="sr-Latn-RS"/>
        </w:rPr>
        <w:t xml:space="preserve"> </w:t>
      </w:r>
      <w:r>
        <w:rPr>
          <w:rFonts w:ascii="Arial" w:hAnsi="Arial" w:cs="Arial"/>
          <w:color w:val="000000"/>
          <w:sz w:val="20"/>
          <w:szCs w:val="20"/>
          <w:lang w:val="sr-Latn-RS"/>
        </w:rPr>
        <w:t>žena</w:t>
      </w:r>
      <w:r w:rsidRPr="00A56263">
        <w:rPr>
          <w:rFonts w:ascii="Arial" w:hAnsi="Arial" w:cs="Arial"/>
          <w:color w:val="000000"/>
          <w:sz w:val="20"/>
          <w:szCs w:val="20"/>
          <w:lang w:val="sr-Latn-RS"/>
        </w:rPr>
        <w:t xml:space="preserve"> </w:t>
      </w:r>
      <w:r>
        <w:rPr>
          <w:rFonts w:ascii="Arial" w:hAnsi="Arial" w:cs="Arial"/>
          <w:color w:val="000000"/>
          <w:sz w:val="20"/>
          <w:szCs w:val="20"/>
          <w:lang w:val="sr-Latn-RS"/>
        </w:rPr>
        <w:t>važno</w:t>
      </w:r>
      <w:r w:rsidRPr="00A56263">
        <w:rPr>
          <w:rFonts w:ascii="Arial" w:hAnsi="Arial" w:cs="Arial"/>
          <w:color w:val="000000"/>
          <w:sz w:val="20"/>
          <w:szCs w:val="20"/>
          <w:lang w:val="sr-Latn-RS"/>
        </w:rPr>
        <w:t xml:space="preserve"> </w:t>
      </w:r>
      <w:r>
        <w:rPr>
          <w:rFonts w:ascii="Arial" w:hAnsi="Arial" w:cs="Arial"/>
          <w:color w:val="000000"/>
          <w:sz w:val="20"/>
          <w:szCs w:val="20"/>
          <w:lang w:val="sr-Latn-RS"/>
        </w:rPr>
        <w:t>je</w:t>
      </w:r>
      <w:r w:rsidRPr="00A56263">
        <w:rPr>
          <w:rFonts w:ascii="Arial" w:hAnsi="Arial" w:cs="Arial"/>
          <w:color w:val="000000"/>
          <w:sz w:val="20"/>
          <w:szCs w:val="20"/>
          <w:lang w:val="sr-Latn-RS"/>
        </w:rPr>
        <w:t xml:space="preserve"> </w:t>
      </w:r>
      <w:r>
        <w:rPr>
          <w:rFonts w:ascii="Arial" w:hAnsi="Arial" w:cs="Arial"/>
          <w:color w:val="000000"/>
          <w:sz w:val="20"/>
          <w:szCs w:val="20"/>
          <w:lang w:val="sr-Latn-RS"/>
        </w:rPr>
        <w:t>voditi</w:t>
      </w:r>
      <w:r w:rsidRPr="00A56263">
        <w:rPr>
          <w:rFonts w:ascii="Arial" w:hAnsi="Arial" w:cs="Arial"/>
          <w:color w:val="000000"/>
          <w:sz w:val="20"/>
          <w:szCs w:val="20"/>
          <w:lang w:val="sr-Latn-RS"/>
        </w:rPr>
        <w:t xml:space="preserve"> </w:t>
      </w:r>
      <w:r>
        <w:rPr>
          <w:rFonts w:ascii="Arial" w:hAnsi="Arial" w:cs="Arial"/>
          <w:color w:val="000000"/>
          <w:sz w:val="20"/>
          <w:szCs w:val="20"/>
          <w:lang w:val="sr-Latn-RS"/>
        </w:rPr>
        <w:t>računa</w:t>
      </w:r>
      <w:r w:rsidRPr="00A56263">
        <w:rPr>
          <w:rFonts w:ascii="Arial" w:hAnsi="Arial" w:cs="Arial"/>
          <w:color w:val="000000"/>
          <w:sz w:val="20"/>
          <w:szCs w:val="20"/>
          <w:lang w:val="sr-Latn-RS"/>
        </w:rPr>
        <w:t xml:space="preserve"> </w:t>
      </w:r>
      <w:r>
        <w:rPr>
          <w:rFonts w:ascii="Arial" w:hAnsi="Arial" w:cs="Arial"/>
          <w:color w:val="000000"/>
          <w:sz w:val="20"/>
          <w:szCs w:val="20"/>
          <w:lang w:val="sr-Latn-RS"/>
        </w:rPr>
        <w:t>o</w:t>
      </w:r>
      <w:r w:rsidRPr="00A56263">
        <w:rPr>
          <w:rFonts w:ascii="Arial" w:hAnsi="Arial" w:cs="Arial"/>
          <w:color w:val="000000"/>
          <w:sz w:val="20"/>
          <w:szCs w:val="20"/>
          <w:lang w:val="sr-Latn-RS"/>
        </w:rPr>
        <w:t xml:space="preserve"> </w:t>
      </w:r>
      <w:r>
        <w:rPr>
          <w:rFonts w:ascii="Arial" w:hAnsi="Arial" w:cs="Arial"/>
          <w:color w:val="000000"/>
          <w:sz w:val="20"/>
          <w:szCs w:val="20"/>
          <w:lang w:val="sr-Latn-RS"/>
        </w:rPr>
        <w:t>evropskim</w:t>
      </w:r>
      <w:r w:rsidRPr="004115B6">
        <w:rPr>
          <w:rFonts w:ascii="Arial" w:hAnsi="Arial" w:cs="Arial"/>
          <w:color w:val="000000"/>
          <w:sz w:val="20"/>
          <w:szCs w:val="20"/>
          <w:lang w:val="sr-Latn-RS"/>
        </w:rPr>
        <w:t xml:space="preserve"> standardima koji su određeni u brojnim međunarodnim dokumentima.</w:t>
      </w:r>
    </w:p>
    <w:p w:rsidR="00340A2C" w:rsidRPr="00A56263" w:rsidRDefault="00340A2C" w:rsidP="00340A2C">
      <w:pPr>
        <w:spacing w:beforeLines="30" w:before="72" w:afterLines="30" w:after="72"/>
        <w:jc w:val="both"/>
        <w:rPr>
          <w:rFonts w:ascii="Arial" w:eastAsia="Times New Roman" w:hAnsi="Arial" w:cs="Arial"/>
          <w:b/>
          <w:sz w:val="20"/>
          <w:szCs w:val="20"/>
          <w:lang w:val="sr-Cyrl-RS" w:eastAsia="hr-HR"/>
        </w:rPr>
      </w:pPr>
    </w:p>
    <w:p w:rsidR="00340A2C" w:rsidRPr="004115B6" w:rsidRDefault="00340A2C" w:rsidP="00340A2C">
      <w:pPr>
        <w:autoSpaceDE w:val="0"/>
        <w:autoSpaceDN w:val="0"/>
        <w:adjustRightInd w:val="0"/>
        <w:spacing w:line="360" w:lineRule="auto"/>
        <w:jc w:val="both"/>
        <w:rPr>
          <w:rFonts w:ascii="Arial" w:eastAsia="Times New Roman" w:hAnsi="Arial" w:cs="Arial"/>
          <w:b/>
          <w:bCs/>
          <w:iCs/>
          <w:sz w:val="20"/>
          <w:szCs w:val="20"/>
          <w:lang w:val="sr-Cyrl-RS" w:eastAsia="en-GB"/>
        </w:rPr>
      </w:pPr>
      <w:r>
        <w:rPr>
          <w:rFonts w:ascii="Arial" w:eastAsia="Times New Roman" w:hAnsi="Arial" w:cs="Arial"/>
          <w:spacing w:val="-4"/>
          <w:sz w:val="20"/>
          <w:szCs w:val="20"/>
          <w:lang w:val="sr-Latn-CS" w:eastAsia="en-GB"/>
        </w:rPr>
        <w:t>Novi</w:t>
      </w:r>
      <w:r w:rsidRPr="004115B6">
        <w:rPr>
          <w:rFonts w:ascii="Arial" w:eastAsia="Times New Roman" w:hAnsi="Arial" w:cs="Arial"/>
          <w:spacing w:val="-4"/>
          <w:sz w:val="20"/>
          <w:szCs w:val="20"/>
          <w:lang w:val="sr-Cyrl-RS" w:eastAsia="en-GB"/>
        </w:rPr>
        <w:t xml:space="preserve"> </w:t>
      </w:r>
      <w:r>
        <w:rPr>
          <w:rFonts w:ascii="Arial" w:eastAsia="Times New Roman" w:hAnsi="Arial" w:cs="Arial"/>
          <w:spacing w:val="-4"/>
          <w:sz w:val="20"/>
          <w:szCs w:val="20"/>
          <w:lang w:val="sr-Latn-CS" w:eastAsia="en-GB"/>
        </w:rPr>
        <w:t>Zakon</w:t>
      </w:r>
      <w:r w:rsidRPr="004115B6">
        <w:rPr>
          <w:rFonts w:ascii="Arial" w:eastAsia="Times New Roman" w:hAnsi="Arial" w:cs="Arial"/>
          <w:spacing w:val="-4"/>
          <w:sz w:val="20"/>
          <w:szCs w:val="20"/>
          <w:lang w:val="sr-Cyrl-RS" w:eastAsia="en-GB"/>
        </w:rPr>
        <w:t xml:space="preserve"> </w:t>
      </w:r>
      <w:r>
        <w:rPr>
          <w:rFonts w:ascii="Arial" w:eastAsia="Times New Roman" w:hAnsi="Arial" w:cs="Arial"/>
          <w:spacing w:val="-4"/>
          <w:sz w:val="20"/>
          <w:szCs w:val="20"/>
          <w:lang w:val="sr-Latn-CS" w:eastAsia="en-GB"/>
        </w:rPr>
        <w:t>o</w:t>
      </w:r>
      <w:r w:rsidRPr="004115B6">
        <w:rPr>
          <w:rFonts w:ascii="Arial" w:eastAsia="Times New Roman" w:hAnsi="Arial" w:cs="Arial"/>
          <w:spacing w:val="-4"/>
          <w:sz w:val="20"/>
          <w:szCs w:val="20"/>
          <w:lang w:val="sr-Cyrl-RS" w:eastAsia="en-GB"/>
        </w:rPr>
        <w:t xml:space="preserve"> </w:t>
      </w:r>
      <w:r>
        <w:rPr>
          <w:rFonts w:ascii="Arial" w:eastAsia="Times New Roman" w:hAnsi="Arial" w:cs="Arial"/>
          <w:spacing w:val="-4"/>
          <w:sz w:val="20"/>
          <w:szCs w:val="20"/>
          <w:lang w:val="sr-Latn-CS" w:eastAsia="en-GB"/>
        </w:rPr>
        <w:t>ravnopravnosti</w:t>
      </w:r>
      <w:r w:rsidRPr="004115B6">
        <w:rPr>
          <w:rFonts w:ascii="Arial" w:eastAsia="Times New Roman" w:hAnsi="Arial" w:cs="Arial"/>
          <w:spacing w:val="-4"/>
          <w:sz w:val="20"/>
          <w:szCs w:val="20"/>
          <w:lang w:val="sr-Cyrl-RS" w:eastAsia="en-GB"/>
        </w:rPr>
        <w:t xml:space="preserve"> </w:t>
      </w:r>
      <w:r>
        <w:rPr>
          <w:rFonts w:ascii="Arial" w:eastAsia="Times New Roman" w:hAnsi="Arial" w:cs="Arial"/>
          <w:spacing w:val="-4"/>
          <w:sz w:val="20"/>
          <w:szCs w:val="20"/>
          <w:lang w:val="sr-Latn-CS" w:eastAsia="en-GB"/>
        </w:rPr>
        <w:t>spolova</w:t>
      </w:r>
      <w:r w:rsidRPr="00A56263">
        <w:rPr>
          <w:rFonts w:ascii="Arial" w:eastAsia="Times New Roman" w:hAnsi="Arial" w:cs="Arial"/>
          <w:spacing w:val="-4"/>
          <w:sz w:val="20"/>
          <w:szCs w:val="20"/>
          <w:lang w:val="sr-Cyrl-RS" w:eastAsia="en-GB"/>
        </w:rPr>
        <w:t xml:space="preserve"> </w:t>
      </w:r>
      <w:r w:rsidRPr="00A56263">
        <w:rPr>
          <w:rFonts w:ascii="Arial" w:eastAsia="Times New Roman" w:hAnsi="Arial" w:cs="Arial"/>
          <w:sz w:val="20"/>
          <w:szCs w:val="20"/>
          <w:lang w:val="sr-Latn-RS" w:eastAsia="en-GB"/>
        </w:rPr>
        <w:t>(</w:t>
      </w:r>
      <w:r>
        <w:rPr>
          <w:rFonts w:ascii="Arial" w:eastAsia="Times New Roman" w:hAnsi="Arial" w:cs="Arial"/>
          <w:sz w:val="20"/>
          <w:szCs w:val="20"/>
          <w:lang w:val="ru-RU" w:eastAsia="en-GB"/>
        </w:rPr>
        <w:t>NN</w:t>
      </w:r>
      <w:r w:rsidRPr="004115B6">
        <w:rPr>
          <w:rFonts w:ascii="Arial" w:eastAsia="Times New Roman" w:hAnsi="Arial" w:cs="Arial"/>
          <w:sz w:val="20"/>
          <w:szCs w:val="20"/>
          <w:lang w:val="sr-Cyrl-RS" w:eastAsia="en-GB"/>
        </w:rPr>
        <w:t xml:space="preserve">, </w:t>
      </w:r>
      <w:r w:rsidRPr="004115B6">
        <w:rPr>
          <w:rFonts w:ascii="Arial" w:eastAsia="Times New Roman" w:hAnsi="Arial" w:cs="Arial"/>
          <w:sz w:val="20"/>
          <w:szCs w:val="20"/>
          <w:lang w:val="sr-Cyrl-RS" w:eastAsia="hr-HR"/>
        </w:rPr>
        <w:t>82/2008, 125/2011, 20/2012, 138/2012, 69/2017</w:t>
      </w:r>
      <w:r w:rsidRPr="004115B6">
        <w:rPr>
          <w:rFonts w:ascii="Arial" w:eastAsia="Times New Roman" w:hAnsi="Arial" w:cs="Arial"/>
          <w:color w:val="000000"/>
          <w:sz w:val="20"/>
          <w:szCs w:val="20"/>
          <w:lang w:val="sr-Cyrl-RS" w:eastAsia="en-GB"/>
        </w:rPr>
        <w:t>)</w:t>
      </w:r>
      <w:r w:rsidRPr="00A56263">
        <w:rPr>
          <w:rStyle w:val="FootnoteReference"/>
          <w:rFonts w:ascii="Arial" w:eastAsia="Times New Roman" w:hAnsi="Arial" w:cs="Arial"/>
          <w:color w:val="000000"/>
          <w:spacing w:val="-4"/>
          <w:sz w:val="20"/>
          <w:szCs w:val="20"/>
          <w:lang w:eastAsia="en-GB"/>
        </w:rPr>
        <w:footnoteReference w:id="41"/>
      </w:r>
      <w:r w:rsidRPr="004115B6">
        <w:rPr>
          <w:rFonts w:ascii="Arial" w:eastAsia="Times New Roman" w:hAnsi="Arial" w:cs="Arial"/>
          <w:spacing w:val="-4"/>
          <w:sz w:val="20"/>
          <w:szCs w:val="20"/>
          <w:lang w:val="sr-Cyrl-RS" w:eastAsia="en-GB"/>
        </w:rPr>
        <w:t xml:space="preserve"> </w:t>
      </w:r>
      <w:r>
        <w:rPr>
          <w:rFonts w:ascii="Arial" w:eastAsia="Times New Roman" w:hAnsi="Arial" w:cs="Arial"/>
          <w:spacing w:val="-4"/>
          <w:sz w:val="20"/>
          <w:szCs w:val="20"/>
          <w:lang w:val="ru-RU" w:eastAsia="en-GB"/>
        </w:rPr>
        <w:t>u</w:t>
      </w:r>
      <w:r w:rsidRPr="004115B6">
        <w:rPr>
          <w:rFonts w:ascii="Arial" w:eastAsia="Times New Roman" w:hAnsi="Arial" w:cs="Arial"/>
          <w:spacing w:val="-4"/>
          <w:sz w:val="20"/>
          <w:szCs w:val="20"/>
          <w:lang w:val="sr-Cyrl-RS" w:eastAsia="en-GB"/>
        </w:rPr>
        <w:t xml:space="preserve"> </w:t>
      </w:r>
      <w:r>
        <w:rPr>
          <w:rFonts w:ascii="Arial" w:eastAsia="Times New Roman" w:hAnsi="Arial" w:cs="Arial"/>
          <w:spacing w:val="-4"/>
          <w:sz w:val="20"/>
          <w:szCs w:val="20"/>
          <w:lang w:val="sr-Latn-CS" w:eastAsia="en-GB"/>
        </w:rPr>
        <w:t>Hrvatskoj</w:t>
      </w:r>
      <w:r w:rsidRPr="00A56263">
        <w:rPr>
          <w:rFonts w:ascii="Arial" w:eastAsia="Times New Roman" w:hAnsi="Arial" w:cs="Arial"/>
          <w:spacing w:val="-4"/>
          <w:sz w:val="20"/>
          <w:szCs w:val="20"/>
          <w:lang w:val="sr-Latn-CS" w:eastAsia="en-GB"/>
        </w:rPr>
        <w:t xml:space="preserve"> </w:t>
      </w:r>
      <w:r>
        <w:rPr>
          <w:rFonts w:ascii="Arial" w:eastAsia="Times New Roman" w:hAnsi="Arial" w:cs="Arial"/>
          <w:spacing w:val="-4"/>
          <w:sz w:val="20"/>
          <w:szCs w:val="20"/>
          <w:lang w:val="sr-Latn-CS" w:eastAsia="en-GB"/>
        </w:rPr>
        <w:t>je</w:t>
      </w:r>
      <w:r w:rsidRPr="00A56263">
        <w:rPr>
          <w:rFonts w:ascii="Arial" w:eastAsia="Times New Roman" w:hAnsi="Arial" w:cs="Arial"/>
          <w:spacing w:val="-4"/>
          <w:sz w:val="20"/>
          <w:szCs w:val="20"/>
          <w:lang w:val="sr-Latn-CS" w:eastAsia="en-GB"/>
        </w:rPr>
        <w:t xml:space="preserve"> </w:t>
      </w:r>
      <w:r>
        <w:rPr>
          <w:rFonts w:ascii="Arial" w:eastAsia="Times New Roman" w:hAnsi="Arial" w:cs="Arial"/>
          <w:spacing w:val="-4"/>
          <w:sz w:val="20"/>
          <w:szCs w:val="20"/>
          <w:lang w:val="sr-Latn-CS" w:eastAsia="en-GB"/>
        </w:rPr>
        <w:t>na</w:t>
      </w:r>
      <w:r w:rsidRPr="00A56263">
        <w:rPr>
          <w:rFonts w:ascii="Arial" w:eastAsia="Times New Roman" w:hAnsi="Arial" w:cs="Arial"/>
          <w:spacing w:val="-4"/>
          <w:sz w:val="20"/>
          <w:szCs w:val="20"/>
          <w:lang w:val="sr-Latn-CS" w:eastAsia="en-GB"/>
        </w:rPr>
        <w:t xml:space="preserve"> </w:t>
      </w:r>
      <w:r>
        <w:rPr>
          <w:rFonts w:ascii="Arial" w:eastAsia="Times New Roman" w:hAnsi="Arial" w:cs="Arial"/>
          <w:spacing w:val="-4"/>
          <w:sz w:val="20"/>
          <w:szCs w:val="20"/>
          <w:lang w:val="sr-Latn-CS" w:eastAsia="en-GB"/>
        </w:rPr>
        <w:t>snazi</w:t>
      </w:r>
      <w:r w:rsidRPr="004115B6">
        <w:rPr>
          <w:rFonts w:ascii="Arial" w:eastAsia="Times New Roman" w:hAnsi="Arial" w:cs="Arial"/>
          <w:spacing w:val="-4"/>
          <w:sz w:val="20"/>
          <w:szCs w:val="20"/>
          <w:lang w:val="sr-Cyrl-RS" w:eastAsia="en-GB"/>
        </w:rPr>
        <w:t xml:space="preserve"> </w:t>
      </w:r>
      <w:r>
        <w:rPr>
          <w:rFonts w:ascii="Arial" w:eastAsia="Times New Roman" w:hAnsi="Arial" w:cs="Arial"/>
          <w:spacing w:val="-4"/>
          <w:sz w:val="20"/>
          <w:szCs w:val="20"/>
          <w:lang w:val="sr-Latn-CS" w:eastAsia="en-GB"/>
        </w:rPr>
        <w:t>od</w:t>
      </w:r>
      <w:r w:rsidRPr="004115B6">
        <w:rPr>
          <w:rFonts w:ascii="Arial" w:eastAsia="Times New Roman" w:hAnsi="Arial" w:cs="Arial"/>
          <w:spacing w:val="-4"/>
          <w:sz w:val="20"/>
          <w:szCs w:val="20"/>
          <w:lang w:val="sr-Cyrl-RS" w:eastAsia="en-GB"/>
        </w:rPr>
        <w:t xml:space="preserve"> 2017.</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sr-Latn-CS" w:eastAsia="en-GB"/>
        </w:rPr>
        <w:t>godine</w:t>
      </w:r>
      <w:r w:rsidRPr="004115B6">
        <w:rPr>
          <w:rFonts w:ascii="Arial" w:eastAsia="Times New Roman" w:hAnsi="Arial" w:cs="Arial"/>
          <w:sz w:val="20"/>
          <w:szCs w:val="20"/>
          <w:lang w:val="sr-Cyrl-RS" w:eastAsia="en-GB"/>
        </w:rPr>
        <w:t xml:space="preserve"> </w:t>
      </w:r>
      <w:r w:rsidRPr="004115B6">
        <w:rPr>
          <w:rFonts w:ascii="Arial" w:eastAsia="Times New Roman" w:hAnsi="Arial" w:cs="Arial"/>
          <w:color w:val="000000"/>
          <w:sz w:val="20"/>
          <w:szCs w:val="20"/>
          <w:lang w:val="sr-Cyrl-RS" w:eastAsia="en-GB"/>
        </w:rPr>
        <w:t xml:space="preserve"> </w:t>
      </w:r>
      <w:r>
        <w:rPr>
          <w:rFonts w:ascii="Arial" w:eastAsia="Times New Roman" w:hAnsi="Arial" w:cs="Arial"/>
          <w:color w:val="000000"/>
          <w:sz w:val="20"/>
          <w:szCs w:val="20"/>
          <w:lang w:val="ru-RU" w:eastAsia="en-GB"/>
        </w:rPr>
        <w:t>i</w:t>
      </w:r>
      <w:r w:rsidRPr="004115B6">
        <w:rPr>
          <w:rFonts w:ascii="Arial" w:eastAsia="Times New Roman" w:hAnsi="Arial" w:cs="Arial"/>
          <w:color w:val="000000"/>
          <w:sz w:val="20"/>
          <w:szCs w:val="20"/>
          <w:lang w:val="sr-Cyrl-RS" w:eastAsia="en-GB"/>
        </w:rPr>
        <w:t xml:space="preserve"> </w:t>
      </w:r>
      <w:r>
        <w:rPr>
          <w:rFonts w:ascii="Arial" w:eastAsia="Times New Roman" w:hAnsi="Arial" w:cs="Arial"/>
          <w:sz w:val="20"/>
          <w:szCs w:val="20"/>
          <w:lang w:val="ru-RU" w:eastAsia="en-GB"/>
        </w:rPr>
        <w:t>njime</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se</w:t>
      </w:r>
      <w:r w:rsidRPr="004115B6">
        <w:rPr>
          <w:rFonts w:ascii="Arial" w:eastAsia="Times New Roman" w:hAnsi="Arial" w:cs="Arial"/>
          <w:sz w:val="20"/>
          <w:szCs w:val="20"/>
          <w:lang w:val="sr-Cyrl-RS" w:eastAsia="en-GB"/>
        </w:rPr>
        <w:t xml:space="preserve"> </w:t>
      </w:r>
      <w:r w:rsidRPr="00A56263">
        <w:rPr>
          <w:rFonts w:ascii="Arial" w:eastAsia="Times New Roman" w:hAnsi="Arial" w:cs="Arial"/>
          <w:sz w:val="20"/>
          <w:szCs w:val="20"/>
          <w:lang w:val="sr-Latn-CS" w:eastAsia="en-GB"/>
        </w:rPr>
        <w:t>„</w:t>
      </w:r>
      <w:r>
        <w:rPr>
          <w:rFonts w:ascii="Arial" w:eastAsia="Times New Roman" w:hAnsi="Arial" w:cs="Arial"/>
          <w:sz w:val="20"/>
          <w:szCs w:val="20"/>
          <w:lang w:val="ru-RU" w:eastAsia="en-GB"/>
        </w:rPr>
        <w:t>utvr</w:t>
      </w:r>
      <w:r w:rsidRPr="004115B6">
        <w:rPr>
          <w:rFonts w:ascii="Arial" w:eastAsia="Times New Roman" w:hAnsi="Arial" w:cs="Arial"/>
          <w:sz w:val="20"/>
          <w:szCs w:val="20"/>
          <w:lang w:val="sr-Cyrl-RS" w:eastAsia="en-GB"/>
        </w:rPr>
        <w:t>đ</w:t>
      </w:r>
      <w:r>
        <w:rPr>
          <w:rFonts w:ascii="Arial" w:eastAsia="Times New Roman" w:hAnsi="Arial" w:cs="Arial"/>
          <w:sz w:val="20"/>
          <w:szCs w:val="20"/>
          <w:lang w:val="ru-RU" w:eastAsia="en-GB"/>
        </w:rPr>
        <w:t>uju</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op</w:t>
      </w:r>
      <w:r w:rsidRPr="004115B6">
        <w:rPr>
          <w:rFonts w:ascii="Arial" w:eastAsia="Times New Roman" w:hAnsi="Arial" w:cs="Arial"/>
          <w:sz w:val="20"/>
          <w:szCs w:val="20"/>
          <w:lang w:val="sr-Cyrl-RS" w:eastAsia="en-GB"/>
        </w:rPr>
        <w:t>š</w:t>
      </w:r>
      <w:r>
        <w:rPr>
          <w:rFonts w:ascii="Arial" w:eastAsia="Times New Roman" w:hAnsi="Arial" w:cs="Arial"/>
          <w:sz w:val="20"/>
          <w:szCs w:val="20"/>
          <w:lang w:val="ru-RU" w:eastAsia="en-GB"/>
        </w:rPr>
        <w:t>te</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osnove</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za</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za</w:t>
      </w:r>
      <w:r w:rsidRPr="004115B6">
        <w:rPr>
          <w:rFonts w:ascii="Arial" w:eastAsia="Times New Roman" w:hAnsi="Arial" w:cs="Arial"/>
          <w:sz w:val="20"/>
          <w:szCs w:val="20"/>
          <w:lang w:val="sr-Cyrl-RS" w:eastAsia="en-GB"/>
        </w:rPr>
        <w:t>š</w:t>
      </w:r>
      <w:r>
        <w:rPr>
          <w:rFonts w:ascii="Arial" w:eastAsia="Times New Roman" w:hAnsi="Arial" w:cs="Arial"/>
          <w:sz w:val="20"/>
          <w:szCs w:val="20"/>
          <w:lang w:val="ru-RU" w:eastAsia="en-GB"/>
        </w:rPr>
        <w:t>titu</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i</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unapre</w:t>
      </w:r>
      <w:r w:rsidRPr="004115B6">
        <w:rPr>
          <w:rFonts w:ascii="Arial" w:eastAsia="Times New Roman" w:hAnsi="Arial" w:cs="Arial"/>
          <w:sz w:val="20"/>
          <w:szCs w:val="20"/>
          <w:lang w:val="sr-Cyrl-RS" w:eastAsia="en-GB"/>
        </w:rPr>
        <w:t>đ</w:t>
      </w:r>
      <w:r>
        <w:rPr>
          <w:rFonts w:ascii="Arial" w:eastAsia="Times New Roman" w:hAnsi="Arial" w:cs="Arial"/>
          <w:sz w:val="20"/>
          <w:szCs w:val="20"/>
          <w:lang w:val="ru-RU" w:eastAsia="en-GB"/>
        </w:rPr>
        <w:t>enje</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ravnopravnosti</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polova</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kao</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osnovne</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vrednosti</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ustavnog</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poretka</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sr-Latn-RS" w:eastAsia="en-GB"/>
        </w:rPr>
        <w:t>RH</w:t>
      </w:r>
      <w:r w:rsidRPr="00A56263">
        <w:rPr>
          <w:rFonts w:ascii="Arial" w:eastAsia="Times New Roman" w:hAnsi="Arial" w:cs="Arial"/>
          <w:sz w:val="20"/>
          <w:szCs w:val="20"/>
          <w:lang w:val="sr-Latn-RS" w:eastAsia="en-GB"/>
        </w:rPr>
        <w:t xml:space="preserve"> </w:t>
      </w:r>
      <w:r>
        <w:rPr>
          <w:rFonts w:ascii="Arial" w:eastAsia="Times New Roman" w:hAnsi="Arial" w:cs="Arial"/>
          <w:sz w:val="20"/>
          <w:szCs w:val="20"/>
          <w:lang w:val="ru-RU" w:eastAsia="en-GB"/>
        </w:rPr>
        <w:t>te</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defini</w:t>
      </w:r>
      <w:r w:rsidRPr="004115B6">
        <w:rPr>
          <w:rFonts w:ascii="Arial" w:eastAsia="Times New Roman" w:hAnsi="Arial" w:cs="Arial"/>
          <w:sz w:val="20"/>
          <w:szCs w:val="20"/>
          <w:lang w:val="sr-Cyrl-RS" w:eastAsia="en-GB"/>
        </w:rPr>
        <w:t>š</w:t>
      </w:r>
      <w:r>
        <w:rPr>
          <w:rFonts w:ascii="Arial" w:eastAsia="Times New Roman" w:hAnsi="Arial" w:cs="Arial"/>
          <w:sz w:val="20"/>
          <w:szCs w:val="20"/>
          <w:lang w:val="ru-RU" w:eastAsia="en-GB"/>
        </w:rPr>
        <w:t>e</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i</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ure</w:t>
      </w:r>
      <w:r w:rsidRPr="004115B6">
        <w:rPr>
          <w:rFonts w:ascii="Arial" w:eastAsia="Times New Roman" w:hAnsi="Arial" w:cs="Arial"/>
          <w:sz w:val="20"/>
          <w:szCs w:val="20"/>
          <w:lang w:val="sr-Cyrl-RS" w:eastAsia="en-GB"/>
        </w:rPr>
        <w:t>đ</w:t>
      </w:r>
      <w:r>
        <w:rPr>
          <w:rFonts w:ascii="Arial" w:eastAsia="Times New Roman" w:hAnsi="Arial" w:cs="Arial"/>
          <w:sz w:val="20"/>
          <w:szCs w:val="20"/>
          <w:lang w:val="ru-RU" w:eastAsia="en-GB"/>
        </w:rPr>
        <w:t>uje</w:t>
      </w:r>
      <w:r w:rsidRPr="004115B6">
        <w:rPr>
          <w:rFonts w:ascii="Arial" w:eastAsia="Times New Roman" w:hAnsi="Arial" w:cs="Arial"/>
          <w:sz w:val="20"/>
          <w:szCs w:val="20"/>
          <w:lang w:val="sr-Cyrl-RS" w:eastAsia="en-GB"/>
        </w:rPr>
        <w:t xml:space="preserve"> </w:t>
      </w:r>
      <w:r>
        <w:rPr>
          <w:rFonts w:ascii="Arial" w:eastAsia="Times New Roman" w:hAnsi="Arial" w:cs="Arial"/>
          <w:spacing w:val="-4"/>
          <w:sz w:val="20"/>
          <w:szCs w:val="20"/>
          <w:lang w:val="ru-RU" w:eastAsia="en-GB"/>
        </w:rPr>
        <w:t>na</w:t>
      </w:r>
      <w:r w:rsidRPr="004115B6">
        <w:rPr>
          <w:rFonts w:ascii="Arial" w:eastAsia="Times New Roman" w:hAnsi="Arial" w:cs="Arial"/>
          <w:spacing w:val="-4"/>
          <w:sz w:val="20"/>
          <w:szCs w:val="20"/>
          <w:lang w:val="sr-Cyrl-RS" w:eastAsia="en-GB"/>
        </w:rPr>
        <w:t>č</w:t>
      </w:r>
      <w:r>
        <w:rPr>
          <w:rFonts w:ascii="Arial" w:eastAsia="Times New Roman" w:hAnsi="Arial" w:cs="Arial"/>
          <w:spacing w:val="-4"/>
          <w:sz w:val="20"/>
          <w:szCs w:val="20"/>
          <w:lang w:val="ru-RU" w:eastAsia="en-GB"/>
        </w:rPr>
        <w:t>in</w:t>
      </w:r>
      <w:r w:rsidRPr="004115B6">
        <w:rPr>
          <w:rFonts w:ascii="Arial" w:eastAsia="Times New Roman" w:hAnsi="Arial" w:cs="Arial"/>
          <w:spacing w:val="-4"/>
          <w:sz w:val="20"/>
          <w:szCs w:val="20"/>
          <w:lang w:val="sr-Cyrl-RS" w:eastAsia="en-GB"/>
        </w:rPr>
        <w:t xml:space="preserve"> </w:t>
      </w:r>
      <w:r>
        <w:rPr>
          <w:rFonts w:ascii="Arial" w:eastAsia="Times New Roman" w:hAnsi="Arial" w:cs="Arial"/>
          <w:spacing w:val="-4"/>
          <w:sz w:val="20"/>
          <w:szCs w:val="20"/>
          <w:lang w:val="ru-RU" w:eastAsia="en-GB"/>
        </w:rPr>
        <w:t>za</w:t>
      </w:r>
      <w:r w:rsidRPr="004115B6">
        <w:rPr>
          <w:rFonts w:ascii="Arial" w:eastAsia="Times New Roman" w:hAnsi="Arial" w:cs="Arial"/>
          <w:spacing w:val="-4"/>
          <w:sz w:val="20"/>
          <w:szCs w:val="20"/>
          <w:lang w:val="sr-Cyrl-RS" w:eastAsia="en-GB"/>
        </w:rPr>
        <w:t>š</w:t>
      </w:r>
      <w:r>
        <w:rPr>
          <w:rFonts w:ascii="Arial" w:eastAsia="Times New Roman" w:hAnsi="Arial" w:cs="Arial"/>
          <w:spacing w:val="-4"/>
          <w:sz w:val="20"/>
          <w:szCs w:val="20"/>
          <w:lang w:val="ru-RU" w:eastAsia="en-GB"/>
        </w:rPr>
        <w:t>tite</w:t>
      </w:r>
      <w:r w:rsidRPr="004115B6">
        <w:rPr>
          <w:rFonts w:ascii="Arial" w:eastAsia="Times New Roman" w:hAnsi="Arial" w:cs="Arial"/>
          <w:spacing w:val="-4"/>
          <w:sz w:val="20"/>
          <w:szCs w:val="20"/>
          <w:lang w:val="sr-Cyrl-RS" w:eastAsia="en-GB"/>
        </w:rPr>
        <w:t xml:space="preserve"> </w:t>
      </w:r>
      <w:r>
        <w:rPr>
          <w:rFonts w:ascii="Arial" w:eastAsia="Times New Roman" w:hAnsi="Arial" w:cs="Arial"/>
          <w:spacing w:val="-4"/>
          <w:sz w:val="20"/>
          <w:szCs w:val="20"/>
          <w:lang w:val="ru-RU" w:eastAsia="en-GB"/>
        </w:rPr>
        <w:t>od</w:t>
      </w:r>
      <w:r w:rsidRPr="004115B6">
        <w:rPr>
          <w:rFonts w:ascii="Arial" w:eastAsia="Times New Roman" w:hAnsi="Arial" w:cs="Arial"/>
          <w:spacing w:val="-4"/>
          <w:sz w:val="20"/>
          <w:szCs w:val="20"/>
          <w:lang w:val="sr-Cyrl-RS" w:eastAsia="en-GB"/>
        </w:rPr>
        <w:t xml:space="preserve"> </w:t>
      </w:r>
      <w:r>
        <w:rPr>
          <w:rFonts w:ascii="Arial" w:eastAsia="Times New Roman" w:hAnsi="Arial" w:cs="Arial"/>
          <w:spacing w:val="-4"/>
          <w:sz w:val="20"/>
          <w:szCs w:val="20"/>
          <w:lang w:val="ru-RU" w:eastAsia="en-GB"/>
        </w:rPr>
        <w:t>diskriminacije</w:t>
      </w:r>
      <w:r w:rsidRPr="004115B6">
        <w:rPr>
          <w:rFonts w:ascii="Arial" w:eastAsia="Times New Roman" w:hAnsi="Arial" w:cs="Arial"/>
          <w:spacing w:val="-4"/>
          <w:sz w:val="20"/>
          <w:szCs w:val="20"/>
          <w:lang w:val="sr-Cyrl-RS" w:eastAsia="en-GB"/>
        </w:rPr>
        <w:t xml:space="preserve"> </w:t>
      </w:r>
      <w:r>
        <w:rPr>
          <w:rFonts w:ascii="Arial" w:eastAsia="Times New Roman" w:hAnsi="Arial" w:cs="Arial"/>
          <w:spacing w:val="-4"/>
          <w:sz w:val="20"/>
          <w:szCs w:val="20"/>
          <w:lang w:val="ru-RU" w:eastAsia="en-GB"/>
        </w:rPr>
        <w:t>na</w:t>
      </w:r>
      <w:r w:rsidRPr="004115B6">
        <w:rPr>
          <w:rFonts w:ascii="Arial" w:eastAsia="Times New Roman" w:hAnsi="Arial" w:cs="Arial"/>
          <w:spacing w:val="-4"/>
          <w:sz w:val="20"/>
          <w:szCs w:val="20"/>
          <w:lang w:val="sr-Cyrl-RS" w:eastAsia="en-GB"/>
        </w:rPr>
        <w:t xml:space="preserve"> </w:t>
      </w:r>
      <w:r>
        <w:rPr>
          <w:rFonts w:ascii="Arial" w:eastAsia="Times New Roman" w:hAnsi="Arial" w:cs="Arial"/>
          <w:spacing w:val="-4"/>
          <w:sz w:val="20"/>
          <w:szCs w:val="20"/>
          <w:lang w:val="ru-RU" w:eastAsia="en-GB"/>
        </w:rPr>
        <w:t>osnovu</w:t>
      </w:r>
      <w:r w:rsidRPr="004115B6">
        <w:rPr>
          <w:rFonts w:ascii="Arial" w:eastAsia="Times New Roman" w:hAnsi="Arial" w:cs="Arial"/>
          <w:spacing w:val="-4"/>
          <w:sz w:val="20"/>
          <w:szCs w:val="20"/>
          <w:lang w:val="sr-Cyrl-RS" w:eastAsia="en-GB"/>
        </w:rPr>
        <w:t xml:space="preserve"> </w:t>
      </w:r>
      <w:r>
        <w:rPr>
          <w:rFonts w:ascii="Arial" w:eastAsia="Times New Roman" w:hAnsi="Arial" w:cs="Arial"/>
          <w:spacing w:val="-4"/>
          <w:sz w:val="20"/>
          <w:szCs w:val="20"/>
          <w:lang w:val="ru-RU" w:eastAsia="en-GB"/>
        </w:rPr>
        <w:t>pola</w:t>
      </w:r>
      <w:r w:rsidRPr="004115B6">
        <w:rPr>
          <w:rFonts w:ascii="Arial" w:eastAsia="Times New Roman" w:hAnsi="Arial" w:cs="Arial"/>
          <w:spacing w:val="-4"/>
          <w:sz w:val="20"/>
          <w:szCs w:val="20"/>
          <w:lang w:val="sr-Cyrl-RS" w:eastAsia="en-GB"/>
        </w:rPr>
        <w:t xml:space="preserve"> </w:t>
      </w:r>
      <w:r>
        <w:rPr>
          <w:rFonts w:ascii="Arial" w:eastAsia="Times New Roman" w:hAnsi="Arial" w:cs="Arial"/>
          <w:spacing w:val="-4"/>
          <w:sz w:val="20"/>
          <w:szCs w:val="20"/>
          <w:lang w:val="ru-RU" w:eastAsia="en-GB"/>
        </w:rPr>
        <w:t>i</w:t>
      </w:r>
      <w:r w:rsidRPr="004115B6">
        <w:rPr>
          <w:rFonts w:ascii="Arial" w:eastAsia="Times New Roman" w:hAnsi="Arial" w:cs="Arial"/>
          <w:spacing w:val="-4"/>
          <w:sz w:val="20"/>
          <w:szCs w:val="20"/>
          <w:lang w:val="sr-Cyrl-RS" w:eastAsia="en-GB"/>
        </w:rPr>
        <w:t xml:space="preserve"> </w:t>
      </w:r>
      <w:r>
        <w:rPr>
          <w:rFonts w:ascii="Arial" w:eastAsia="Times New Roman" w:hAnsi="Arial" w:cs="Arial"/>
          <w:spacing w:val="-4"/>
          <w:sz w:val="20"/>
          <w:szCs w:val="20"/>
          <w:lang w:val="ru-RU" w:eastAsia="en-GB"/>
        </w:rPr>
        <w:t>stvaranje</w:t>
      </w:r>
      <w:r w:rsidRPr="004115B6">
        <w:rPr>
          <w:rFonts w:ascii="Arial" w:eastAsia="Times New Roman" w:hAnsi="Arial" w:cs="Arial"/>
          <w:spacing w:val="-4"/>
          <w:sz w:val="20"/>
          <w:szCs w:val="20"/>
          <w:lang w:val="sr-Cyrl-RS" w:eastAsia="en-GB"/>
        </w:rPr>
        <w:t xml:space="preserve"> </w:t>
      </w:r>
      <w:r>
        <w:rPr>
          <w:rFonts w:ascii="Arial" w:eastAsia="Times New Roman" w:hAnsi="Arial" w:cs="Arial"/>
          <w:spacing w:val="-4"/>
          <w:sz w:val="20"/>
          <w:szCs w:val="20"/>
          <w:lang w:val="ru-RU" w:eastAsia="en-GB"/>
        </w:rPr>
        <w:t>jednakih</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mogu</w:t>
      </w:r>
      <w:r w:rsidRPr="004115B6">
        <w:rPr>
          <w:rFonts w:ascii="Arial" w:eastAsia="Times New Roman" w:hAnsi="Arial" w:cs="Arial"/>
          <w:sz w:val="20"/>
          <w:szCs w:val="20"/>
          <w:lang w:val="sr-Cyrl-RS" w:eastAsia="en-GB"/>
        </w:rPr>
        <w:t>ć</w:t>
      </w:r>
      <w:r>
        <w:rPr>
          <w:rFonts w:ascii="Arial" w:eastAsia="Times New Roman" w:hAnsi="Arial" w:cs="Arial"/>
          <w:sz w:val="20"/>
          <w:szCs w:val="20"/>
          <w:lang w:val="ru-RU" w:eastAsia="en-GB"/>
        </w:rPr>
        <w:t>nosti</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za</w:t>
      </w:r>
      <w:r w:rsidRPr="004115B6">
        <w:rPr>
          <w:rFonts w:ascii="Arial" w:eastAsia="Times New Roman" w:hAnsi="Arial" w:cs="Arial"/>
          <w:sz w:val="20"/>
          <w:szCs w:val="20"/>
          <w:lang w:val="sr-Cyrl-RS" w:eastAsia="en-GB"/>
        </w:rPr>
        <w:t xml:space="preserve"> ž</w:t>
      </w:r>
      <w:r>
        <w:rPr>
          <w:rFonts w:ascii="Arial" w:eastAsia="Times New Roman" w:hAnsi="Arial" w:cs="Arial"/>
          <w:sz w:val="20"/>
          <w:szCs w:val="20"/>
          <w:lang w:val="ru-RU" w:eastAsia="en-GB"/>
        </w:rPr>
        <w:t>ene</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i</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mu</w:t>
      </w:r>
      <w:r w:rsidRPr="004115B6">
        <w:rPr>
          <w:rFonts w:ascii="Arial" w:eastAsia="Times New Roman" w:hAnsi="Arial" w:cs="Arial"/>
          <w:sz w:val="20"/>
          <w:szCs w:val="20"/>
          <w:lang w:val="sr-Cyrl-RS" w:eastAsia="en-GB"/>
        </w:rPr>
        <w:t>š</w:t>
      </w:r>
      <w:r>
        <w:rPr>
          <w:rFonts w:ascii="Arial" w:eastAsia="Times New Roman" w:hAnsi="Arial" w:cs="Arial"/>
          <w:sz w:val="20"/>
          <w:szCs w:val="20"/>
          <w:lang w:val="ru-RU" w:eastAsia="en-GB"/>
        </w:rPr>
        <w:t>karce</w:t>
      </w:r>
      <w:r w:rsidRPr="004115B6">
        <w:rPr>
          <w:rFonts w:ascii="Arial" w:eastAsia="Times New Roman" w:hAnsi="Arial" w:cs="Arial"/>
          <w:sz w:val="20"/>
          <w:szCs w:val="20"/>
          <w:lang w:val="sr-Cyrl-RS" w:eastAsia="en-GB"/>
        </w:rPr>
        <w:t>.</w:t>
      </w:r>
      <w:r w:rsidRPr="00A56263">
        <w:rPr>
          <w:rFonts w:ascii="Arial" w:eastAsia="Times New Roman" w:hAnsi="Arial" w:cs="Arial"/>
          <w:sz w:val="20"/>
          <w:szCs w:val="20"/>
          <w:lang w:val="sr-Latn-CS" w:eastAsia="en-GB"/>
        </w:rPr>
        <w:t>“</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Zakon</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izme</w:t>
      </w:r>
      <w:r w:rsidRPr="004115B6">
        <w:rPr>
          <w:rFonts w:ascii="Arial" w:eastAsia="Times New Roman" w:hAnsi="Arial" w:cs="Arial"/>
          <w:sz w:val="20"/>
          <w:szCs w:val="20"/>
          <w:lang w:val="sr-Cyrl-RS" w:eastAsia="en-GB"/>
        </w:rPr>
        <w:t>đ</w:t>
      </w:r>
      <w:r>
        <w:rPr>
          <w:rFonts w:ascii="Arial" w:eastAsia="Times New Roman" w:hAnsi="Arial" w:cs="Arial"/>
          <w:sz w:val="20"/>
          <w:szCs w:val="20"/>
          <w:lang w:val="ru-RU" w:eastAsia="en-GB"/>
        </w:rPr>
        <w:t>u</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ostalog</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precizira</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da</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neravnomerna</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zastupljenost</w:t>
      </w:r>
      <w:r w:rsidRPr="004115B6">
        <w:rPr>
          <w:rFonts w:ascii="Arial" w:eastAsia="Times New Roman" w:hAnsi="Arial" w:cs="Arial"/>
          <w:sz w:val="20"/>
          <w:szCs w:val="20"/>
          <w:lang w:val="sr-Cyrl-RS" w:eastAsia="en-GB"/>
        </w:rPr>
        <w:t xml:space="preserve"> </w:t>
      </w:r>
      <w:r>
        <w:rPr>
          <w:rFonts w:ascii="Arial" w:eastAsia="Times New Roman" w:hAnsi="Arial" w:cs="Arial"/>
          <w:spacing w:val="-4"/>
          <w:sz w:val="20"/>
          <w:szCs w:val="20"/>
          <w:lang w:val="ru-RU" w:eastAsia="en-GB"/>
        </w:rPr>
        <w:t>jednog</w:t>
      </w:r>
      <w:r w:rsidRPr="004115B6">
        <w:rPr>
          <w:rFonts w:ascii="Arial" w:eastAsia="Times New Roman" w:hAnsi="Arial" w:cs="Arial"/>
          <w:spacing w:val="-4"/>
          <w:sz w:val="20"/>
          <w:szCs w:val="20"/>
          <w:lang w:val="sr-Cyrl-RS" w:eastAsia="en-GB"/>
        </w:rPr>
        <w:t xml:space="preserve"> </w:t>
      </w:r>
      <w:r>
        <w:rPr>
          <w:rFonts w:ascii="Arial" w:eastAsia="Times New Roman" w:hAnsi="Arial" w:cs="Arial"/>
          <w:spacing w:val="-4"/>
          <w:sz w:val="20"/>
          <w:szCs w:val="20"/>
          <w:lang w:val="ru-RU" w:eastAsia="en-GB"/>
        </w:rPr>
        <w:t>pola</w:t>
      </w:r>
      <w:r w:rsidRPr="004115B6">
        <w:rPr>
          <w:rFonts w:ascii="Arial" w:eastAsia="Times New Roman" w:hAnsi="Arial" w:cs="Arial"/>
          <w:spacing w:val="-4"/>
          <w:sz w:val="20"/>
          <w:szCs w:val="20"/>
          <w:lang w:val="sr-Cyrl-RS" w:eastAsia="en-GB"/>
        </w:rPr>
        <w:t xml:space="preserve"> </w:t>
      </w:r>
      <w:r>
        <w:rPr>
          <w:rFonts w:ascii="Arial" w:eastAsia="Times New Roman" w:hAnsi="Arial" w:cs="Arial"/>
          <w:spacing w:val="-4"/>
          <w:sz w:val="20"/>
          <w:szCs w:val="20"/>
          <w:lang w:val="ru-RU" w:eastAsia="en-GB"/>
        </w:rPr>
        <w:t>postoji</w:t>
      </w:r>
      <w:r w:rsidRPr="004115B6">
        <w:rPr>
          <w:rFonts w:ascii="Arial" w:eastAsia="Times New Roman" w:hAnsi="Arial" w:cs="Arial"/>
          <w:spacing w:val="-4"/>
          <w:sz w:val="20"/>
          <w:szCs w:val="20"/>
          <w:lang w:val="sr-Cyrl-RS" w:eastAsia="en-GB"/>
        </w:rPr>
        <w:t xml:space="preserve"> </w:t>
      </w:r>
      <w:r>
        <w:rPr>
          <w:rFonts w:ascii="Arial" w:eastAsia="Times New Roman" w:hAnsi="Arial" w:cs="Arial"/>
          <w:spacing w:val="-4"/>
          <w:sz w:val="20"/>
          <w:szCs w:val="20"/>
          <w:lang w:val="ru-RU" w:eastAsia="en-GB"/>
        </w:rPr>
        <w:t>ako</w:t>
      </w:r>
      <w:r w:rsidRPr="004115B6">
        <w:rPr>
          <w:rFonts w:ascii="Arial" w:eastAsia="Times New Roman" w:hAnsi="Arial" w:cs="Arial"/>
          <w:spacing w:val="-4"/>
          <w:sz w:val="20"/>
          <w:szCs w:val="20"/>
          <w:lang w:val="sr-Cyrl-RS" w:eastAsia="en-GB"/>
        </w:rPr>
        <w:t xml:space="preserve"> </w:t>
      </w:r>
      <w:r>
        <w:rPr>
          <w:rFonts w:ascii="Arial" w:eastAsia="Times New Roman" w:hAnsi="Arial" w:cs="Arial"/>
          <w:spacing w:val="-4"/>
          <w:sz w:val="20"/>
          <w:szCs w:val="20"/>
          <w:lang w:val="ru-RU" w:eastAsia="en-GB"/>
        </w:rPr>
        <w:t>je</w:t>
      </w:r>
      <w:r w:rsidRPr="004115B6">
        <w:rPr>
          <w:rFonts w:ascii="Arial" w:eastAsia="Times New Roman" w:hAnsi="Arial" w:cs="Arial"/>
          <w:spacing w:val="-4"/>
          <w:sz w:val="20"/>
          <w:szCs w:val="20"/>
          <w:lang w:val="sr-Cyrl-RS" w:eastAsia="en-GB"/>
        </w:rPr>
        <w:t xml:space="preserve"> </w:t>
      </w:r>
      <w:r>
        <w:rPr>
          <w:rFonts w:ascii="Arial" w:eastAsia="Times New Roman" w:hAnsi="Arial" w:cs="Arial"/>
          <w:spacing w:val="-4"/>
          <w:sz w:val="20"/>
          <w:szCs w:val="20"/>
          <w:lang w:val="ru-RU" w:eastAsia="en-GB"/>
        </w:rPr>
        <w:t>njegova</w:t>
      </w:r>
      <w:r w:rsidRPr="004115B6">
        <w:rPr>
          <w:rFonts w:ascii="Arial" w:eastAsia="Times New Roman" w:hAnsi="Arial" w:cs="Arial"/>
          <w:spacing w:val="-4"/>
          <w:sz w:val="20"/>
          <w:szCs w:val="20"/>
          <w:lang w:val="sr-Cyrl-RS" w:eastAsia="en-GB"/>
        </w:rPr>
        <w:t xml:space="preserve"> </w:t>
      </w:r>
      <w:r>
        <w:rPr>
          <w:rFonts w:ascii="Arial" w:eastAsia="Times New Roman" w:hAnsi="Arial" w:cs="Arial"/>
          <w:spacing w:val="-4"/>
          <w:sz w:val="20"/>
          <w:szCs w:val="20"/>
          <w:lang w:val="ru-RU" w:eastAsia="en-GB"/>
        </w:rPr>
        <w:t>zastupljenost</w:t>
      </w:r>
      <w:r w:rsidRPr="004115B6">
        <w:rPr>
          <w:rFonts w:ascii="Arial" w:eastAsia="Times New Roman" w:hAnsi="Arial" w:cs="Arial"/>
          <w:spacing w:val="-4"/>
          <w:sz w:val="20"/>
          <w:szCs w:val="20"/>
          <w:lang w:val="sr-Cyrl-RS" w:eastAsia="en-GB"/>
        </w:rPr>
        <w:t xml:space="preserve"> </w:t>
      </w:r>
      <w:r>
        <w:rPr>
          <w:rFonts w:ascii="Arial" w:eastAsia="Times New Roman" w:hAnsi="Arial" w:cs="Arial"/>
          <w:spacing w:val="-4"/>
          <w:sz w:val="20"/>
          <w:szCs w:val="20"/>
          <w:lang w:val="ru-RU" w:eastAsia="en-GB"/>
        </w:rPr>
        <w:t>u</w:t>
      </w:r>
      <w:r w:rsidRPr="004115B6">
        <w:rPr>
          <w:rFonts w:ascii="Arial" w:eastAsia="Times New Roman" w:hAnsi="Arial" w:cs="Arial"/>
          <w:spacing w:val="-4"/>
          <w:sz w:val="20"/>
          <w:szCs w:val="20"/>
          <w:lang w:val="sr-Cyrl-RS" w:eastAsia="en-GB"/>
        </w:rPr>
        <w:t xml:space="preserve"> </w:t>
      </w:r>
      <w:r>
        <w:rPr>
          <w:rFonts w:ascii="Arial" w:eastAsia="Times New Roman" w:hAnsi="Arial" w:cs="Arial"/>
          <w:spacing w:val="-4"/>
          <w:sz w:val="20"/>
          <w:szCs w:val="20"/>
          <w:lang w:val="ru-RU" w:eastAsia="en-GB"/>
        </w:rPr>
        <w:t>organima</w:t>
      </w:r>
      <w:r w:rsidRPr="004115B6">
        <w:rPr>
          <w:rFonts w:ascii="Arial" w:eastAsia="Times New Roman" w:hAnsi="Arial" w:cs="Arial"/>
          <w:spacing w:val="-4"/>
          <w:sz w:val="20"/>
          <w:szCs w:val="20"/>
          <w:lang w:val="sr-Cyrl-RS" w:eastAsia="en-GB"/>
        </w:rPr>
        <w:t xml:space="preserve"> </w:t>
      </w:r>
      <w:r>
        <w:rPr>
          <w:rFonts w:ascii="Arial" w:eastAsia="Times New Roman" w:hAnsi="Arial" w:cs="Arial"/>
          <w:spacing w:val="-4"/>
          <w:sz w:val="20"/>
          <w:szCs w:val="20"/>
          <w:lang w:val="ru-RU" w:eastAsia="en-GB"/>
        </w:rPr>
        <w:t>politi</w:t>
      </w:r>
      <w:r w:rsidRPr="004115B6">
        <w:rPr>
          <w:rFonts w:ascii="Arial" w:eastAsia="Times New Roman" w:hAnsi="Arial" w:cs="Arial"/>
          <w:spacing w:val="-4"/>
          <w:sz w:val="20"/>
          <w:szCs w:val="20"/>
          <w:lang w:val="sr-Cyrl-RS" w:eastAsia="en-GB"/>
        </w:rPr>
        <w:t>č</w:t>
      </w:r>
      <w:r>
        <w:rPr>
          <w:rFonts w:ascii="Arial" w:eastAsia="Times New Roman" w:hAnsi="Arial" w:cs="Arial"/>
          <w:spacing w:val="-4"/>
          <w:sz w:val="20"/>
          <w:szCs w:val="20"/>
          <w:lang w:val="ru-RU" w:eastAsia="en-GB"/>
        </w:rPr>
        <w:t>kog</w:t>
      </w:r>
      <w:r w:rsidRPr="004115B6">
        <w:rPr>
          <w:rFonts w:ascii="Arial" w:eastAsia="Times New Roman" w:hAnsi="Arial" w:cs="Arial"/>
          <w:spacing w:val="-4"/>
          <w:sz w:val="20"/>
          <w:szCs w:val="20"/>
          <w:lang w:val="sr-Cyrl-RS" w:eastAsia="en-GB"/>
        </w:rPr>
        <w:t xml:space="preserve"> </w:t>
      </w:r>
      <w:r>
        <w:rPr>
          <w:rFonts w:ascii="Arial" w:eastAsia="Times New Roman" w:hAnsi="Arial" w:cs="Arial"/>
          <w:spacing w:val="-4"/>
          <w:sz w:val="20"/>
          <w:szCs w:val="20"/>
          <w:lang w:val="ru-RU" w:eastAsia="en-GB"/>
        </w:rPr>
        <w:t>i</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javnog</w:t>
      </w:r>
      <w:r w:rsidRPr="004115B6">
        <w:rPr>
          <w:rFonts w:ascii="Arial" w:eastAsia="Times New Roman" w:hAnsi="Arial" w:cs="Arial"/>
          <w:sz w:val="20"/>
          <w:szCs w:val="20"/>
          <w:lang w:val="sr-Cyrl-RS" w:eastAsia="en-GB"/>
        </w:rPr>
        <w:t xml:space="preserve"> </w:t>
      </w:r>
      <w:r>
        <w:rPr>
          <w:rFonts w:ascii="Arial" w:eastAsia="Times New Roman" w:hAnsi="Arial" w:cs="Arial"/>
          <w:spacing w:val="-4"/>
          <w:sz w:val="20"/>
          <w:szCs w:val="20"/>
          <w:lang w:val="ru-RU" w:eastAsia="en-GB"/>
        </w:rPr>
        <w:t>odlu</w:t>
      </w:r>
      <w:r w:rsidRPr="004115B6">
        <w:rPr>
          <w:rFonts w:ascii="Arial" w:eastAsia="Times New Roman" w:hAnsi="Arial" w:cs="Arial"/>
          <w:spacing w:val="-4"/>
          <w:sz w:val="20"/>
          <w:szCs w:val="20"/>
          <w:lang w:val="sr-Cyrl-RS" w:eastAsia="en-GB"/>
        </w:rPr>
        <w:t>č</w:t>
      </w:r>
      <w:r>
        <w:rPr>
          <w:rFonts w:ascii="Arial" w:eastAsia="Times New Roman" w:hAnsi="Arial" w:cs="Arial"/>
          <w:spacing w:val="-4"/>
          <w:sz w:val="20"/>
          <w:szCs w:val="20"/>
          <w:lang w:val="ru-RU" w:eastAsia="en-GB"/>
        </w:rPr>
        <w:t>ivanja</w:t>
      </w:r>
      <w:r w:rsidRPr="004115B6">
        <w:rPr>
          <w:rFonts w:ascii="Arial" w:eastAsia="Times New Roman" w:hAnsi="Arial" w:cs="Arial"/>
          <w:spacing w:val="-4"/>
          <w:sz w:val="20"/>
          <w:szCs w:val="20"/>
          <w:lang w:val="sr-Cyrl-RS" w:eastAsia="en-GB"/>
        </w:rPr>
        <w:t xml:space="preserve"> </w:t>
      </w:r>
      <w:r>
        <w:rPr>
          <w:rFonts w:ascii="Arial" w:eastAsia="Times New Roman" w:hAnsi="Arial" w:cs="Arial"/>
          <w:spacing w:val="-4"/>
          <w:sz w:val="20"/>
          <w:szCs w:val="20"/>
          <w:lang w:val="ru-RU" w:eastAsia="en-GB"/>
        </w:rPr>
        <w:t>ni</w:t>
      </w:r>
      <w:r w:rsidRPr="004115B6">
        <w:rPr>
          <w:rFonts w:ascii="Arial" w:eastAsia="Times New Roman" w:hAnsi="Arial" w:cs="Arial"/>
          <w:spacing w:val="-4"/>
          <w:sz w:val="20"/>
          <w:szCs w:val="20"/>
          <w:lang w:val="sr-Cyrl-RS" w:eastAsia="en-GB"/>
        </w:rPr>
        <w:t>ž</w:t>
      </w:r>
      <w:r>
        <w:rPr>
          <w:rFonts w:ascii="Arial" w:eastAsia="Times New Roman" w:hAnsi="Arial" w:cs="Arial"/>
          <w:spacing w:val="-4"/>
          <w:sz w:val="20"/>
          <w:szCs w:val="20"/>
          <w:lang w:val="ru-RU" w:eastAsia="en-GB"/>
        </w:rPr>
        <w:t>a</w:t>
      </w:r>
      <w:r w:rsidRPr="004115B6">
        <w:rPr>
          <w:rFonts w:ascii="Arial" w:eastAsia="Times New Roman" w:hAnsi="Arial" w:cs="Arial"/>
          <w:spacing w:val="-4"/>
          <w:sz w:val="20"/>
          <w:szCs w:val="20"/>
          <w:lang w:val="sr-Cyrl-RS" w:eastAsia="en-GB"/>
        </w:rPr>
        <w:t xml:space="preserve"> </w:t>
      </w:r>
      <w:r>
        <w:rPr>
          <w:rFonts w:ascii="Arial" w:eastAsia="Times New Roman" w:hAnsi="Arial" w:cs="Arial"/>
          <w:spacing w:val="-4"/>
          <w:sz w:val="20"/>
          <w:szCs w:val="20"/>
          <w:lang w:val="ru-RU" w:eastAsia="en-GB"/>
        </w:rPr>
        <w:t>od</w:t>
      </w:r>
      <w:r w:rsidRPr="004115B6">
        <w:rPr>
          <w:rFonts w:ascii="Arial" w:eastAsia="Times New Roman" w:hAnsi="Arial" w:cs="Arial"/>
          <w:spacing w:val="-4"/>
          <w:sz w:val="20"/>
          <w:szCs w:val="20"/>
          <w:lang w:val="sr-Cyrl-RS" w:eastAsia="en-GB"/>
        </w:rPr>
        <w:t xml:space="preserve"> 40% (č</w:t>
      </w:r>
      <w:r>
        <w:rPr>
          <w:rFonts w:ascii="Arial" w:eastAsia="Times New Roman" w:hAnsi="Arial" w:cs="Arial"/>
          <w:spacing w:val="-4"/>
          <w:sz w:val="20"/>
          <w:szCs w:val="20"/>
          <w:lang w:val="ru-RU" w:eastAsia="en-GB"/>
        </w:rPr>
        <w:t>lan</w:t>
      </w:r>
      <w:r w:rsidRPr="004115B6">
        <w:rPr>
          <w:rFonts w:ascii="Arial" w:eastAsia="Times New Roman" w:hAnsi="Arial" w:cs="Arial"/>
          <w:spacing w:val="-4"/>
          <w:sz w:val="20"/>
          <w:szCs w:val="20"/>
          <w:lang w:val="sr-Cyrl-RS" w:eastAsia="en-GB"/>
        </w:rPr>
        <w:t xml:space="preserve"> 12. </w:t>
      </w:r>
      <w:r>
        <w:rPr>
          <w:rFonts w:ascii="Arial" w:eastAsia="Times New Roman" w:hAnsi="Arial" w:cs="Arial"/>
          <w:spacing w:val="-4"/>
          <w:sz w:val="20"/>
          <w:szCs w:val="20"/>
          <w:lang w:val="ru-RU" w:eastAsia="en-GB"/>
        </w:rPr>
        <w:t>stav</w:t>
      </w:r>
      <w:r w:rsidRPr="004115B6">
        <w:rPr>
          <w:rFonts w:ascii="Arial" w:eastAsia="Times New Roman" w:hAnsi="Arial" w:cs="Arial"/>
          <w:spacing w:val="-4"/>
          <w:sz w:val="20"/>
          <w:szCs w:val="20"/>
          <w:lang w:val="sr-Cyrl-RS" w:eastAsia="en-GB"/>
        </w:rPr>
        <w:t xml:space="preserve"> 3.). </w:t>
      </w:r>
      <w:r>
        <w:rPr>
          <w:rFonts w:ascii="Arial" w:eastAsia="Times New Roman" w:hAnsi="Arial" w:cs="Arial"/>
          <w:spacing w:val="-4"/>
          <w:sz w:val="20"/>
          <w:szCs w:val="20"/>
          <w:lang w:val="ru-RU" w:eastAsia="en-GB"/>
        </w:rPr>
        <w:t>Ovim</w:t>
      </w:r>
      <w:r w:rsidRPr="004115B6">
        <w:rPr>
          <w:rFonts w:ascii="Arial" w:eastAsia="Times New Roman" w:hAnsi="Arial" w:cs="Arial"/>
          <w:spacing w:val="-4"/>
          <w:sz w:val="20"/>
          <w:szCs w:val="20"/>
          <w:lang w:val="sr-Cyrl-RS" w:eastAsia="en-GB"/>
        </w:rPr>
        <w:t xml:space="preserve"> </w:t>
      </w:r>
      <w:r>
        <w:rPr>
          <w:rFonts w:ascii="Arial" w:eastAsia="Times New Roman" w:hAnsi="Arial" w:cs="Arial"/>
          <w:spacing w:val="-4"/>
          <w:sz w:val="20"/>
          <w:szCs w:val="20"/>
          <w:lang w:val="ru-RU" w:eastAsia="en-GB"/>
        </w:rPr>
        <w:t>je</w:t>
      </w:r>
      <w:r w:rsidRPr="004115B6">
        <w:rPr>
          <w:rFonts w:ascii="Arial" w:eastAsia="Times New Roman" w:hAnsi="Arial" w:cs="Arial"/>
          <w:spacing w:val="-4"/>
          <w:sz w:val="20"/>
          <w:szCs w:val="20"/>
          <w:lang w:val="sr-Cyrl-RS" w:eastAsia="en-GB"/>
        </w:rPr>
        <w:t xml:space="preserve"> </w:t>
      </w:r>
      <w:r>
        <w:rPr>
          <w:rFonts w:ascii="Arial" w:eastAsia="Times New Roman" w:hAnsi="Arial" w:cs="Arial"/>
          <w:spacing w:val="-4"/>
          <w:sz w:val="20"/>
          <w:szCs w:val="20"/>
          <w:lang w:val="ru-RU" w:eastAsia="en-GB"/>
        </w:rPr>
        <w:t>i</w:t>
      </w:r>
      <w:r w:rsidRPr="004115B6">
        <w:rPr>
          <w:rFonts w:ascii="Arial" w:eastAsia="Times New Roman" w:hAnsi="Arial" w:cs="Arial"/>
          <w:spacing w:val="-4"/>
          <w:sz w:val="20"/>
          <w:szCs w:val="20"/>
          <w:lang w:val="sr-Cyrl-RS" w:eastAsia="en-GB"/>
        </w:rPr>
        <w:t xml:space="preserve"> </w:t>
      </w:r>
      <w:r>
        <w:rPr>
          <w:rFonts w:ascii="Arial" w:eastAsia="Times New Roman" w:hAnsi="Arial" w:cs="Arial"/>
          <w:spacing w:val="-4"/>
          <w:sz w:val="20"/>
          <w:szCs w:val="20"/>
          <w:lang w:val="ru-RU" w:eastAsia="en-GB"/>
        </w:rPr>
        <w:t>politi</w:t>
      </w:r>
      <w:r w:rsidRPr="004115B6">
        <w:rPr>
          <w:rFonts w:ascii="Arial" w:eastAsia="Times New Roman" w:hAnsi="Arial" w:cs="Arial"/>
          <w:spacing w:val="-4"/>
          <w:sz w:val="20"/>
          <w:szCs w:val="20"/>
          <w:lang w:val="sr-Cyrl-RS" w:eastAsia="en-GB"/>
        </w:rPr>
        <w:t>č</w:t>
      </w:r>
      <w:r>
        <w:rPr>
          <w:rFonts w:ascii="Arial" w:eastAsia="Times New Roman" w:hAnsi="Arial" w:cs="Arial"/>
          <w:spacing w:val="-4"/>
          <w:sz w:val="20"/>
          <w:szCs w:val="20"/>
          <w:lang w:val="ru-RU" w:eastAsia="en-GB"/>
        </w:rPr>
        <w:t>kim</w:t>
      </w:r>
      <w:r w:rsidRPr="004115B6">
        <w:rPr>
          <w:rFonts w:ascii="Arial" w:eastAsia="Times New Roman" w:hAnsi="Arial" w:cs="Arial"/>
          <w:spacing w:val="-4"/>
          <w:sz w:val="20"/>
          <w:szCs w:val="20"/>
          <w:lang w:val="sr-Cyrl-RS" w:eastAsia="en-GB"/>
        </w:rPr>
        <w:t xml:space="preserve"> </w:t>
      </w:r>
      <w:r>
        <w:rPr>
          <w:rFonts w:ascii="Arial" w:eastAsia="Times New Roman" w:hAnsi="Arial" w:cs="Arial"/>
          <w:spacing w:val="-4"/>
          <w:sz w:val="20"/>
          <w:szCs w:val="20"/>
          <w:lang w:val="ru-RU" w:eastAsia="en-GB"/>
        </w:rPr>
        <w:t>strankama</w:t>
      </w:r>
      <w:r w:rsidRPr="004115B6">
        <w:rPr>
          <w:rFonts w:ascii="Arial" w:eastAsia="Times New Roman" w:hAnsi="Arial" w:cs="Arial"/>
          <w:spacing w:val="-4"/>
          <w:sz w:val="20"/>
          <w:szCs w:val="20"/>
          <w:lang w:val="sr-Cyrl-RS" w:eastAsia="en-GB"/>
        </w:rPr>
        <w:t xml:space="preserve"> </w:t>
      </w:r>
      <w:r>
        <w:rPr>
          <w:rFonts w:ascii="Arial" w:eastAsia="Times New Roman" w:hAnsi="Arial" w:cs="Arial"/>
          <w:sz w:val="20"/>
          <w:szCs w:val="20"/>
          <w:lang w:val="ru-RU" w:eastAsia="en-GB"/>
        </w:rPr>
        <w:t>propisana</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obaveza</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da</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prilikom</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utvr</w:t>
      </w:r>
      <w:r w:rsidRPr="004115B6">
        <w:rPr>
          <w:rFonts w:ascii="Arial" w:eastAsia="Times New Roman" w:hAnsi="Arial" w:cs="Arial"/>
          <w:sz w:val="20"/>
          <w:szCs w:val="20"/>
          <w:lang w:val="sr-Cyrl-RS" w:eastAsia="en-GB"/>
        </w:rPr>
        <w:t>đ</w:t>
      </w:r>
      <w:r>
        <w:rPr>
          <w:rFonts w:ascii="Arial" w:eastAsia="Times New Roman" w:hAnsi="Arial" w:cs="Arial"/>
          <w:sz w:val="20"/>
          <w:szCs w:val="20"/>
          <w:lang w:val="ru-RU" w:eastAsia="en-GB"/>
        </w:rPr>
        <w:t>ivanja</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i</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predlaganja</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lista</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kandidata</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za</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Hrvatski</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sabor</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za</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organe</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lokalne</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samouprave</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ili</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za</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Evropski</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parlament</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moraju</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po</w:t>
      </w:r>
      <w:r w:rsidRPr="004115B6">
        <w:rPr>
          <w:rFonts w:ascii="Arial" w:eastAsia="Times New Roman" w:hAnsi="Arial" w:cs="Arial"/>
          <w:sz w:val="20"/>
          <w:szCs w:val="20"/>
          <w:lang w:val="sr-Cyrl-RS" w:eastAsia="en-GB"/>
        </w:rPr>
        <w:t>š</w:t>
      </w:r>
      <w:r>
        <w:rPr>
          <w:rFonts w:ascii="Arial" w:eastAsia="Times New Roman" w:hAnsi="Arial" w:cs="Arial"/>
          <w:sz w:val="20"/>
          <w:szCs w:val="20"/>
          <w:lang w:val="ru-RU" w:eastAsia="en-GB"/>
        </w:rPr>
        <w:t>tovati</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na</w:t>
      </w:r>
      <w:r w:rsidRPr="004115B6">
        <w:rPr>
          <w:rFonts w:ascii="Arial" w:eastAsia="Times New Roman" w:hAnsi="Arial" w:cs="Arial"/>
          <w:sz w:val="20"/>
          <w:szCs w:val="20"/>
          <w:lang w:val="sr-Cyrl-RS" w:eastAsia="en-GB"/>
        </w:rPr>
        <w:t>č</w:t>
      </w:r>
      <w:r>
        <w:rPr>
          <w:rFonts w:ascii="Arial" w:eastAsia="Times New Roman" w:hAnsi="Arial" w:cs="Arial"/>
          <w:sz w:val="20"/>
          <w:szCs w:val="20"/>
          <w:lang w:val="ru-RU" w:eastAsia="en-GB"/>
        </w:rPr>
        <w:t>elo</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ravnopravnosti</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polova</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i</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voditi</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ra</w:t>
      </w:r>
      <w:r w:rsidRPr="004115B6">
        <w:rPr>
          <w:rFonts w:ascii="Arial" w:eastAsia="Times New Roman" w:hAnsi="Arial" w:cs="Arial"/>
          <w:sz w:val="20"/>
          <w:szCs w:val="20"/>
          <w:lang w:val="sr-Cyrl-RS" w:eastAsia="en-GB"/>
        </w:rPr>
        <w:t>č</w:t>
      </w:r>
      <w:r>
        <w:rPr>
          <w:rFonts w:ascii="Arial" w:eastAsia="Times New Roman" w:hAnsi="Arial" w:cs="Arial"/>
          <w:sz w:val="20"/>
          <w:szCs w:val="20"/>
          <w:lang w:val="ru-RU" w:eastAsia="en-GB"/>
        </w:rPr>
        <w:t>una</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o</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ravnomernoj</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zastupljenosti</w:t>
      </w:r>
      <w:r w:rsidRPr="004115B6">
        <w:rPr>
          <w:rFonts w:ascii="Arial" w:eastAsia="Times New Roman" w:hAnsi="Arial" w:cs="Arial"/>
          <w:sz w:val="20"/>
          <w:szCs w:val="20"/>
          <w:lang w:val="sr-Cyrl-RS" w:eastAsia="en-GB"/>
        </w:rPr>
        <w:t xml:space="preserve"> ž</w:t>
      </w:r>
      <w:r>
        <w:rPr>
          <w:rFonts w:ascii="Arial" w:eastAsia="Times New Roman" w:hAnsi="Arial" w:cs="Arial"/>
          <w:sz w:val="20"/>
          <w:szCs w:val="20"/>
          <w:lang w:val="ru-RU" w:eastAsia="en-GB"/>
        </w:rPr>
        <w:t>ena</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i</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mu</w:t>
      </w:r>
      <w:r w:rsidRPr="004115B6">
        <w:rPr>
          <w:rFonts w:ascii="Arial" w:eastAsia="Times New Roman" w:hAnsi="Arial" w:cs="Arial"/>
          <w:sz w:val="20"/>
          <w:szCs w:val="20"/>
          <w:lang w:val="sr-Cyrl-RS" w:eastAsia="en-GB"/>
        </w:rPr>
        <w:t>š</w:t>
      </w:r>
      <w:r>
        <w:rPr>
          <w:rFonts w:ascii="Arial" w:eastAsia="Times New Roman" w:hAnsi="Arial" w:cs="Arial"/>
          <w:sz w:val="20"/>
          <w:szCs w:val="20"/>
          <w:lang w:val="ru-RU" w:eastAsia="en-GB"/>
        </w:rPr>
        <w:t>karaca</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na</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izbornim</w:t>
      </w:r>
      <w:r w:rsidRPr="004115B6">
        <w:rPr>
          <w:rFonts w:ascii="Arial" w:eastAsia="Times New Roman" w:hAnsi="Arial" w:cs="Arial"/>
          <w:sz w:val="20"/>
          <w:szCs w:val="20"/>
          <w:lang w:val="sr-Cyrl-RS" w:eastAsia="en-GB"/>
        </w:rPr>
        <w:t xml:space="preserve"> </w:t>
      </w:r>
      <w:r>
        <w:rPr>
          <w:rFonts w:ascii="Arial" w:eastAsia="Times New Roman" w:hAnsi="Arial" w:cs="Arial"/>
          <w:sz w:val="20"/>
          <w:szCs w:val="20"/>
          <w:lang w:val="ru-RU" w:eastAsia="en-GB"/>
        </w:rPr>
        <w:t>listama</w:t>
      </w:r>
      <w:r w:rsidRPr="004115B6">
        <w:rPr>
          <w:rFonts w:ascii="Arial" w:eastAsia="Times New Roman" w:hAnsi="Arial" w:cs="Arial"/>
          <w:sz w:val="20"/>
          <w:szCs w:val="20"/>
          <w:lang w:val="sr-Cyrl-RS" w:eastAsia="en-GB"/>
        </w:rPr>
        <w:t xml:space="preserve"> (č</w:t>
      </w:r>
      <w:r>
        <w:rPr>
          <w:rFonts w:ascii="Arial" w:eastAsia="Times New Roman" w:hAnsi="Arial" w:cs="Arial"/>
          <w:sz w:val="20"/>
          <w:szCs w:val="20"/>
          <w:lang w:val="ru-RU" w:eastAsia="en-GB"/>
        </w:rPr>
        <w:t>lan</w:t>
      </w:r>
      <w:r w:rsidRPr="004115B6">
        <w:rPr>
          <w:rFonts w:ascii="Arial" w:eastAsia="Times New Roman" w:hAnsi="Arial" w:cs="Arial"/>
          <w:sz w:val="20"/>
          <w:szCs w:val="20"/>
          <w:lang w:val="sr-Cyrl-RS" w:eastAsia="en-GB"/>
        </w:rPr>
        <w:t xml:space="preserve"> 15.).</w:t>
      </w:r>
    </w:p>
    <w:p w:rsidR="00340A2C" w:rsidRPr="00A56263" w:rsidRDefault="00340A2C" w:rsidP="00340A2C">
      <w:pPr>
        <w:spacing w:line="360" w:lineRule="auto"/>
        <w:jc w:val="both"/>
        <w:rPr>
          <w:rFonts w:ascii="Arial" w:hAnsi="Arial" w:cs="Arial"/>
          <w:b/>
          <w:sz w:val="20"/>
          <w:szCs w:val="20"/>
          <w:lang w:val="sr-Cyrl-RS"/>
        </w:rPr>
      </w:pPr>
      <w:r>
        <w:rPr>
          <w:rFonts w:ascii="Arial" w:hAnsi="Arial" w:cs="Arial"/>
          <w:sz w:val="20"/>
          <w:szCs w:val="20"/>
          <w:lang w:val="sr-Latn-RS" w:eastAsia="en-GB"/>
        </w:rPr>
        <w:t>Od</w:t>
      </w:r>
      <w:r w:rsidRPr="00A56263">
        <w:rPr>
          <w:rFonts w:ascii="Arial" w:hAnsi="Arial" w:cs="Arial"/>
          <w:sz w:val="20"/>
          <w:szCs w:val="20"/>
          <w:lang w:val="sr-Latn-RS" w:eastAsia="en-GB"/>
        </w:rPr>
        <w:t xml:space="preserve"> </w:t>
      </w:r>
      <w:r>
        <w:rPr>
          <w:rFonts w:ascii="Arial" w:hAnsi="Arial" w:cs="Arial"/>
          <w:sz w:val="20"/>
          <w:szCs w:val="20"/>
          <w:lang w:val="sr-Latn-RS" w:eastAsia="en-GB"/>
        </w:rPr>
        <w:t>instituncionalnih</w:t>
      </w:r>
      <w:r w:rsidRPr="00A56263">
        <w:rPr>
          <w:rFonts w:ascii="Arial" w:hAnsi="Arial" w:cs="Arial"/>
          <w:sz w:val="20"/>
          <w:szCs w:val="20"/>
          <w:lang w:val="sr-Latn-RS" w:eastAsia="en-GB"/>
        </w:rPr>
        <w:t xml:space="preserve"> </w:t>
      </w:r>
      <w:r>
        <w:rPr>
          <w:rFonts w:ascii="Arial" w:hAnsi="Arial" w:cs="Arial"/>
          <w:sz w:val="20"/>
          <w:szCs w:val="20"/>
          <w:lang w:val="sr-Latn-RS" w:eastAsia="en-GB"/>
        </w:rPr>
        <w:t>mehanizama</w:t>
      </w:r>
      <w:r w:rsidRPr="00A56263">
        <w:rPr>
          <w:rFonts w:ascii="Arial" w:hAnsi="Arial" w:cs="Arial"/>
          <w:sz w:val="20"/>
          <w:szCs w:val="20"/>
          <w:lang w:val="sr-Latn-RS" w:eastAsia="en-GB"/>
        </w:rPr>
        <w:t xml:space="preserve">, </w:t>
      </w:r>
      <w:r>
        <w:rPr>
          <w:rFonts w:ascii="Arial" w:hAnsi="Arial" w:cs="Arial"/>
          <w:sz w:val="20"/>
          <w:szCs w:val="20"/>
          <w:lang w:val="sr-Latn-RS" w:eastAsia="en-GB"/>
        </w:rPr>
        <w:t>pored</w:t>
      </w:r>
      <w:r w:rsidRPr="00A56263">
        <w:rPr>
          <w:rFonts w:ascii="Arial" w:hAnsi="Arial" w:cs="Arial"/>
          <w:sz w:val="20"/>
          <w:szCs w:val="20"/>
          <w:lang w:val="sr-Latn-RS" w:eastAsia="en-GB"/>
        </w:rPr>
        <w:t xml:space="preserve"> </w:t>
      </w:r>
      <w:r>
        <w:rPr>
          <w:rFonts w:ascii="Arial" w:hAnsi="Arial" w:cs="Arial"/>
          <w:sz w:val="20"/>
          <w:szCs w:val="20"/>
          <w:lang w:val="sr-Latn-RS" w:eastAsia="en-GB"/>
        </w:rPr>
        <w:t>saborskog</w:t>
      </w:r>
      <w:r w:rsidRPr="00A56263">
        <w:rPr>
          <w:rFonts w:ascii="Arial" w:hAnsi="Arial" w:cs="Arial"/>
          <w:sz w:val="20"/>
          <w:szCs w:val="20"/>
          <w:lang w:val="sr-Latn-RS" w:eastAsia="en-GB"/>
        </w:rPr>
        <w:t xml:space="preserve"> </w:t>
      </w:r>
      <w:r>
        <w:rPr>
          <w:rFonts w:ascii="Arial" w:hAnsi="Arial" w:cs="Arial"/>
          <w:sz w:val="20"/>
          <w:szCs w:val="20"/>
          <w:lang w:val="sr-Latn-RS"/>
        </w:rPr>
        <w:t>Odbora</w:t>
      </w:r>
      <w:r w:rsidRPr="00A56263">
        <w:rPr>
          <w:rFonts w:ascii="Arial" w:hAnsi="Arial" w:cs="Arial"/>
          <w:sz w:val="20"/>
          <w:szCs w:val="20"/>
          <w:lang w:val="sr-Latn-RS"/>
        </w:rPr>
        <w:t xml:space="preserve"> </w:t>
      </w:r>
      <w:r>
        <w:rPr>
          <w:rFonts w:ascii="Arial" w:hAnsi="Arial" w:cs="Arial"/>
          <w:sz w:val="20"/>
          <w:szCs w:val="20"/>
          <w:lang w:val="sr-Latn-RS"/>
        </w:rPr>
        <w:t>za</w:t>
      </w:r>
      <w:r w:rsidRPr="00A56263">
        <w:rPr>
          <w:rFonts w:ascii="Arial" w:hAnsi="Arial" w:cs="Arial"/>
          <w:sz w:val="20"/>
          <w:szCs w:val="20"/>
          <w:lang w:val="sr-Latn-RS"/>
        </w:rPr>
        <w:t xml:space="preserve"> </w:t>
      </w:r>
      <w:r>
        <w:rPr>
          <w:rFonts w:ascii="Arial" w:hAnsi="Arial" w:cs="Arial"/>
          <w:sz w:val="20"/>
          <w:szCs w:val="20"/>
          <w:lang w:val="sr-Latn-RS"/>
        </w:rPr>
        <w:t>ravnopravnost</w:t>
      </w:r>
      <w:r w:rsidRPr="00A56263">
        <w:rPr>
          <w:rFonts w:ascii="Arial" w:hAnsi="Arial" w:cs="Arial"/>
          <w:sz w:val="20"/>
          <w:szCs w:val="20"/>
          <w:lang w:val="sr-Latn-RS"/>
        </w:rPr>
        <w:t xml:space="preserve"> </w:t>
      </w:r>
      <w:r>
        <w:rPr>
          <w:rFonts w:ascii="Arial" w:hAnsi="Arial" w:cs="Arial"/>
          <w:sz w:val="20"/>
          <w:szCs w:val="20"/>
          <w:lang w:val="sr-Latn-RS"/>
        </w:rPr>
        <w:t>spolova</w:t>
      </w:r>
      <w:r w:rsidRPr="00A56263">
        <w:rPr>
          <w:rFonts w:ascii="Arial" w:hAnsi="Arial" w:cs="Arial"/>
          <w:sz w:val="20"/>
          <w:szCs w:val="20"/>
          <w:lang w:val="sr-Latn-RS"/>
        </w:rPr>
        <w:t xml:space="preserve">, </w:t>
      </w:r>
      <w:r>
        <w:rPr>
          <w:rFonts w:ascii="Arial" w:hAnsi="Arial" w:cs="Arial"/>
          <w:sz w:val="20"/>
          <w:szCs w:val="20"/>
          <w:lang w:val="sr-Cyrl-RS"/>
        </w:rPr>
        <w:t>z</w:t>
      </w:r>
      <w:r>
        <w:rPr>
          <w:rFonts w:ascii="Arial" w:hAnsi="Arial" w:cs="Arial"/>
          <w:sz w:val="20"/>
          <w:szCs w:val="20"/>
          <w:lang w:val="sr-Latn-RS"/>
        </w:rPr>
        <w:t>akon</w:t>
      </w:r>
      <w:r w:rsidRPr="00A56263">
        <w:rPr>
          <w:rFonts w:ascii="Arial" w:hAnsi="Arial" w:cs="Arial"/>
          <w:sz w:val="20"/>
          <w:szCs w:val="20"/>
          <w:lang w:val="sr-Latn-RS"/>
        </w:rPr>
        <w:t xml:space="preserve"> </w:t>
      </w:r>
      <w:r>
        <w:rPr>
          <w:rFonts w:ascii="Arial" w:hAnsi="Arial" w:cs="Arial"/>
          <w:sz w:val="20"/>
          <w:szCs w:val="20"/>
          <w:lang w:val="sr-Latn-RS"/>
        </w:rPr>
        <w:t>je</w:t>
      </w:r>
      <w:r w:rsidRPr="00A56263">
        <w:rPr>
          <w:rFonts w:ascii="Arial" w:hAnsi="Arial" w:cs="Arial"/>
          <w:sz w:val="20"/>
          <w:szCs w:val="20"/>
          <w:lang w:val="sr-Latn-RS"/>
        </w:rPr>
        <w:t xml:space="preserve"> </w:t>
      </w:r>
      <w:r>
        <w:rPr>
          <w:rFonts w:ascii="Arial" w:hAnsi="Arial" w:cs="Arial"/>
          <w:sz w:val="20"/>
          <w:szCs w:val="20"/>
          <w:lang w:val="sr-Latn-RS"/>
        </w:rPr>
        <w:t>uveo</w:t>
      </w:r>
      <w:r w:rsidRPr="00A56263">
        <w:rPr>
          <w:rFonts w:ascii="Arial" w:hAnsi="Arial" w:cs="Arial"/>
          <w:sz w:val="20"/>
          <w:szCs w:val="20"/>
          <w:lang w:val="sr-Latn-RS"/>
        </w:rPr>
        <w:t xml:space="preserve"> </w:t>
      </w:r>
      <w:r>
        <w:rPr>
          <w:rFonts w:ascii="Arial" w:hAnsi="Arial" w:cs="Arial"/>
          <w:sz w:val="20"/>
          <w:szCs w:val="20"/>
          <w:lang w:val="sr-Latn-RS"/>
        </w:rPr>
        <w:t>i</w:t>
      </w:r>
      <w:r w:rsidRPr="00A56263">
        <w:rPr>
          <w:rFonts w:ascii="Arial" w:hAnsi="Arial" w:cs="Arial"/>
          <w:sz w:val="20"/>
          <w:szCs w:val="20"/>
          <w:lang w:val="sr-Latn-RS"/>
        </w:rPr>
        <w:t xml:space="preserve"> </w:t>
      </w:r>
      <w:hyperlink r:id="rId39" w:history="1">
        <w:r>
          <w:rPr>
            <w:rStyle w:val="Strong"/>
            <w:rFonts w:ascii="Arial" w:hAnsi="Arial" w:cs="Arial"/>
            <w:b w:val="0"/>
            <w:bCs w:val="0"/>
            <w:spacing w:val="-12"/>
            <w:sz w:val="20"/>
            <w:szCs w:val="20"/>
            <w:lang w:val="sr-Latn-RS"/>
          </w:rPr>
          <w:t>Ured</w:t>
        </w:r>
        <w:r w:rsidRPr="00A56263">
          <w:rPr>
            <w:rStyle w:val="Strong"/>
            <w:rFonts w:ascii="Arial" w:hAnsi="Arial" w:cs="Arial"/>
            <w:b w:val="0"/>
            <w:bCs w:val="0"/>
            <w:spacing w:val="-12"/>
            <w:sz w:val="20"/>
            <w:szCs w:val="20"/>
            <w:lang w:val="sr-Latn-RS"/>
          </w:rPr>
          <w:t xml:space="preserve"> </w:t>
        </w:r>
        <w:r>
          <w:rPr>
            <w:rStyle w:val="Strong"/>
            <w:rFonts w:ascii="Arial" w:hAnsi="Arial" w:cs="Arial"/>
            <w:b w:val="0"/>
            <w:bCs w:val="0"/>
            <w:spacing w:val="-12"/>
            <w:sz w:val="20"/>
            <w:szCs w:val="20"/>
            <w:lang w:val="sr-Latn-RS"/>
          </w:rPr>
          <w:t>za</w:t>
        </w:r>
        <w:r w:rsidRPr="00A56263">
          <w:rPr>
            <w:rStyle w:val="Strong"/>
            <w:rFonts w:ascii="Arial" w:hAnsi="Arial" w:cs="Arial"/>
            <w:b w:val="0"/>
            <w:bCs w:val="0"/>
            <w:spacing w:val="-12"/>
            <w:sz w:val="20"/>
            <w:szCs w:val="20"/>
            <w:lang w:val="sr-Latn-RS"/>
          </w:rPr>
          <w:t xml:space="preserve"> </w:t>
        </w:r>
        <w:r>
          <w:rPr>
            <w:rStyle w:val="Strong"/>
            <w:rFonts w:ascii="Arial" w:hAnsi="Arial" w:cs="Arial"/>
            <w:b w:val="0"/>
            <w:bCs w:val="0"/>
            <w:spacing w:val="-12"/>
            <w:sz w:val="20"/>
            <w:szCs w:val="20"/>
            <w:lang w:val="sr-Latn-RS"/>
          </w:rPr>
          <w:t>ravnopravnost</w:t>
        </w:r>
        <w:r w:rsidRPr="00A56263">
          <w:rPr>
            <w:rStyle w:val="Strong"/>
            <w:rFonts w:ascii="Arial" w:hAnsi="Arial" w:cs="Arial"/>
            <w:b w:val="0"/>
            <w:bCs w:val="0"/>
            <w:spacing w:val="-12"/>
            <w:sz w:val="20"/>
            <w:szCs w:val="20"/>
            <w:lang w:val="sr-Latn-RS"/>
          </w:rPr>
          <w:t xml:space="preserve"> </w:t>
        </w:r>
        <w:r>
          <w:rPr>
            <w:rStyle w:val="Strong"/>
            <w:rFonts w:ascii="Arial" w:hAnsi="Arial" w:cs="Arial"/>
            <w:b w:val="0"/>
            <w:bCs w:val="0"/>
            <w:spacing w:val="-12"/>
            <w:sz w:val="20"/>
            <w:szCs w:val="20"/>
            <w:lang w:val="sr-Latn-RS"/>
          </w:rPr>
          <w:t>spolova</w:t>
        </w:r>
        <w:r w:rsidRPr="00A56263">
          <w:rPr>
            <w:rStyle w:val="Strong"/>
            <w:rFonts w:ascii="Arial" w:hAnsi="Arial" w:cs="Arial"/>
            <w:b w:val="0"/>
            <w:bCs w:val="0"/>
            <w:spacing w:val="-12"/>
            <w:sz w:val="20"/>
            <w:szCs w:val="20"/>
            <w:lang w:val="sr-Latn-RS"/>
          </w:rPr>
          <w:t xml:space="preserve"> </w:t>
        </w:r>
        <w:r>
          <w:rPr>
            <w:rStyle w:val="Strong"/>
            <w:rFonts w:ascii="Arial" w:hAnsi="Arial" w:cs="Arial"/>
            <w:b w:val="0"/>
            <w:bCs w:val="0"/>
            <w:spacing w:val="-12"/>
            <w:sz w:val="20"/>
            <w:szCs w:val="20"/>
            <w:lang w:val="sr-Latn-RS"/>
          </w:rPr>
          <w:t>Vlade</w:t>
        </w:r>
        <w:r w:rsidRPr="00A56263">
          <w:rPr>
            <w:rStyle w:val="Strong"/>
            <w:rFonts w:ascii="Arial" w:hAnsi="Arial" w:cs="Arial"/>
            <w:b w:val="0"/>
            <w:bCs w:val="0"/>
            <w:spacing w:val="-12"/>
            <w:sz w:val="20"/>
            <w:szCs w:val="20"/>
            <w:lang w:val="sr-Latn-RS"/>
          </w:rPr>
          <w:t xml:space="preserve"> </w:t>
        </w:r>
        <w:r>
          <w:rPr>
            <w:rFonts w:ascii="Arial" w:eastAsia="Times New Roman" w:hAnsi="Arial" w:cs="Arial"/>
            <w:spacing w:val="-12"/>
            <w:sz w:val="20"/>
            <w:szCs w:val="20"/>
            <w:lang w:val="sr-Latn-RS" w:eastAsia="en-GB"/>
          </w:rPr>
          <w:t>RH</w:t>
        </w:r>
      </w:hyperlink>
      <w:r w:rsidRPr="00A56263">
        <w:rPr>
          <w:rFonts w:ascii="Arial" w:eastAsia="Times New Roman" w:hAnsi="Arial" w:cs="Arial"/>
          <w:spacing w:val="-12"/>
          <w:sz w:val="20"/>
          <w:szCs w:val="20"/>
          <w:lang w:val="sr-Latn-RS" w:eastAsia="en-GB"/>
        </w:rPr>
        <w:t xml:space="preserve">, </w:t>
      </w:r>
      <w:r w:rsidRPr="00A56263">
        <w:rPr>
          <w:rFonts w:ascii="Arial" w:hAnsi="Arial" w:cs="Arial"/>
          <w:spacing w:val="-12"/>
          <w:sz w:val="20"/>
          <w:szCs w:val="20"/>
          <w:lang w:val="sr-Latn-RS"/>
        </w:rPr>
        <w:t xml:space="preserve"> </w:t>
      </w:r>
      <w:r>
        <w:rPr>
          <w:rFonts w:ascii="Arial" w:hAnsi="Arial" w:cs="Arial"/>
          <w:spacing w:val="-12"/>
          <w:sz w:val="20"/>
          <w:szCs w:val="20"/>
          <w:lang w:val="sr-Latn-RS"/>
        </w:rPr>
        <w:t>koji</w:t>
      </w:r>
      <w:r w:rsidRPr="00A56263">
        <w:rPr>
          <w:rFonts w:ascii="Arial" w:hAnsi="Arial" w:cs="Arial"/>
          <w:spacing w:val="-12"/>
          <w:sz w:val="20"/>
          <w:szCs w:val="20"/>
          <w:lang w:val="sr-Latn-RS"/>
        </w:rPr>
        <w:t xml:space="preserve"> </w:t>
      </w:r>
      <w:r>
        <w:rPr>
          <w:rFonts w:ascii="Arial" w:hAnsi="Arial" w:cs="Arial"/>
          <w:spacing w:val="-12"/>
          <w:sz w:val="20"/>
          <w:szCs w:val="20"/>
          <w:lang w:val="sr-Latn-RS"/>
        </w:rPr>
        <w:t>je</w:t>
      </w:r>
      <w:r w:rsidRPr="00A56263">
        <w:rPr>
          <w:rFonts w:ascii="Arial" w:hAnsi="Arial" w:cs="Arial"/>
          <w:spacing w:val="-12"/>
          <w:sz w:val="20"/>
          <w:szCs w:val="20"/>
          <w:lang w:val="sr-Latn-RS"/>
        </w:rPr>
        <w:t xml:space="preserve"> </w:t>
      </w:r>
      <w:r>
        <w:rPr>
          <w:rFonts w:ascii="Arial" w:hAnsi="Arial" w:cs="Arial"/>
          <w:sz w:val="20"/>
          <w:szCs w:val="20"/>
          <w:lang w:val="sr-Latn-RS"/>
        </w:rPr>
        <w:t>stručna</w:t>
      </w:r>
      <w:r w:rsidRPr="00A56263">
        <w:rPr>
          <w:rFonts w:ascii="Arial" w:hAnsi="Arial" w:cs="Arial"/>
          <w:sz w:val="20"/>
          <w:szCs w:val="20"/>
          <w:lang w:val="sr-Latn-RS"/>
        </w:rPr>
        <w:t xml:space="preserve"> </w:t>
      </w:r>
      <w:r>
        <w:rPr>
          <w:rFonts w:ascii="Arial" w:hAnsi="Arial" w:cs="Arial"/>
          <w:sz w:val="20"/>
          <w:szCs w:val="20"/>
          <w:lang w:val="sr-Latn-RS"/>
        </w:rPr>
        <w:t>služba</w:t>
      </w:r>
      <w:r w:rsidRPr="00A56263">
        <w:rPr>
          <w:rFonts w:ascii="Arial" w:hAnsi="Arial" w:cs="Arial"/>
          <w:sz w:val="20"/>
          <w:szCs w:val="20"/>
          <w:lang w:val="sr-Latn-RS"/>
        </w:rPr>
        <w:t xml:space="preserve"> </w:t>
      </w:r>
      <w:r>
        <w:rPr>
          <w:rFonts w:ascii="Arial" w:hAnsi="Arial" w:cs="Arial"/>
          <w:sz w:val="20"/>
          <w:szCs w:val="20"/>
          <w:lang w:val="sr-Latn-RS"/>
        </w:rPr>
        <w:t>za</w:t>
      </w:r>
      <w:r w:rsidRPr="00A56263">
        <w:rPr>
          <w:rFonts w:ascii="Arial" w:hAnsi="Arial" w:cs="Arial"/>
          <w:sz w:val="20"/>
          <w:szCs w:val="20"/>
          <w:lang w:val="sr-Latn-RS"/>
        </w:rPr>
        <w:t xml:space="preserve"> </w:t>
      </w:r>
      <w:r>
        <w:rPr>
          <w:rFonts w:ascii="Arial" w:hAnsi="Arial" w:cs="Arial"/>
          <w:sz w:val="20"/>
          <w:szCs w:val="20"/>
          <w:lang w:val="sr-Latn-RS"/>
        </w:rPr>
        <w:t>obavljanje</w:t>
      </w:r>
      <w:r w:rsidRPr="00A56263">
        <w:rPr>
          <w:rFonts w:ascii="Arial" w:hAnsi="Arial" w:cs="Arial"/>
          <w:sz w:val="20"/>
          <w:szCs w:val="20"/>
          <w:lang w:val="sr-Latn-RS"/>
        </w:rPr>
        <w:t xml:space="preserve"> </w:t>
      </w:r>
      <w:r>
        <w:rPr>
          <w:rFonts w:ascii="Arial" w:hAnsi="Arial" w:cs="Arial"/>
          <w:sz w:val="20"/>
          <w:szCs w:val="20"/>
          <w:lang w:val="sr-Latn-RS"/>
        </w:rPr>
        <w:t>poslova</w:t>
      </w:r>
      <w:r w:rsidRPr="00A56263">
        <w:rPr>
          <w:rFonts w:ascii="Arial" w:hAnsi="Arial" w:cs="Arial"/>
          <w:sz w:val="20"/>
          <w:szCs w:val="20"/>
          <w:lang w:val="sr-Latn-RS"/>
        </w:rPr>
        <w:t xml:space="preserve"> </w:t>
      </w:r>
      <w:r>
        <w:rPr>
          <w:rFonts w:ascii="Arial" w:hAnsi="Arial" w:cs="Arial"/>
          <w:sz w:val="20"/>
          <w:szCs w:val="20"/>
          <w:lang w:val="sr-Latn-RS"/>
        </w:rPr>
        <w:t>u</w:t>
      </w:r>
      <w:r w:rsidRPr="00A56263">
        <w:rPr>
          <w:rFonts w:ascii="Arial" w:hAnsi="Arial" w:cs="Arial"/>
          <w:sz w:val="20"/>
          <w:szCs w:val="20"/>
          <w:lang w:val="sr-Latn-RS"/>
        </w:rPr>
        <w:t xml:space="preserve"> </w:t>
      </w:r>
      <w:r>
        <w:rPr>
          <w:rFonts w:ascii="Arial" w:hAnsi="Arial" w:cs="Arial"/>
          <w:sz w:val="20"/>
          <w:szCs w:val="20"/>
          <w:lang w:val="sr-Latn-RS"/>
        </w:rPr>
        <w:t>vezi</w:t>
      </w:r>
      <w:r w:rsidRPr="00A56263">
        <w:rPr>
          <w:rFonts w:ascii="Arial" w:hAnsi="Arial" w:cs="Arial"/>
          <w:sz w:val="20"/>
          <w:szCs w:val="20"/>
          <w:lang w:val="sr-Latn-RS"/>
        </w:rPr>
        <w:t xml:space="preserve"> </w:t>
      </w:r>
      <w:r>
        <w:rPr>
          <w:rFonts w:ascii="Arial" w:hAnsi="Arial" w:cs="Arial"/>
          <w:sz w:val="20"/>
          <w:szCs w:val="20"/>
          <w:lang w:val="sr-Latn-RS"/>
        </w:rPr>
        <w:t>ostvarivanja</w:t>
      </w:r>
      <w:r w:rsidRPr="00A56263">
        <w:rPr>
          <w:rFonts w:ascii="Arial" w:hAnsi="Arial" w:cs="Arial"/>
          <w:sz w:val="20"/>
          <w:szCs w:val="20"/>
          <w:lang w:val="sr-Latn-RS"/>
        </w:rPr>
        <w:t xml:space="preserve"> </w:t>
      </w:r>
      <w:r>
        <w:rPr>
          <w:rFonts w:ascii="Arial" w:hAnsi="Arial" w:cs="Arial"/>
          <w:sz w:val="20"/>
          <w:szCs w:val="20"/>
          <w:lang w:val="sr-Latn-RS"/>
        </w:rPr>
        <w:t>ravnopravnosti</w:t>
      </w:r>
      <w:r w:rsidRPr="00A56263">
        <w:rPr>
          <w:rFonts w:ascii="Arial" w:hAnsi="Arial" w:cs="Arial"/>
          <w:sz w:val="20"/>
          <w:szCs w:val="20"/>
          <w:lang w:val="sr-Latn-RS"/>
        </w:rPr>
        <w:t xml:space="preserve"> </w:t>
      </w:r>
      <w:r>
        <w:rPr>
          <w:rFonts w:ascii="Arial" w:hAnsi="Arial" w:cs="Arial"/>
          <w:sz w:val="20"/>
          <w:szCs w:val="20"/>
          <w:lang w:val="sr-Latn-RS"/>
        </w:rPr>
        <w:t>polova</w:t>
      </w:r>
      <w:r w:rsidRPr="00A56263">
        <w:rPr>
          <w:rFonts w:ascii="Arial" w:hAnsi="Arial" w:cs="Arial"/>
          <w:sz w:val="20"/>
          <w:szCs w:val="20"/>
          <w:lang w:val="sr-Latn-RS"/>
        </w:rPr>
        <w:t xml:space="preserve">, </w:t>
      </w:r>
      <w:r>
        <w:rPr>
          <w:rFonts w:ascii="Arial" w:hAnsi="Arial" w:cs="Arial"/>
          <w:sz w:val="20"/>
          <w:szCs w:val="20"/>
          <w:lang w:val="sr-Latn-RS"/>
        </w:rPr>
        <w:t>osnovana</w:t>
      </w:r>
      <w:r w:rsidRPr="00A56263">
        <w:rPr>
          <w:rFonts w:ascii="Arial" w:hAnsi="Arial" w:cs="Arial"/>
          <w:sz w:val="20"/>
          <w:szCs w:val="20"/>
          <w:lang w:val="sr-Latn-RS"/>
        </w:rPr>
        <w:t xml:space="preserve"> 2004. </w:t>
      </w:r>
      <w:r>
        <w:rPr>
          <w:rFonts w:ascii="Arial" w:hAnsi="Arial" w:cs="Arial"/>
          <w:sz w:val="20"/>
          <w:szCs w:val="20"/>
          <w:lang w:val="sr-Latn-RS"/>
        </w:rPr>
        <w:t>godine</w:t>
      </w:r>
      <w:r w:rsidRPr="00A56263">
        <w:rPr>
          <w:rFonts w:ascii="Arial" w:hAnsi="Arial" w:cs="Arial"/>
          <w:sz w:val="20"/>
          <w:szCs w:val="20"/>
          <w:lang w:val="sr-Latn-RS"/>
        </w:rPr>
        <w:t xml:space="preserve"> </w:t>
      </w:r>
      <w:r>
        <w:rPr>
          <w:rFonts w:ascii="Arial" w:hAnsi="Arial" w:cs="Arial"/>
          <w:sz w:val="20"/>
          <w:szCs w:val="20"/>
          <w:lang w:val="sr-Latn-RS"/>
        </w:rPr>
        <w:t>Uredbom</w:t>
      </w:r>
      <w:r w:rsidRPr="00A56263">
        <w:rPr>
          <w:rFonts w:ascii="Arial" w:hAnsi="Arial" w:cs="Arial"/>
          <w:sz w:val="20"/>
          <w:szCs w:val="20"/>
          <w:lang w:val="sr-Latn-RS"/>
        </w:rPr>
        <w:t xml:space="preserve"> </w:t>
      </w:r>
      <w:r>
        <w:rPr>
          <w:rFonts w:ascii="Arial" w:hAnsi="Arial" w:cs="Arial"/>
          <w:sz w:val="20"/>
          <w:szCs w:val="20"/>
          <w:lang w:val="sr-Latn-RS"/>
        </w:rPr>
        <w:t>Vlade</w:t>
      </w:r>
      <w:r w:rsidRPr="00A56263">
        <w:rPr>
          <w:rFonts w:ascii="Arial" w:hAnsi="Arial" w:cs="Arial"/>
          <w:sz w:val="20"/>
          <w:szCs w:val="20"/>
          <w:lang w:val="sr-Latn-RS"/>
        </w:rPr>
        <w:t xml:space="preserve"> </w:t>
      </w:r>
      <w:r>
        <w:rPr>
          <w:rFonts w:ascii="Arial" w:hAnsi="Arial" w:cs="Arial"/>
          <w:sz w:val="20"/>
          <w:szCs w:val="20"/>
          <w:lang w:val="sr-Latn-RS"/>
        </w:rPr>
        <w:t>RH</w:t>
      </w:r>
      <w:r w:rsidRPr="00A56263">
        <w:rPr>
          <w:rFonts w:ascii="Arial" w:hAnsi="Arial" w:cs="Arial"/>
          <w:sz w:val="20"/>
          <w:szCs w:val="20"/>
          <w:lang w:val="sr-Latn-RS"/>
        </w:rPr>
        <w:t xml:space="preserve">. </w:t>
      </w:r>
      <w:r>
        <w:rPr>
          <w:rFonts w:ascii="Arial" w:eastAsia="Times New Roman" w:hAnsi="Arial" w:cs="Arial"/>
          <w:sz w:val="20"/>
          <w:szCs w:val="20"/>
          <w:lang w:val="sr-Latn-RS"/>
        </w:rPr>
        <w:t>Rad</w:t>
      </w:r>
      <w:r w:rsidRPr="00A56263">
        <w:rPr>
          <w:rFonts w:ascii="Arial" w:eastAsia="Times New Roman" w:hAnsi="Arial" w:cs="Arial"/>
          <w:sz w:val="20"/>
          <w:szCs w:val="20"/>
          <w:lang w:val="sr-Latn-RS"/>
        </w:rPr>
        <w:t xml:space="preserve"> </w:t>
      </w:r>
      <w:r>
        <w:rPr>
          <w:rFonts w:ascii="Arial" w:eastAsia="Times New Roman" w:hAnsi="Arial" w:cs="Arial"/>
          <w:sz w:val="20"/>
          <w:szCs w:val="20"/>
          <w:lang w:val="sr-Latn-RS"/>
        </w:rPr>
        <w:t>Ureda</w:t>
      </w:r>
      <w:r w:rsidRPr="00A56263">
        <w:rPr>
          <w:rFonts w:ascii="Arial" w:eastAsia="Times New Roman" w:hAnsi="Arial" w:cs="Arial"/>
          <w:sz w:val="20"/>
          <w:szCs w:val="20"/>
          <w:lang w:val="sr-Latn-RS"/>
        </w:rPr>
        <w:t xml:space="preserve"> </w:t>
      </w:r>
      <w:r>
        <w:rPr>
          <w:rFonts w:ascii="Arial" w:eastAsia="Times New Roman" w:hAnsi="Arial" w:cs="Arial"/>
          <w:sz w:val="20"/>
          <w:szCs w:val="20"/>
          <w:lang w:val="sr-Latn-RS"/>
        </w:rPr>
        <w:t>propisan</w:t>
      </w:r>
      <w:r w:rsidRPr="00A56263">
        <w:rPr>
          <w:rFonts w:ascii="Arial" w:eastAsia="Times New Roman" w:hAnsi="Arial" w:cs="Arial"/>
          <w:sz w:val="20"/>
          <w:szCs w:val="20"/>
          <w:lang w:val="sr-Latn-RS"/>
        </w:rPr>
        <w:t xml:space="preserve"> </w:t>
      </w:r>
      <w:r>
        <w:rPr>
          <w:rFonts w:ascii="Arial" w:eastAsia="Times New Roman" w:hAnsi="Arial" w:cs="Arial"/>
          <w:sz w:val="20"/>
          <w:szCs w:val="20"/>
          <w:lang w:val="sr-Latn-RS"/>
        </w:rPr>
        <w:t>je</w:t>
      </w:r>
      <w:r w:rsidRPr="00A56263">
        <w:rPr>
          <w:rFonts w:ascii="Arial" w:eastAsia="Times New Roman" w:hAnsi="Arial" w:cs="Arial"/>
          <w:sz w:val="20"/>
          <w:szCs w:val="20"/>
          <w:lang w:val="sr-Latn-RS"/>
        </w:rPr>
        <w:t xml:space="preserve"> </w:t>
      </w:r>
      <w:hyperlink r:id="rId40" w:history="1">
        <w:r>
          <w:rPr>
            <w:rFonts w:ascii="Arial" w:eastAsia="Times New Roman" w:hAnsi="Arial" w:cs="Arial"/>
            <w:sz w:val="20"/>
            <w:szCs w:val="20"/>
            <w:lang w:val="sr-Latn-RS"/>
          </w:rPr>
          <w:t>Uredbom</w:t>
        </w:r>
        <w:r w:rsidRPr="00A56263">
          <w:rPr>
            <w:rFonts w:ascii="Arial" w:eastAsia="Times New Roman" w:hAnsi="Arial" w:cs="Arial"/>
            <w:sz w:val="20"/>
            <w:szCs w:val="20"/>
            <w:lang w:val="sr-Latn-RS"/>
          </w:rPr>
          <w:t xml:space="preserve"> </w:t>
        </w:r>
        <w:r>
          <w:rPr>
            <w:rFonts w:ascii="Arial" w:eastAsia="Times New Roman" w:hAnsi="Arial" w:cs="Arial"/>
            <w:sz w:val="20"/>
            <w:szCs w:val="20"/>
            <w:lang w:val="sr-Latn-RS"/>
          </w:rPr>
          <w:t>o</w:t>
        </w:r>
        <w:r w:rsidRPr="00A56263">
          <w:rPr>
            <w:rFonts w:ascii="Arial" w:eastAsia="Times New Roman" w:hAnsi="Arial" w:cs="Arial"/>
            <w:sz w:val="20"/>
            <w:szCs w:val="20"/>
            <w:lang w:val="sr-Latn-RS"/>
          </w:rPr>
          <w:t xml:space="preserve"> </w:t>
        </w:r>
        <w:r>
          <w:rPr>
            <w:rFonts w:ascii="Arial" w:eastAsia="Times New Roman" w:hAnsi="Arial" w:cs="Arial"/>
            <w:sz w:val="20"/>
            <w:szCs w:val="20"/>
            <w:lang w:val="sr-Latn-RS"/>
          </w:rPr>
          <w:t>izmjeni</w:t>
        </w:r>
        <w:r w:rsidRPr="00A56263">
          <w:rPr>
            <w:rFonts w:ascii="Arial" w:eastAsia="Times New Roman" w:hAnsi="Arial" w:cs="Arial"/>
            <w:sz w:val="20"/>
            <w:szCs w:val="20"/>
            <w:lang w:val="sr-Latn-RS"/>
          </w:rPr>
          <w:t xml:space="preserve"> </w:t>
        </w:r>
        <w:r>
          <w:rPr>
            <w:rFonts w:ascii="Arial" w:eastAsia="Times New Roman" w:hAnsi="Arial" w:cs="Arial"/>
            <w:sz w:val="20"/>
            <w:szCs w:val="20"/>
            <w:lang w:val="sr-Latn-RS"/>
          </w:rPr>
          <w:t>Uredbe</w:t>
        </w:r>
        <w:r w:rsidRPr="00A56263">
          <w:rPr>
            <w:rFonts w:ascii="Arial" w:eastAsia="Times New Roman" w:hAnsi="Arial" w:cs="Arial"/>
            <w:sz w:val="20"/>
            <w:szCs w:val="20"/>
            <w:lang w:val="sr-Latn-RS"/>
          </w:rPr>
          <w:t xml:space="preserve"> </w:t>
        </w:r>
        <w:r>
          <w:rPr>
            <w:rFonts w:ascii="Arial" w:eastAsia="Times New Roman" w:hAnsi="Arial" w:cs="Arial"/>
            <w:sz w:val="20"/>
            <w:szCs w:val="20"/>
            <w:lang w:val="sr-Latn-RS"/>
          </w:rPr>
          <w:t>o</w:t>
        </w:r>
        <w:r w:rsidRPr="00A56263">
          <w:rPr>
            <w:rFonts w:ascii="Arial" w:eastAsia="Times New Roman" w:hAnsi="Arial" w:cs="Arial"/>
            <w:sz w:val="20"/>
            <w:szCs w:val="20"/>
            <w:lang w:val="sr-Latn-RS"/>
          </w:rPr>
          <w:t xml:space="preserve"> </w:t>
        </w:r>
        <w:r>
          <w:rPr>
            <w:rFonts w:ascii="Arial" w:eastAsia="Times New Roman" w:hAnsi="Arial" w:cs="Arial"/>
            <w:sz w:val="20"/>
            <w:szCs w:val="20"/>
            <w:lang w:val="sr-Latn-RS"/>
          </w:rPr>
          <w:t>Uredu</w:t>
        </w:r>
        <w:r w:rsidRPr="00A56263">
          <w:rPr>
            <w:rFonts w:ascii="Arial" w:eastAsia="Times New Roman" w:hAnsi="Arial" w:cs="Arial"/>
            <w:sz w:val="20"/>
            <w:szCs w:val="20"/>
            <w:lang w:val="sr-Latn-RS"/>
          </w:rPr>
          <w:t xml:space="preserve"> </w:t>
        </w:r>
        <w:r>
          <w:rPr>
            <w:rFonts w:ascii="Arial" w:eastAsia="Times New Roman" w:hAnsi="Arial" w:cs="Arial"/>
            <w:sz w:val="20"/>
            <w:szCs w:val="20"/>
            <w:lang w:val="sr-Latn-RS"/>
          </w:rPr>
          <w:t>za</w:t>
        </w:r>
        <w:r w:rsidRPr="00A56263">
          <w:rPr>
            <w:rFonts w:ascii="Arial" w:eastAsia="Times New Roman" w:hAnsi="Arial" w:cs="Arial"/>
            <w:sz w:val="20"/>
            <w:szCs w:val="20"/>
            <w:lang w:val="sr-Latn-RS"/>
          </w:rPr>
          <w:t xml:space="preserve"> </w:t>
        </w:r>
        <w:r>
          <w:rPr>
            <w:rFonts w:ascii="Arial" w:eastAsia="Times New Roman" w:hAnsi="Arial" w:cs="Arial"/>
            <w:sz w:val="20"/>
            <w:szCs w:val="20"/>
            <w:lang w:val="sr-Latn-RS"/>
          </w:rPr>
          <w:t>ravnopravnost</w:t>
        </w:r>
        <w:r w:rsidRPr="00A56263">
          <w:rPr>
            <w:rFonts w:ascii="Arial" w:eastAsia="Times New Roman" w:hAnsi="Arial" w:cs="Arial"/>
            <w:sz w:val="20"/>
            <w:szCs w:val="20"/>
            <w:lang w:val="sr-Latn-RS"/>
          </w:rPr>
          <w:t xml:space="preserve"> </w:t>
        </w:r>
        <w:r>
          <w:rPr>
            <w:rFonts w:ascii="Arial" w:eastAsia="Times New Roman" w:hAnsi="Arial" w:cs="Arial"/>
            <w:sz w:val="20"/>
            <w:szCs w:val="20"/>
            <w:lang w:val="sr-Latn-RS"/>
          </w:rPr>
          <w:t>spolova</w:t>
        </w:r>
        <w:r w:rsidRPr="00A56263">
          <w:rPr>
            <w:rFonts w:ascii="Arial" w:eastAsia="Times New Roman" w:hAnsi="Arial" w:cs="Arial"/>
            <w:sz w:val="20"/>
            <w:szCs w:val="20"/>
            <w:lang w:val="sr-Latn-RS"/>
          </w:rPr>
          <w:t xml:space="preserve"> </w:t>
        </w:r>
      </w:hyperlink>
      <w:r w:rsidRPr="00A56263">
        <w:rPr>
          <w:rFonts w:ascii="Arial" w:eastAsia="Times New Roman" w:hAnsi="Arial" w:cs="Arial"/>
          <w:sz w:val="20"/>
          <w:szCs w:val="20"/>
          <w:lang w:val="sr-Latn-RS"/>
        </w:rPr>
        <w:t>(</w:t>
      </w:r>
      <w:r>
        <w:rPr>
          <w:rFonts w:ascii="Arial" w:eastAsia="Times New Roman" w:hAnsi="Arial" w:cs="Arial"/>
          <w:sz w:val="20"/>
          <w:szCs w:val="20"/>
          <w:lang w:val="sr-Latn-RS"/>
        </w:rPr>
        <w:t>NN</w:t>
      </w:r>
      <w:r w:rsidRPr="00A56263">
        <w:rPr>
          <w:rFonts w:ascii="Arial" w:eastAsia="Times New Roman" w:hAnsi="Arial" w:cs="Arial"/>
          <w:sz w:val="20"/>
          <w:szCs w:val="20"/>
          <w:lang w:val="sr-Latn-RS"/>
        </w:rPr>
        <w:t xml:space="preserve"> 28/16) </w:t>
      </w:r>
      <w:r>
        <w:rPr>
          <w:rFonts w:ascii="Arial" w:eastAsia="Times New Roman" w:hAnsi="Arial" w:cs="Arial"/>
          <w:sz w:val="20"/>
          <w:szCs w:val="20"/>
          <w:lang w:val="sr-Latn-RS"/>
        </w:rPr>
        <w:t>i</w:t>
      </w:r>
      <w:r w:rsidRPr="00A56263">
        <w:rPr>
          <w:rFonts w:ascii="Arial" w:eastAsia="Times New Roman" w:hAnsi="Arial" w:cs="Arial"/>
          <w:sz w:val="20"/>
          <w:szCs w:val="20"/>
          <w:lang w:val="sr-Latn-RS"/>
        </w:rPr>
        <w:t xml:space="preserve"> </w:t>
      </w:r>
      <w:r>
        <w:rPr>
          <w:rFonts w:ascii="Arial" w:eastAsia="Times New Roman" w:hAnsi="Arial" w:cs="Arial"/>
          <w:sz w:val="20"/>
          <w:szCs w:val="20"/>
          <w:lang w:val="sr-Latn-RS"/>
        </w:rPr>
        <w:t>članom</w:t>
      </w:r>
      <w:r w:rsidRPr="00A56263">
        <w:rPr>
          <w:rFonts w:ascii="Arial" w:eastAsia="Times New Roman" w:hAnsi="Arial" w:cs="Arial"/>
          <w:sz w:val="20"/>
          <w:szCs w:val="20"/>
          <w:lang w:val="sr-Latn-RS"/>
        </w:rPr>
        <w:t xml:space="preserve"> 18. </w:t>
      </w:r>
      <w:r>
        <w:rPr>
          <w:rFonts w:ascii="Arial" w:eastAsia="Times New Roman" w:hAnsi="Arial" w:cs="Arial"/>
          <w:sz w:val="20"/>
          <w:szCs w:val="20"/>
          <w:lang w:val="sr-Latn-RS"/>
        </w:rPr>
        <w:t>stav</w:t>
      </w:r>
      <w:r w:rsidRPr="00A56263">
        <w:rPr>
          <w:rFonts w:ascii="Arial" w:eastAsia="Times New Roman" w:hAnsi="Arial" w:cs="Arial"/>
          <w:sz w:val="20"/>
          <w:szCs w:val="20"/>
          <w:lang w:val="sr-Latn-RS"/>
        </w:rPr>
        <w:t xml:space="preserve"> 2. </w:t>
      </w:r>
      <w:hyperlink r:id="rId41" w:history="1">
        <w:r>
          <w:rPr>
            <w:rFonts w:ascii="Arial" w:eastAsia="Times New Roman" w:hAnsi="Arial" w:cs="Arial"/>
            <w:sz w:val="20"/>
            <w:szCs w:val="20"/>
            <w:lang w:val="sr-Latn-RS"/>
          </w:rPr>
          <w:t>Zakona</w:t>
        </w:r>
        <w:r w:rsidRPr="00A56263">
          <w:rPr>
            <w:rFonts w:ascii="Arial" w:eastAsia="Times New Roman" w:hAnsi="Arial" w:cs="Arial"/>
            <w:sz w:val="20"/>
            <w:szCs w:val="20"/>
            <w:lang w:val="sr-Latn-RS"/>
          </w:rPr>
          <w:t xml:space="preserve"> </w:t>
        </w:r>
        <w:r>
          <w:rPr>
            <w:rFonts w:ascii="Arial" w:eastAsia="Times New Roman" w:hAnsi="Arial" w:cs="Arial"/>
            <w:sz w:val="20"/>
            <w:szCs w:val="20"/>
            <w:lang w:val="sr-Latn-RS"/>
          </w:rPr>
          <w:t>o</w:t>
        </w:r>
        <w:r w:rsidRPr="00A56263">
          <w:rPr>
            <w:rFonts w:ascii="Arial" w:eastAsia="Times New Roman" w:hAnsi="Arial" w:cs="Arial"/>
            <w:sz w:val="20"/>
            <w:szCs w:val="20"/>
            <w:lang w:val="sr-Latn-RS"/>
          </w:rPr>
          <w:t xml:space="preserve"> </w:t>
        </w:r>
        <w:r>
          <w:rPr>
            <w:rFonts w:ascii="Arial" w:eastAsia="Times New Roman" w:hAnsi="Arial" w:cs="Arial"/>
            <w:sz w:val="20"/>
            <w:szCs w:val="20"/>
            <w:lang w:val="sr-Latn-RS"/>
          </w:rPr>
          <w:t>ravnopravnosti</w:t>
        </w:r>
        <w:r w:rsidRPr="00A56263">
          <w:rPr>
            <w:rFonts w:ascii="Arial" w:eastAsia="Times New Roman" w:hAnsi="Arial" w:cs="Arial"/>
            <w:sz w:val="20"/>
            <w:szCs w:val="20"/>
            <w:lang w:val="sr-Latn-RS"/>
          </w:rPr>
          <w:t xml:space="preserve"> </w:t>
        </w:r>
        <w:r>
          <w:rPr>
            <w:rFonts w:ascii="Arial" w:eastAsia="Times New Roman" w:hAnsi="Arial" w:cs="Arial"/>
            <w:sz w:val="20"/>
            <w:szCs w:val="20"/>
            <w:lang w:val="sr-Latn-RS"/>
          </w:rPr>
          <w:t>spolova</w:t>
        </w:r>
      </w:hyperlink>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Takođe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ustanovljena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je</w:t>
      </w:r>
      <w:r w:rsidRPr="00A56263">
        <w:rPr>
          <w:rFonts w:ascii="Arial" w:eastAsia="Times New Roman" w:hAnsi="Arial" w:cs="Arial"/>
          <w:sz w:val="20"/>
          <w:szCs w:val="20"/>
          <w:lang w:val="sr-Cyrl-RS"/>
        </w:rPr>
        <w:t xml:space="preserve"> </w:t>
      </w:r>
      <w:hyperlink r:id="rId42" w:tgtFrame="_blank" w:history="1">
        <w:r w:rsidRPr="00340A2C">
          <w:rPr>
            <w:rStyle w:val="Hyperlink"/>
            <w:rFonts w:ascii="Arial" w:hAnsi="Arial" w:cs="Arial"/>
            <w:color w:val="auto"/>
            <w:sz w:val="20"/>
            <w:szCs w:val="20"/>
            <w:u w:val="none"/>
            <w:lang w:val="sr-Latn-RS"/>
          </w:rPr>
          <w:t>pravobranitelj</w:t>
        </w:r>
        <w:r w:rsidRPr="00340A2C">
          <w:rPr>
            <w:rStyle w:val="Hyperlink"/>
            <w:rFonts w:ascii="Arial" w:hAnsi="Arial" w:cs="Arial"/>
            <w:color w:val="auto"/>
            <w:sz w:val="20"/>
            <w:szCs w:val="20"/>
            <w:u w:val="none"/>
            <w:lang w:val="sr-Cyrl-RS"/>
          </w:rPr>
          <w:t>/</w:t>
        </w:r>
        <w:r w:rsidRPr="00340A2C">
          <w:rPr>
            <w:rStyle w:val="Hyperlink"/>
            <w:rFonts w:ascii="Arial" w:hAnsi="Arial" w:cs="Arial"/>
            <w:color w:val="auto"/>
            <w:sz w:val="20"/>
            <w:szCs w:val="20"/>
            <w:u w:val="none"/>
            <w:lang w:val="sr-Latn-RS"/>
          </w:rPr>
          <w:t>ica za ravnopravnost spolova</w:t>
        </w:r>
      </w:hyperlink>
      <w:r w:rsidRPr="00A56263">
        <w:rPr>
          <w:rFonts w:ascii="Arial" w:hAnsi="Arial" w:cs="Arial"/>
          <w:sz w:val="20"/>
          <w:szCs w:val="20"/>
          <w:lang w:val="sr-Latn-RS"/>
        </w:rPr>
        <w:t xml:space="preserve"> – </w:t>
      </w:r>
      <w:r>
        <w:rPr>
          <w:rFonts w:ascii="Arial" w:hAnsi="Arial" w:cs="Arial"/>
          <w:sz w:val="20"/>
          <w:szCs w:val="20"/>
          <w:lang w:val="sr-Latn-RS"/>
        </w:rPr>
        <w:t>nezavisno</w:t>
      </w:r>
      <w:r w:rsidRPr="00A56263">
        <w:rPr>
          <w:rFonts w:ascii="Arial" w:hAnsi="Arial" w:cs="Arial"/>
          <w:sz w:val="20"/>
          <w:szCs w:val="20"/>
          <w:lang w:val="sr-Latn-RS"/>
        </w:rPr>
        <w:t xml:space="preserve"> </w:t>
      </w:r>
      <w:r>
        <w:rPr>
          <w:rFonts w:ascii="Arial" w:hAnsi="Arial" w:cs="Arial"/>
          <w:sz w:val="20"/>
          <w:szCs w:val="20"/>
          <w:lang w:val="sr-Latn-RS"/>
        </w:rPr>
        <w:t>telo</w:t>
      </w:r>
      <w:r w:rsidRPr="00A56263">
        <w:rPr>
          <w:rFonts w:ascii="Arial" w:hAnsi="Arial" w:cs="Arial"/>
          <w:sz w:val="20"/>
          <w:szCs w:val="20"/>
          <w:lang w:val="sr-Latn-RS"/>
        </w:rPr>
        <w:t xml:space="preserve">, </w:t>
      </w:r>
      <w:r>
        <w:rPr>
          <w:rFonts w:ascii="Arial" w:hAnsi="Arial" w:cs="Arial"/>
          <w:spacing w:val="-4"/>
          <w:sz w:val="20"/>
          <w:szCs w:val="20"/>
          <w:lang w:val="sr-Latn-RS"/>
        </w:rPr>
        <w:t>nadležno</w:t>
      </w:r>
      <w:r w:rsidRPr="00A56263">
        <w:rPr>
          <w:rFonts w:ascii="Arial" w:hAnsi="Arial" w:cs="Arial"/>
          <w:spacing w:val="-4"/>
          <w:sz w:val="20"/>
          <w:szCs w:val="20"/>
          <w:lang w:val="sr-Latn-RS"/>
        </w:rPr>
        <w:t xml:space="preserve"> </w:t>
      </w:r>
      <w:r>
        <w:rPr>
          <w:rFonts w:ascii="Arial" w:hAnsi="Arial" w:cs="Arial"/>
          <w:spacing w:val="-4"/>
          <w:sz w:val="20"/>
          <w:szCs w:val="20"/>
          <w:lang w:val="sr-Latn-RS"/>
        </w:rPr>
        <w:t>za</w:t>
      </w:r>
      <w:r w:rsidRPr="00A56263">
        <w:rPr>
          <w:rFonts w:ascii="Arial" w:hAnsi="Arial" w:cs="Arial"/>
          <w:spacing w:val="-4"/>
          <w:sz w:val="20"/>
          <w:szCs w:val="20"/>
          <w:lang w:val="sr-Latn-RS"/>
        </w:rPr>
        <w:t xml:space="preserve"> </w:t>
      </w:r>
      <w:r>
        <w:rPr>
          <w:rFonts w:ascii="Arial" w:hAnsi="Arial" w:cs="Arial"/>
          <w:spacing w:val="-4"/>
          <w:sz w:val="20"/>
          <w:szCs w:val="20"/>
          <w:lang w:val="sr-Latn-RS"/>
        </w:rPr>
        <w:t>suzbijanje</w:t>
      </w:r>
      <w:r w:rsidRPr="00A56263">
        <w:rPr>
          <w:rFonts w:ascii="Arial" w:hAnsi="Arial" w:cs="Arial"/>
          <w:spacing w:val="-4"/>
          <w:sz w:val="20"/>
          <w:szCs w:val="20"/>
          <w:lang w:val="sr-Latn-RS"/>
        </w:rPr>
        <w:t xml:space="preserve"> </w:t>
      </w:r>
      <w:r>
        <w:rPr>
          <w:rFonts w:ascii="Arial" w:hAnsi="Arial" w:cs="Arial"/>
          <w:spacing w:val="-4"/>
          <w:sz w:val="20"/>
          <w:szCs w:val="20"/>
          <w:lang w:val="sr-Latn-RS"/>
        </w:rPr>
        <w:t>diskriminacije</w:t>
      </w:r>
      <w:r w:rsidRPr="00A56263">
        <w:rPr>
          <w:rFonts w:ascii="Arial" w:hAnsi="Arial" w:cs="Arial"/>
          <w:spacing w:val="-4"/>
          <w:sz w:val="20"/>
          <w:szCs w:val="20"/>
          <w:lang w:val="sr-Latn-RS"/>
        </w:rPr>
        <w:t xml:space="preserve"> </w:t>
      </w:r>
      <w:r>
        <w:rPr>
          <w:rFonts w:ascii="Arial" w:hAnsi="Arial" w:cs="Arial"/>
          <w:spacing w:val="-4"/>
          <w:sz w:val="20"/>
          <w:szCs w:val="20"/>
          <w:lang w:val="sr-Latn-RS"/>
        </w:rPr>
        <w:t>u</w:t>
      </w:r>
      <w:r w:rsidRPr="00A56263">
        <w:rPr>
          <w:rFonts w:ascii="Arial" w:hAnsi="Arial" w:cs="Arial"/>
          <w:spacing w:val="-4"/>
          <w:sz w:val="20"/>
          <w:szCs w:val="20"/>
          <w:lang w:val="sr-Latn-RS"/>
        </w:rPr>
        <w:t xml:space="preserve"> </w:t>
      </w:r>
      <w:r>
        <w:rPr>
          <w:rFonts w:ascii="Arial" w:hAnsi="Arial" w:cs="Arial"/>
          <w:spacing w:val="-4"/>
          <w:sz w:val="20"/>
          <w:szCs w:val="20"/>
          <w:lang w:val="sr-Latn-RS"/>
        </w:rPr>
        <w:t>oblasti</w:t>
      </w:r>
      <w:r w:rsidRPr="00A56263">
        <w:rPr>
          <w:rFonts w:ascii="Arial" w:hAnsi="Arial" w:cs="Arial"/>
          <w:sz w:val="20"/>
          <w:szCs w:val="20"/>
          <w:lang w:val="sr-Latn-RS"/>
        </w:rPr>
        <w:t xml:space="preserve"> </w:t>
      </w:r>
      <w:r>
        <w:rPr>
          <w:rFonts w:ascii="Arial" w:hAnsi="Arial" w:cs="Arial"/>
          <w:sz w:val="20"/>
          <w:szCs w:val="20"/>
          <w:lang w:val="sr-Latn-RS"/>
        </w:rPr>
        <w:t>ravnopravnosti</w:t>
      </w:r>
      <w:r w:rsidRPr="00A56263">
        <w:rPr>
          <w:rFonts w:ascii="Arial" w:hAnsi="Arial" w:cs="Arial"/>
          <w:sz w:val="20"/>
          <w:szCs w:val="20"/>
          <w:lang w:val="sr-Latn-RS"/>
        </w:rPr>
        <w:t xml:space="preserve"> </w:t>
      </w:r>
      <w:r>
        <w:rPr>
          <w:rFonts w:ascii="Arial" w:hAnsi="Arial" w:cs="Arial"/>
          <w:sz w:val="20"/>
          <w:szCs w:val="20"/>
          <w:lang w:val="sr-Latn-RS"/>
        </w:rPr>
        <w:t>polova</w:t>
      </w:r>
      <w:r w:rsidRPr="00A56263">
        <w:rPr>
          <w:rFonts w:ascii="Arial" w:hAnsi="Arial" w:cs="Arial"/>
          <w:sz w:val="20"/>
          <w:szCs w:val="20"/>
          <w:lang w:val="sr-Latn-RS"/>
        </w:rPr>
        <w:t xml:space="preserve"> (</w:t>
      </w:r>
      <w:r>
        <w:rPr>
          <w:rFonts w:ascii="Arial" w:hAnsi="Arial" w:cs="Arial"/>
          <w:sz w:val="20"/>
          <w:szCs w:val="20"/>
          <w:lang w:val="sr-Latn-RS"/>
        </w:rPr>
        <w:t>član</w:t>
      </w:r>
      <w:r w:rsidRPr="00A56263">
        <w:rPr>
          <w:rFonts w:ascii="Arial" w:hAnsi="Arial" w:cs="Arial"/>
          <w:sz w:val="20"/>
          <w:szCs w:val="20"/>
          <w:lang w:val="sr-Latn-RS"/>
        </w:rPr>
        <w:t xml:space="preserve"> 19.)</w:t>
      </w:r>
      <w:r w:rsidRPr="00A56263">
        <w:rPr>
          <w:rFonts w:ascii="Arial" w:hAnsi="Arial" w:cs="Arial"/>
          <w:b/>
          <w:sz w:val="20"/>
          <w:szCs w:val="20"/>
          <w:lang w:val="sr-Cyrl-RS"/>
        </w:rPr>
        <w:t>.</w:t>
      </w:r>
    </w:p>
    <w:p w:rsidR="00340A2C" w:rsidRPr="00A56263" w:rsidRDefault="00340A2C" w:rsidP="00340A2C">
      <w:pPr>
        <w:spacing w:line="360" w:lineRule="auto"/>
        <w:jc w:val="both"/>
        <w:rPr>
          <w:rFonts w:ascii="Arial" w:hAnsi="Arial" w:cs="Arial"/>
          <w:b/>
          <w:sz w:val="20"/>
          <w:szCs w:val="20"/>
          <w:lang w:val="sr-Latn-RS"/>
        </w:rPr>
      </w:pPr>
      <w:r>
        <w:rPr>
          <w:rFonts w:ascii="Arial" w:hAnsi="Arial" w:cs="Arial"/>
          <w:sz w:val="20"/>
          <w:szCs w:val="20"/>
          <w:lang w:val="ru-RU"/>
        </w:rPr>
        <w:t>Zabrana</w:t>
      </w:r>
      <w:r w:rsidRPr="004115B6">
        <w:rPr>
          <w:rFonts w:ascii="Arial" w:hAnsi="Arial" w:cs="Arial"/>
          <w:sz w:val="20"/>
          <w:szCs w:val="20"/>
          <w:lang w:val="sr-Cyrl-RS"/>
        </w:rPr>
        <w:t xml:space="preserve"> </w:t>
      </w:r>
      <w:r>
        <w:rPr>
          <w:rFonts w:ascii="Arial" w:hAnsi="Arial" w:cs="Arial"/>
          <w:sz w:val="20"/>
          <w:szCs w:val="20"/>
          <w:lang w:val="ru-RU"/>
        </w:rPr>
        <w:t>diskriminacije</w:t>
      </w:r>
      <w:r w:rsidRPr="004115B6">
        <w:rPr>
          <w:rFonts w:ascii="Arial" w:hAnsi="Arial" w:cs="Arial"/>
          <w:sz w:val="20"/>
          <w:szCs w:val="20"/>
          <w:lang w:val="sr-Cyrl-RS"/>
        </w:rPr>
        <w:t xml:space="preserve"> </w:t>
      </w:r>
      <w:r>
        <w:rPr>
          <w:rFonts w:ascii="Arial" w:hAnsi="Arial" w:cs="Arial"/>
          <w:sz w:val="20"/>
          <w:szCs w:val="20"/>
          <w:lang w:val="sr-Latn-RS"/>
        </w:rPr>
        <w:t>po</w:t>
      </w:r>
      <w:r w:rsidRPr="00A56263">
        <w:rPr>
          <w:rFonts w:ascii="Arial" w:hAnsi="Arial" w:cs="Arial"/>
          <w:sz w:val="20"/>
          <w:szCs w:val="20"/>
          <w:lang w:val="sr-Latn-RS"/>
        </w:rPr>
        <w:t xml:space="preserve"> </w:t>
      </w:r>
      <w:r>
        <w:rPr>
          <w:rFonts w:ascii="Arial" w:hAnsi="Arial" w:cs="Arial"/>
          <w:sz w:val="20"/>
          <w:szCs w:val="20"/>
          <w:lang w:val="sr-Latn-RS"/>
        </w:rPr>
        <w:t>svim</w:t>
      </w:r>
      <w:r w:rsidRPr="00A56263">
        <w:rPr>
          <w:rFonts w:ascii="Arial" w:hAnsi="Arial" w:cs="Arial"/>
          <w:sz w:val="20"/>
          <w:szCs w:val="20"/>
          <w:lang w:val="sr-Latn-RS"/>
        </w:rPr>
        <w:t xml:space="preserve"> </w:t>
      </w:r>
      <w:r>
        <w:rPr>
          <w:rFonts w:ascii="Arial" w:hAnsi="Arial" w:cs="Arial"/>
          <w:sz w:val="20"/>
          <w:szCs w:val="20"/>
          <w:lang w:val="sr-Latn-RS"/>
        </w:rPr>
        <w:t>osnovama</w:t>
      </w:r>
      <w:r w:rsidRPr="00A56263">
        <w:rPr>
          <w:rFonts w:ascii="Arial" w:hAnsi="Arial" w:cs="Arial"/>
          <w:sz w:val="20"/>
          <w:szCs w:val="20"/>
          <w:lang w:val="sr-Latn-RS"/>
        </w:rPr>
        <w:t xml:space="preserve"> (</w:t>
      </w:r>
      <w:r>
        <w:rPr>
          <w:rFonts w:ascii="Arial" w:hAnsi="Arial" w:cs="Arial"/>
          <w:sz w:val="20"/>
          <w:szCs w:val="20"/>
          <w:lang w:val="sr-Latn-RS"/>
        </w:rPr>
        <w:t>između</w:t>
      </w:r>
      <w:r w:rsidRPr="00A56263">
        <w:rPr>
          <w:rFonts w:ascii="Arial" w:hAnsi="Arial" w:cs="Arial"/>
          <w:sz w:val="20"/>
          <w:szCs w:val="20"/>
          <w:lang w:val="sr-Latn-RS"/>
        </w:rPr>
        <w:t xml:space="preserve"> </w:t>
      </w:r>
      <w:r>
        <w:rPr>
          <w:rFonts w:ascii="Arial" w:hAnsi="Arial" w:cs="Arial"/>
          <w:sz w:val="20"/>
          <w:szCs w:val="20"/>
          <w:lang w:val="sr-Latn-RS"/>
        </w:rPr>
        <w:t>ostalog</w:t>
      </w:r>
      <w:r w:rsidRPr="00A56263">
        <w:rPr>
          <w:rFonts w:ascii="Arial" w:hAnsi="Arial" w:cs="Arial"/>
          <w:sz w:val="20"/>
          <w:szCs w:val="20"/>
          <w:lang w:val="sr-Latn-RS"/>
        </w:rPr>
        <w:t xml:space="preserve"> </w:t>
      </w:r>
      <w:r>
        <w:rPr>
          <w:rFonts w:ascii="Arial" w:hAnsi="Arial" w:cs="Arial"/>
          <w:sz w:val="20"/>
          <w:szCs w:val="20"/>
          <w:lang w:val="sr-Latn-RS"/>
        </w:rPr>
        <w:t>i</w:t>
      </w:r>
      <w:r w:rsidRPr="00A56263">
        <w:rPr>
          <w:rFonts w:ascii="Arial" w:hAnsi="Arial" w:cs="Arial"/>
          <w:sz w:val="20"/>
          <w:szCs w:val="20"/>
          <w:lang w:val="sr-Latn-RS"/>
        </w:rPr>
        <w:t xml:space="preserve"> </w:t>
      </w:r>
      <w:r>
        <w:rPr>
          <w:rFonts w:ascii="Arial" w:hAnsi="Arial" w:cs="Arial"/>
          <w:sz w:val="20"/>
          <w:szCs w:val="20"/>
          <w:lang w:val="sr-Latn-RS"/>
        </w:rPr>
        <w:t>prema</w:t>
      </w:r>
      <w:r w:rsidRPr="00A56263">
        <w:rPr>
          <w:rFonts w:ascii="Arial" w:hAnsi="Arial" w:cs="Arial"/>
          <w:sz w:val="20"/>
          <w:szCs w:val="20"/>
          <w:lang w:val="sr-Latn-RS"/>
        </w:rPr>
        <w:t xml:space="preserve"> </w:t>
      </w:r>
      <w:r>
        <w:rPr>
          <w:rFonts w:ascii="Arial" w:hAnsi="Arial" w:cs="Arial"/>
          <w:sz w:val="20"/>
          <w:szCs w:val="20"/>
          <w:lang w:val="sr-Latn-RS"/>
        </w:rPr>
        <w:t>polu</w:t>
      </w:r>
      <w:r w:rsidRPr="00A56263">
        <w:rPr>
          <w:rFonts w:ascii="Arial" w:hAnsi="Arial" w:cs="Arial"/>
          <w:sz w:val="20"/>
          <w:szCs w:val="20"/>
          <w:lang w:val="sr-Latn-RS"/>
        </w:rPr>
        <w:t xml:space="preserve">) </w:t>
      </w:r>
      <w:r>
        <w:rPr>
          <w:rFonts w:ascii="Arial" w:hAnsi="Arial" w:cs="Arial"/>
          <w:sz w:val="20"/>
          <w:szCs w:val="20"/>
          <w:lang w:val="sr-Latn-RS"/>
        </w:rPr>
        <w:t>uređena</w:t>
      </w:r>
      <w:r w:rsidRPr="00A56263">
        <w:rPr>
          <w:rFonts w:ascii="Arial" w:hAnsi="Arial" w:cs="Arial"/>
          <w:sz w:val="20"/>
          <w:szCs w:val="20"/>
          <w:lang w:val="sr-Latn-RS"/>
        </w:rPr>
        <w:t xml:space="preserve"> </w:t>
      </w:r>
      <w:r>
        <w:rPr>
          <w:rFonts w:ascii="Arial" w:hAnsi="Arial" w:cs="Arial"/>
          <w:sz w:val="20"/>
          <w:szCs w:val="20"/>
          <w:lang w:val="sr-Latn-RS"/>
        </w:rPr>
        <w:t>je</w:t>
      </w:r>
      <w:r w:rsidRPr="00A56263">
        <w:rPr>
          <w:rFonts w:ascii="Arial" w:hAnsi="Arial" w:cs="Arial"/>
          <w:sz w:val="20"/>
          <w:szCs w:val="20"/>
          <w:lang w:val="sr-Latn-RS"/>
        </w:rPr>
        <w:t xml:space="preserve"> </w:t>
      </w:r>
      <w:r>
        <w:rPr>
          <w:rFonts w:ascii="Arial" w:hAnsi="Arial" w:cs="Arial"/>
          <w:sz w:val="20"/>
          <w:szCs w:val="20"/>
          <w:lang w:val="ru-RU"/>
        </w:rPr>
        <w:t>Ustavom</w:t>
      </w:r>
      <w:r w:rsidRPr="004115B6">
        <w:rPr>
          <w:rFonts w:ascii="Arial" w:hAnsi="Arial" w:cs="Arial"/>
          <w:sz w:val="20"/>
          <w:szCs w:val="20"/>
          <w:lang w:val="sr-Cyrl-RS"/>
        </w:rPr>
        <w:t xml:space="preserve"> </w:t>
      </w:r>
      <w:r>
        <w:rPr>
          <w:rFonts w:ascii="Arial" w:hAnsi="Arial" w:cs="Arial"/>
          <w:sz w:val="20"/>
          <w:szCs w:val="20"/>
          <w:lang w:val="sr-Latn-RS"/>
        </w:rPr>
        <w:t>RH</w:t>
      </w:r>
      <w:r w:rsidRPr="00A56263">
        <w:rPr>
          <w:rFonts w:ascii="Arial" w:hAnsi="Arial" w:cs="Arial"/>
          <w:sz w:val="20"/>
          <w:szCs w:val="20"/>
          <w:lang w:val="sr-Latn-RS"/>
        </w:rPr>
        <w:t xml:space="preserve">, </w:t>
      </w:r>
      <w:r>
        <w:rPr>
          <w:rFonts w:ascii="Arial" w:hAnsi="Arial" w:cs="Arial"/>
          <w:sz w:val="20"/>
          <w:szCs w:val="20"/>
          <w:lang w:val="sr-Latn-RS"/>
        </w:rPr>
        <w:t>a</w:t>
      </w:r>
      <w:r w:rsidRPr="00A56263">
        <w:rPr>
          <w:rFonts w:ascii="Arial" w:hAnsi="Arial" w:cs="Arial"/>
          <w:sz w:val="20"/>
          <w:szCs w:val="20"/>
          <w:lang w:val="sr-Latn-RS"/>
        </w:rPr>
        <w:t xml:space="preserve"> </w:t>
      </w:r>
      <w:r>
        <w:rPr>
          <w:rFonts w:ascii="Arial" w:hAnsi="Arial" w:cs="Arial"/>
          <w:sz w:val="20"/>
          <w:szCs w:val="20"/>
          <w:lang w:val="sr-Latn-RS"/>
        </w:rPr>
        <w:t>usklađena</w:t>
      </w:r>
      <w:r w:rsidRPr="00A56263">
        <w:rPr>
          <w:rFonts w:ascii="Arial" w:hAnsi="Arial" w:cs="Arial"/>
          <w:sz w:val="20"/>
          <w:szCs w:val="20"/>
          <w:lang w:val="sr-Latn-RS"/>
        </w:rPr>
        <w:t xml:space="preserve"> </w:t>
      </w:r>
      <w:r>
        <w:rPr>
          <w:rFonts w:ascii="Arial" w:hAnsi="Arial" w:cs="Arial"/>
          <w:sz w:val="20"/>
          <w:szCs w:val="20"/>
          <w:lang w:val="sr-Latn-RS"/>
        </w:rPr>
        <w:t>je</w:t>
      </w:r>
      <w:r w:rsidRPr="00A56263">
        <w:rPr>
          <w:rFonts w:ascii="Arial" w:hAnsi="Arial" w:cs="Arial"/>
          <w:sz w:val="20"/>
          <w:szCs w:val="20"/>
          <w:lang w:val="sr-Latn-RS"/>
        </w:rPr>
        <w:t xml:space="preserve"> </w:t>
      </w:r>
      <w:r>
        <w:rPr>
          <w:rFonts w:ascii="Arial" w:hAnsi="Arial" w:cs="Arial"/>
          <w:sz w:val="20"/>
          <w:szCs w:val="20"/>
          <w:lang w:val="sr-Latn-RS"/>
        </w:rPr>
        <w:t>sa</w:t>
      </w:r>
      <w:r w:rsidRPr="00A56263">
        <w:rPr>
          <w:rFonts w:ascii="Arial" w:hAnsi="Arial" w:cs="Arial"/>
          <w:sz w:val="20"/>
          <w:szCs w:val="20"/>
          <w:lang w:val="sr-Latn-RS"/>
        </w:rPr>
        <w:t xml:space="preserve"> </w:t>
      </w:r>
      <w:r>
        <w:rPr>
          <w:rFonts w:ascii="Arial" w:hAnsi="Arial" w:cs="Arial"/>
          <w:sz w:val="20"/>
          <w:szCs w:val="20"/>
          <w:lang w:val="sr-Latn-RS"/>
        </w:rPr>
        <w:t>EU</w:t>
      </w:r>
      <w:r w:rsidRPr="00A56263">
        <w:rPr>
          <w:rFonts w:ascii="Arial" w:hAnsi="Arial" w:cs="Arial"/>
          <w:sz w:val="20"/>
          <w:szCs w:val="20"/>
          <w:lang w:val="sr-Latn-RS"/>
        </w:rPr>
        <w:t xml:space="preserve"> </w:t>
      </w:r>
      <w:r>
        <w:rPr>
          <w:rFonts w:ascii="Arial" w:hAnsi="Arial" w:cs="Arial"/>
          <w:sz w:val="20"/>
          <w:szCs w:val="20"/>
          <w:lang w:val="ru-RU"/>
        </w:rPr>
        <w:t>standardima</w:t>
      </w:r>
      <w:r w:rsidRPr="004115B6">
        <w:rPr>
          <w:rFonts w:ascii="Arial" w:hAnsi="Arial" w:cs="Arial"/>
          <w:sz w:val="20"/>
          <w:szCs w:val="20"/>
          <w:lang w:val="sr-Cyrl-RS"/>
        </w:rPr>
        <w:t xml:space="preserve"> </w:t>
      </w:r>
      <w:r>
        <w:rPr>
          <w:rFonts w:ascii="Arial" w:hAnsi="Arial" w:cs="Arial"/>
          <w:sz w:val="20"/>
          <w:szCs w:val="20"/>
          <w:lang w:val="ru-RU"/>
        </w:rPr>
        <w:t>ljudskih</w:t>
      </w:r>
      <w:r w:rsidRPr="004115B6">
        <w:rPr>
          <w:rFonts w:ascii="Arial" w:hAnsi="Arial" w:cs="Arial"/>
          <w:sz w:val="20"/>
          <w:szCs w:val="20"/>
          <w:lang w:val="sr-Cyrl-RS"/>
        </w:rPr>
        <w:t xml:space="preserve"> </w:t>
      </w:r>
      <w:r>
        <w:rPr>
          <w:rFonts w:ascii="Arial" w:hAnsi="Arial" w:cs="Arial"/>
          <w:sz w:val="20"/>
          <w:szCs w:val="20"/>
          <w:lang w:val="ru-RU"/>
        </w:rPr>
        <w:t>prava</w:t>
      </w:r>
      <w:r w:rsidRPr="004115B6">
        <w:rPr>
          <w:rFonts w:ascii="Arial" w:hAnsi="Arial" w:cs="Arial"/>
          <w:sz w:val="20"/>
          <w:szCs w:val="20"/>
          <w:lang w:val="sr-Cyrl-RS"/>
        </w:rPr>
        <w:t xml:space="preserve"> </w:t>
      </w:r>
      <w:r>
        <w:rPr>
          <w:rFonts w:ascii="Arial" w:hAnsi="Arial" w:cs="Arial"/>
          <w:sz w:val="20"/>
          <w:szCs w:val="20"/>
          <w:lang w:val="ru-RU"/>
        </w:rPr>
        <w:t>i</w:t>
      </w:r>
      <w:r w:rsidRPr="004115B6">
        <w:rPr>
          <w:rFonts w:ascii="Arial" w:hAnsi="Arial" w:cs="Arial"/>
          <w:sz w:val="20"/>
          <w:szCs w:val="20"/>
          <w:lang w:val="sr-Cyrl-RS"/>
        </w:rPr>
        <w:t xml:space="preserve"> </w:t>
      </w:r>
      <w:r>
        <w:rPr>
          <w:rFonts w:ascii="Arial" w:hAnsi="Arial" w:cs="Arial"/>
          <w:sz w:val="20"/>
          <w:szCs w:val="20"/>
          <w:lang w:val="ru-RU"/>
        </w:rPr>
        <w:t>suzbijanja</w:t>
      </w:r>
      <w:r w:rsidRPr="004115B6">
        <w:rPr>
          <w:rFonts w:ascii="Arial" w:hAnsi="Arial" w:cs="Arial"/>
          <w:sz w:val="20"/>
          <w:szCs w:val="20"/>
          <w:lang w:val="sr-Cyrl-RS"/>
        </w:rPr>
        <w:t xml:space="preserve"> </w:t>
      </w:r>
      <w:r>
        <w:rPr>
          <w:rFonts w:ascii="Arial" w:hAnsi="Arial" w:cs="Arial"/>
          <w:sz w:val="20"/>
          <w:szCs w:val="20"/>
          <w:lang w:val="ru-RU"/>
        </w:rPr>
        <w:t>diskriminacije</w:t>
      </w:r>
      <w:r w:rsidRPr="00A56263">
        <w:rPr>
          <w:rFonts w:ascii="Arial" w:hAnsi="Arial" w:cs="Arial"/>
          <w:sz w:val="20"/>
          <w:szCs w:val="20"/>
          <w:lang w:val="sr-Latn-RS"/>
        </w:rPr>
        <w:t xml:space="preserve">. </w:t>
      </w:r>
      <w:r>
        <w:rPr>
          <w:rFonts w:ascii="Arial" w:hAnsi="Arial" w:cs="Arial"/>
          <w:sz w:val="20"/>
          <w:szCs w:val="20"/>
          <w:lang w:val="sr-Latn-RS"/>
        </w:rPr>
        <w:t>Od</w:t>
      </w:r>
      <w:r w:rsidRPr="00A56263">
        <w:rPr>
          <w:rFonts w:ascii="Arial" w:hAnsi="Arial" w:cs="Arial"/>
          <w:sz w:val="20"/>
          <w:szCs w:val="20"/>
          <w:lang w:val="sr-Latn-RS"/>
        </w:rPr>
        <w:t xml:space="preserve"> 1. </w:t>
      </w:r>
      <w:r>
        <w:rPr>
          <w:rFonts w:ascii="Arial" w:hAnsi="Arial" w:cs="Arial"/>
          <w:sz w:val="20"/>
          <w:szCs w:val="20"/>
          <w:lang w:val="sr-Latn-RS"/>
        </w:rPr>
        <w:t>januara</w:t>
      </w:r>
      <w:r w:rsidRPr="00A56263">
        <w:rPr>
          <w:rFonts w:ascii="Arial" w:hAnsi="Arial" w:cs="Arial"/>
          <w:sz w:val="20"/>
          <w:szCs w:val="20"/>
          <w:lang w:val="sr-Latn-RS"/>
        </w:rPr>
        <w:t xml:space="preserve"> 2009. </w:t>
      </w:r>
      <w:r>
        <w:rPr>
          <w:rFonts w:ascii="Arial" w:hAnsi="Arial" w:cs="Arial"/>
          <w:sz w:val="20"/>
          <w:szCs w:val="20"/>
          <w:lang w:val="sr-Latn-RS"/>
        </w:rPr>
        <w:t>godine</w:t>
      </w:r>
      <w:r w:rsidRPr="00A56263">
        <w:rPr>
          <w:rFonts w:ascii="Arial" w:hAnsi="Arial" w:cs="Arial"/>
          <w:sz w:val="20"/>
          <w:szCs w:val="20"/>
          <w:lang w:val="sr-Latn-RS"/>
        </w:rPr>
        <w:t xml:space="preserve"> </w:t>
      </w:r>
      <w:r>
        <w:rPr>
          <w:rFonts w:ascii="Arial" w:hAnsi="Arial" w:cs="Arial"/>
          <w:sz w:val="20"/>
          <w:szCs w:val="20"/>
          <w:lang w:val="sr-Latn-RS"/>
        </w:rPr>
        <w:t>stupanjem</w:t>
      </w:r>
      <w:r w:rsidRPr="00A56263">
        <w:rPr>
          <w:rFonts w:ascii="Arial" w:hAnsi="Arial" w:cs="Arial"/>
          <w:sz w:val="20"/>
          <w:szCs w:val="20"/>
          <w:lang w:val="sr-Latn-RS"/>
        </w:rPr>
        <w:t xml:space="preserve"> </w:t>
      </w:r>
      <w:r>
        <w:rPr>
          <w:rFonts w:ascii="Arial" w:hAnsi="Arial" w:cs="Arial"/>
          <w:sz w:val="20"/>
          <w:szCs w:val="20"/>
          <w:lang w:val="sr-Latn-RS"/>
        </w:rPr>
        <w:t>na</w:t>
      </w:r>
      <w:r w:rsidRPr="00A56263">
        <w:rPr>
          <w:rFonts w:ascii="Arial" w:hAnsi="Arial" w:cs="Arial"/>
          <w:sz w:val="20"/>
          <w:szCs w:val="20"/>
          <w:lang w:val="sr-Latn-RS"/>
        </w:rPr>
        <w:t xml:space="preserve"> </w:t>
      </w:r>
      <w:r>
        <w:rPr>
          <w:rFonts w:ascii="Arial" w:hAnsi="Arial" w:cs="Arial"/>
          <w:sz w:val="20"/>
          <w:szCs w:val="20"/>
          <w:lang w:val="sr-Latn-RS"/>
        </w:rPr>
        <w:t>snagu</w:t>
      </w:r>
      <w:r w:rsidRPr="00A56263">
        <w:rPr>
          <w:rFonts w:ascii="Arial" w:hAnsi="Arial" w:cs="Arial"/>
          <w:sz w:val="20"/>
          <w:szCs w:val="20"/>
          <w:lang w:val="sr-Latn-RS"/>
        </w:rPr>
        <w:t xml:space="preserve"> </w:t>
      </w:r>
      <w:r>
        <w:rPr>
          <w:rFonts w:ascii="Arial" w:hAnsi="Arial" w:cs="Arial"/>
          <w:sz w:val="20"/>
          <w:szCs w:val="20"/>
          <w:lang w:val="sr-Latn-RS"/>
        </w:rPr>
        <w:t>Zakona</w:t>
      </w:r>
      <w:r w:rsidRPr="00A56263">
        <w:rPr>
          <w:rFonts w:ascii="Arial" w:hAnsi="Arial" w:cs="Arial"/>
          <w:sz w:val="20"/>
          <w:szCs w:val="20"/>
          <w:lang w:val="sr-Latn-RS"/>
        </w:rPr>
        <w:t xml:space="preserve"> </w:t>
      </w:r>
      <w:r>
        <w:rPr>
          <w:rFonts w:ascii="Arial" w:hAnsi="Arial" w:cs="Arial"/>
          <w:sz w:val="20"/>
          <w:szCs w:val="20"/>
          <w:lang w:val="sr-Latn-RS"/>
        </w:rPr>
        <w:t>o</w:t>
      </w:r>
      <w:r w:rsidRPr="00A56263">
        <w:rPr>
          <w:rFonts w:ascii="Arial" w:hAnsi="Arial" w:cs="Arial"/>
          <w:sz w:val="20"/>
          <w:szCs w:val="20"/>
          <w:lang w:val="sr-Latn-RS"/>
        </w:rPr>
        <w:t xml:space="preserve"> </w:t>
      </w:r>
      <w:r>
        <w:rPr>
          <w:rFonts w:ascii="Arial" w:hAnsi="Arial" w:cs="Arial"/>
          <w:sz w:val="20"/>
          <w:szCs w:val="20"/>
          <w:lang w:val="sr-Latn-RS"/>
        </w:rPr>
        <w:t>suzbijanju</w:t>
      </w:r>
      <w:r w:rsidRPr="00A56263">
        <w:rPr>
          <w:rFonts w:ascii="Arial" w:hAnsi="Arial" w:cs="Arial"/>
          <w:sz w:val="20"/>
          <w:szCs w:val="20"/>
          <w:lang w:val="sr-Latn-RS"/>
        </w:rPr>
        <w:t xml:space="preserve"> </w:t>
      </w:r>
      <w:r>
        <w:rPr>
          <w:rFonts w:ascii="Arial" w:hAnsi="Arial" w:cs="Arial"/>
          <w:sz w:val="20"/>
          <w:szCs w:val="20"/>
          <w:lang w:val="sr-Latn-RS"/>
        </w:rPr>
        <w:t>diskriminacije</w:t>
      </w:r>
      <w:r w:rsidRPr="00A56263">
        <w:rPr>
          <w:rFonts w:ascii="Arial" w:hAnsi="Arial" w:cs="Arial"/>
          <w:sz w:val="20"/>
          <w:szCs w:val="20"/>
          <w:lang w:val="sr-Latn-RS"/>
        </w:rPr>
        <w:t xml:space="preserve"> (</w:t>
      </w:r>
      <w:r>
        <w:rPr>
          <w:rFonts w:ascii="Arial" w:hAnsi="Arial" w:cs="Arial"/>
          <w:sz w:val="20"/>
          <w:szCs w:val="20"/>
          <w:lang w:val="sr-Latn-RS"/>
        </w:rPr>
        <w:t>NN</w:t>
      </w:r>
      <w:r w:rsidRPr="00A56263">
        <w:rPr>
          <w:rFonts w:ascii="Arial" w:hAnsi="Arial" w:cs="Arial"/>
          <w:sz w:val="20"/>
          <w:szCs w:val="20"/>
          <w:lang w:val="sr-Latn-RS"/>
        </w:rPr>
        <w:t xml:space="preserve">, </w:t>
      </w:r>
      <w:r>
        <w:rPr>
          <w:rFonts w:ascii="Arial" w:hAnsi="Arial" w:cs="Arial"/>
          <w:sz w:val="20"/>
          <w:szCs w:val="20"/>
          <w:lang w:val="sr-Latn-RS"/>
        </w:rPr>
        <w:t>br</w:t>
      </w:r>
      <w:r w:rsidRPr="00A56263">
        <w:rPr>
          <w:rFonts w:ascii="Arial" w:hAnsi="Arial" w:cs="Arial"/>
          <w:sz w:val="20"/>
          <w:szCs w:val="20"/>
          <w:lang w:val="sr-Latn-RS"/>
        </w:rPr>
        <w:t xml:space="preserve">. 85/08), </w:t>
      </w:r>
      <w:r>
        <w:rPr>
          <w:rFonts w:ascii="Arial" w:hAnsi="Arial" w:cs="Arial"/>
          <w:sz w:val="20"/>
          <w:szCs w:val="20"/>
          <w:lang w:val="sr-Latn-RS"/>
        </w:rPr>
        <w:t>pučki</w:t>
      </w:r>
      <w:r w:rsidRPr="00A56263">
        <w:rPr>
          <w:rFonts w:ascii="Arial" w:hAnsi="Arial" w:cs="Arial"/>
          <w:sz w:val="20"/>
          <w:szCs w:val="20"/>
          <w:lang w:val="sr-Latn-RS"/>
        </w:rPr>
        <w:t xml:space="preserve"> </w:t>
      </w:r>
      <w:r>
        <w:rPr>
          <w:rFonts w:ascii="Arial" w:hAnsi="Arial" w:cs="Arial"/>
          <w:sz w:val="20"/>
          <w:szCs w:val="20"/>
          <w:lang w:val="sr-Latn-RS"/>
        </w:rPr>
        <w:t>pravobranitelj</w:t>
      </w:r>
      <w:r w:rsidRPr="00A56263">
        <w:rPr>
          <w:rFonts w:ascii="Arial" w:hAnsi="Arial" w:cs="Arial"/>
          <w:sz w:val="20"/>
          <w:szCs w:val="20"/>
          <w:lang w:val="sr-Latn-RS"/>
        </w:rPr>
        <w:t xml:space="preserve"> </w:t>
      </w:r>
      <w:r>
        <w:rPr>
          <w:rFonts w:ascii="Arial" w:hAnsi="Arial" w:cs="Arial"/>
          <w:sz w:val="20"/>
          <w:szCs w:val="20"/>
          <w:lang w:val="sr-Latn-RS"/>
        </w:rPr>
        <w:t>postao</w:t>
      </w:r>
      <w:r w:rsidRPr="00A56263">
        <w:rPr>
          <w:rFonts w:ascii="Arial" w:hAnsi="Arial" w:cs="Arial"/>
          <w:sz w:val="20"/>
          <w:szCs w:val="20"/>
          <w:lang w:val="sr-Latn-RS"/>
        </w:rPr>
        <w:t xml:space="preserve"> </w:t>
      </w:r>
      <w:r>
        <w:rPr>
          <w:rFonts w:ascii="Arial" w:hAnsi="Arial" w:cs="Arial"/>
          <w:sz w:val="20"/>
          <w:szCs w:val="20"/>
          <w:lang w:val="sr-Latn-RS"/>
        </w:rPr>
        <w:t>je</w:t>
      </w:r>
      <w:r w:rsidRPr="00A56263">
        <w:rPr>
          <w:rFonts w:ascii="Arial" w:hAnsi="Arial" w:cs="Arial"/>
          <w:sz w:val="20"/>
          <w:szCs w:val="20"/>
          <w:lang w:val="sr-Latn-RS"/>
        </w:rPr>
        <w:t xml:space="preserve"> </w:t>
      </w:r>
      <w:r>
        <w:rPr>
          <w:rFonts w:ascii="Arial" w:hAnsi="Arial" w:cs="Arial"/>
          <w:sz w:val="20"/>
          <w:szCs w:val="20"/>
          <w:lang w:val="sr-Latn-RS"/>
        </w:rPr>
        <w:t>i</w:t>
      </w:r>
      <w:r w:rsidRPr="00A56263">
        <w:rPr>
          <w:rFonts w:ascii="Arial" w:hAnsi="Arial" w:cs="Arial"/>
          <w:sz w:val="20"/>
          <w:szCs w:val="20"/>
          <w:lang w:val="sr-Latn-RS"/>
        </w:rPr>
        <w:t xml:space="preserve"> </w:t>
      </w:r>
      <w:r>
        <w:rPr>
          <w:rFonts w:ascii="Arial" w:hAnsi="Arial" w:cs="Arial"/>
          <w:sz w:val="20"/>
          <w:szCs w:val="20"/>
          <w:lang w:val="sr-Latn-RS"/>
        </w:rPr>
        <w:t>središnje</w:t>
      </w:r>
      <w:r w:rsidRPr="00A56263">
        <w:rPr>
          <w:rFonts w:ascii="Arial" w:hAnsi="Arial" w:cs="Arial"/>
          <w:sz w:val="20"/>
          <w:szCs w:val="20"/>
          <w:lang w:val="sr-Latn-RS"/>
        </w:rPr>
        <w:t xml:space="preserve"> </w:t>
      </w:r>
      <w:r>
        <w:rPr>
          <w:rFonts w:ascii="Arial" w:hAnsi="Arial" w:cs="Arial"/>
          <w:sz w:val="20"/>
          <w:szCs w:val="20"/>
          <w:lang w:val="sr-Latn-RS"/>
        </w:rPr>
        <w:t>telo</w:t>
      </w:r>
      <w:r w:rsidRPr="00A56263">
        <w:rPr>
          <w:rFonts w:ascii="Arial" w:hAnsi="Arial" w:cs="Arial"/>
          <w:sz w:val="20"/>
          <w:szCs w:val="20"/>
          <w:lang w:val="sr-Latn-RS"/>
        </w:rPr>
        <w:t xml:space="preserve"> </w:t>
      </w:r>
      <w:r>
        <w:rPr>
          <w:rFonts w:ascii="Arial" w:hAnsi="Arial" w:cs="Arial"/>
          <w:sz w:val="20"/>
          <w:szCs w:val="20"/>
          <w:lang w:val="sr-Latn-RS"/>
        </w:rPr>
        <w:t>nadležno</w:t>
      </w:r>
      <w:r w:rsidRPr="00A56263">
        <w:rPr>
          <w:rFonts w:ascii="Arial" w:hAnsi="Arial" w:cs="Arial"/>
          <w:sz w:val="20"/>
          <w:szCs w:val="20"/>
          <w:lang w:val="sr-Latn-RS"/>
        </w:rPr>
        <w:t xml:space="preserve"> </w:t>
      </w:r>
      <w:r>
        <w:rPr>
          <w:rFonts w:ascii="Arial" w:hAnsi="Arial" w:cs="Arial"/>
          <w:sz w:val="20"/>
          <w:szCs w:val="20"/>
          <w:lang w:val="sr-Latn-RS"/>
        </w:rPr>
        <w:t>za</w:t>
      </w:r>
      <w:r w:rsidRPr="00A56263">
        <w:rPr>
          <w:rFonts w:ascii="Arial" w:hAnsi="Arial" w:cs="Arial"/>
          <w:sz w:val="20"/>
          <w:szCs w:val="20"/>
          <w:lang w:val="sr-Latn-RS"/>
        </w:rPr>
        <w:t xml:space="preserve"> </w:t>
      </w:r>
      <w:r>
        <w:rPr>
          <w:rFonts w:ascii="Arial" w:hAnsi="Arial" w:cs="Arial"/>
          <w:sz w:val="20"/>
          <w:szCs w:val="20"/>
          <w:lang w:val="sr-Latn-RS"/>
        </w:rPr>
        <w:t>suzbijanje</w:t>
      </w:r>
      <w:r w:rsidRPr="00A56263">
        <w:rPr>
          <w:rFonts w:ascii="Arial" w:hAnsi="Arial" w:cs="Arial"/>
          <w:sz w:val="20"/>
          <w:szCs w:val="20"/>
          <w:lang w:val="sr-Latn-RS"/>
        </w:rPr>
        <w:t xml:space="preserve"> </w:t>
      </w:r>
      <w:r>
        <w:rPr>
          <w:rFonts w:ascii="Arial" w:hAnsi="Arial" w:cs="Arial"/>
          <w:sz w:val="20"/>
          <w:szCs w:val="20"/>
          <w:lang w:val="sr-Latn-RS"/>
        </w:rPr>
        <w:t>diskriminacije</w:t>
      </w:r>
      <w:r w:rsidRPr="00A56263">
        <w:rPr>
          <w:rFonts w:ascii="Arial" w:hAnsi="Arial" w:cs="Arial"/>
          <w:sz w:val="20"/>
          <w:szCs w:val="20"/>
          <w:lang w:val="sr-Latn-RS"/>
        </w:rPr>
        <w:t xml:space="preserve">. </w:t>
      </w:r>
      <w:r w:rsidRPr="004115B6">
        <w:rPr>
          <w:rFonts w:ascii="Arial" w:hAnsi="Arial" w:cs="Arial"/>
          <w:sz w:val="20"/>
          <w:szCs w:val="20"/>
          <w:lang w:val="sr-Latn-RS"/>
        </w:rPr>
        <w:t xml:space="preserve">Vlada </w:t>
      </w:r>
      <w:r>
        <w:rPr>
          <w:rFonts w:ascii="Arial" w:hAnsi="Arial" w:cs="Arial"/>
          <w:sz w:val="20"/>
          <w:szCs w:val="20"/>
          <w:lang w:val="sr-Latn-RS"/>
        </w:rPr>
        <w:t>RH</w:t>
      </w:r>
      <w:r w:rsidRPr="004115B6">
        <w:rPr>
          <w:rFonts w:ascii="Arial" w:hAnsi="Arial" w:cs="Arial"/>
          <w:sz w:val="20"/>
          <w:szCs w:val="20"/>
          <w:lang w:val="sr-Latn-RS"/>
        </w:rPr>
        <w:t xml:space="preserve"> je </w:t>
      </w:r>
      <w:r>
        <w:rPr>
          <w:rFonts w:ascii="Arial" w:hAnsi="Arial" w:cs="Arial"/>
          <w:sz w:val="20"/>
          <w:szCs w:val="20"/>
          <w:lang w:val="sr-Latn-RS"/>
        </w:rPr>
        <w:t>u</w:t>
      </w:r>
      <w:r w:rsidRPr="00A56263">
        <w:rPr>
          <w:rFonts w:ascii="Arial" w:hAnsi="Arial" w:cs="Arial"/>
          <w:sz w:val="20"/>
          <w:szCs w:val="20"/>
          <w:lang w:val="sr-Latn-RS"/>
        </w:rPr>
        <w:t xml:space="preserve"> </w:t>
      </w:r>
      <w:r>
        <w:rPr>
          <w:rFonts w:ascii="Arial" w:hAnsi="Arial" w:cs="Arial"/>
          <w:sz w:val="20"/>
          <w:szCs w:val="20"/>
          <w:lang w:val="sr-Latn-RS"/>
        </w:rPr>
        <w:t>decembru</w:t>
      </w:r>
      <w:r w:rsidRPr="004115B6">
        <w:rPr>
          <w:rFonts w:ascii="Arial" w:hAnsi="Arial" w:cs="Arial"/>
          <w:sz w:val="20"/>
          <w:szCs w:val="20"/>
          <w:lang w:val="sr-Latn-RS"/>
        </w:rPr>
        <w:t xml:space="preserve"> 2017. godine usvojila Odluku o donošenju Nacionalnog plana za borbu protiv diskriminacije za razdoblje od 2017. do 2022. godine</w:t>
      </w:r>
      <w:r w:rsidRPr="00A56263">
        <w:rPr>
          <w:rFonts w:ascii="Arial" w:hAnsi="Arial" w:cs="Arial"/>
          <w:sz w:val="20"/>
          <w:szCs w:val="20"/>
          <w:lang w:val="sr-Latn-RS"/>
        </w:rPr>
        <w:t>,</w:t>
      </w:r>
      <w:r w:rsidRPr="00A56263">
        <w:rPr>
          <w:rFonts w:ascii="Arial" w:hAnsi="Arial" w:cs="Arial"/>
          <w:sz w:val="20"/>
          <w:szCs w:val="20"/>
          <w:lang w:val="sr-Cyrl-RS"/>
        </w:rPr>
        <w:t xml:space="preserve"> </w:t>
      </w:r>
      <w:r>
        <w:rPr>
          <w:rFonts w:ascii="Arial" w:hAnsi="Arial" w:cs="Arial"/>
          <w:sz w:val="20"/>
          <w:szCs w:val="20"/>
          <w:lang w:val="sr-Latn-RS"/>
        </w:rPr>
        <w:t>kao</w:t>
      </w:r>
      <w:r w:rsidRPr="004115B6">
        <w:rPr>
          <w:rFonts w:ascii="Arial" w:hAnsi="Arial" w:cs="Arial"/>
          <w:sz w:val="20"/>
          <w:szCs w:val="20"/>
          <w:lang w:val="sr-Latn-RS"/>
        </w:rPr>
        <w:t xml:space="preserve"> i Akcijskog plana za provedbu Nacionalnog plana za borbu protiv diskriminacije za razdoblje od 2017. do 2019. godine.</w:t>
      </w:r>
    </w:p>
    <w:p w:rsidR="00340A2C" w:rsidRPr="00A56263" w:rsidRDefault="00340A2C" w:rsidP="00340A2C">
      <w:pPr>
        <w:pStyle w:val="box459095"/>
        <w:spacing w:line="360" w:lineRule="auto"/>
        <w:jc w:val="both"/>
        <w:rPr>
          <w:rFonts w:ascii="Arial" w:hAnsi="Arial" w:cs="Arial"/>
          <w:sz w:val="20"/>
          <w:szCs w:val="20"/>
          <w:lang w:val="sr-Cyrl-RS"/>
        </w:rPr>
      </w:pPr>
      <w:r>
        <w:rPr>
          <w:rFonts w:ascii="Arial" w:hAnsi="Arial" w:cs="Arial"/>
          <w:sz w:val="20"/>
          <w:szCs w:val="20"/>
          <w:lang w:val="sr-Latn-RS"/>
        </w:rPr>
        <w:t>Prema</w:t>
      </w:r>
      <w:r w:rsidRPr="00A56263">
        <w:rPr>
          <w:rFonts w:ascii="Arial" w:hAnsi="Arial" w:cs="Arial"/>
          <w:sz w:val="20"/>
          <w:szCs w:val="20"/>
          <w:lang w:val="sr-Latn-RS"/>
        </w:rPr>
        <w:t xml:space="preserve"> </w:t>
      </w:r>
      <w:r>
        <w:rPr>
          <w:rFonts w:ascii="Arial" w:hAnsi="Arial" w:cs="Arial"/>
          <w:bCs/>
          <w:sz w:val="20"/>
          <w:szCs w:val="20"/>
          <w:lang w:val="sr-Latn-RS"/>
        </w:rPr>
        <w:t>Zakonu</w:t>
      </w:r>
      <w:r w:rsidRPr="00A56263">
        <w:rPr>
          <w:rFonts w:ascii="Arial" w:hAnsi="Arial" w:cs="Arial"/>
          <w:bCs/>
          <w:sz w:val="20"/>
          <w:szCs w:val="20"/>
          <w:lang w:val="sr-Latn-RS"/>
        </w:rPr>
        <w:t xml:space="preserve"> </w:t>
      </w:r>
      <w:r>
        <w:rPr>
          <w:rFonts w:ascii="Arial" w:hAnsi="Arial" w:cs="Arial"/>
          <w:bCs/>
          <w:sz w:val="20"/>
          <w:szCs w:val="20"/>
          <w:lang w:val="sr-Latn-RS"/>
        </w:rPr>
        <w:t>o</w:t>
      </w:r>
      <w:r w:rsidRPr="00A56263">
        <w:rPr>
          <w:rFonts w:ascii="Arial" w:hAnsi="Arial" w:cs="Arial"/>
          <w:bCs/>
          <w:sz w:val="20"/>
          <w:szCs w:val="20"/>
          <w:lang w:val="sr-Latn-RS"/>
        </w:rPr>
        <w:t xml:space="preserve"> </w:t>
      </w:r>
      <w:r>
        <w:rPr>
          <w:rFonts w:ascii="Arial" w:hAnsi="Arial" w:cs="Arial"/>
          <w:bCs/>
          <w:sz w:val="20"/>
          <w:szCs w:val="20"/>
          <w:lang w:val="sr-Latn-RS"/>
        </w:rPr>
        <w:t>mirovinskom</w:t>
      </w:r>
      <w:r w:rsidRPr="00A56263">
        <w:rPr>
          <w:rFonts w:ascii="Arial" w:hAnsi="Arial" w:cs="Arial"/>
          <w:bCs/>
          <w:sz w:val="20"/>
          <w:szCs w:val="20"/>
          <w:lang w:val="sr-Latn-RS"/>
        </w:rPr>
        <w:t xml:space="preserve"> </w:t>
      </w:r>
      <w:r>
        <w:rPr>
          <w:rFonts w:ascii="Arial" w:hAnsi="Arial" w:cs="Arial"/>
          <w:bCs/>
          <w:sz w:val="20"/>
          <w:szCs w:val="20"/>
          <w:lang w:val="sr-Latn-RS"/>
        </w:rPr>
        <w:t>osiguranju</w:t>
      </w:r>
      <w:r w:rsidRPr="00A56263">
        <w:rPr>
          <w:rFonts w:ascii="Arial" w:hAnsi="Arial" w:cs="Arial"/>
          <w:bCs/>
          <w:sz w:val="20"/>
          <w:szCs w:val="20"/>
          <w:lang w:val="sr-Cyrl-RS"/>
        </w:rPr>
        <w:t xml:space="preserve"> - </w:t>
      </w:r>
      <w:r>
        <w:rPr>
          <w:rFonts w:ascii="Arial" w:hAnsi="Arial" w:cs="Arial"/>
          <w:bCs/>
          <w:sz w:val="20"/>
          <w:szCs w:val="20"/>
          <w:lang w:val="sr-Cyrl-RS"/>
        </w:rPr>
        <w:t>ZOMO</w:t>
      </w:r>
      <w:r w:rsidRPr="00A56263">
        <w:rPr>
          <w:rFonts w:ascii="Arial" w:hAnsi="Arial" w:cs="Arial"/>
          <w:sz w:val="20"/>
          <w:szCs w:val="20"/>
          <w:lang w:val="sr-Latn-RS"/>
        </w:rPr>
        <w:t xml:space="preserve"> </w:t>
      </w:r>
      <w:r w:rsidRPr="00A56263">
        <w:rPr>
          <w:rFonts w:ascii="Arial" w:hAnsi="Arial" w:cs="Arial"/>
          <w:sz w:val="20"/>
          <w:szCs w:val="20"/>
          <w:lang w:val="hr-HR"/>
        </w:rPr>
        <w:t>(</w:t>
      </w:r>
      <w:r>
        <w:rPr>
          <w:rFonts w:ascii="Arial" w:hAnsi="Arial" w:cs="Arial"/>
          <w:sz w:val="20"/>
          <w:szCs w:val="20"/>
          <w:lang w:val="hr-HR"/>
        </w:rPr>
        <w:t>NN</w:t>
      </w:r>
      <w:r w:rsidRPr="00A56263">
        <w:rPr>
          <w:rFonts w:ascii="Arial" w:hAnsi="Arial" w:cs="Arial"/>
          <w:sz w:val="20"/>
          <w:szCs w:val="20"/>
          <w:lang w:val="hr-HR"/>
        </w:rPr>
        <w:t xml:space="preserve">, </w:t>
      </w:r>
      <w:r>
        <w:rPr>
          <w:rFonts w:ascii="Arial" w:hAnsi="Arial" w:cs="Arial"/>
          <w:sz w:val="20"/>
          <w:szCs w:val="20"/>
          <w:lang w:val="hr-HR"/>
        </w:rPr>
        <w:t>br</w:t>
      </w:r>
      <w:r w:rsidRPr="00A56263">
        <w:rPr>
          <w:rFonts w:ascii="Arial" w:hAnsi="Arial" w:cs="Arial"/>
          <w:sz w:val="20"/>
          <w:szCs w:val="20"/>
          <w:lang w:val="hr-HR"/>
        </w:rPr>
        <w:t xml:space="preserve">. </w:t>
      </w:r>
      <w:hyperlink r:id="rId43" w:history="1">
        <w:r w:rsidRPr="00340A2C">
          <w:rPr>
            <w:rStyle w:val="Hyperlink"/>
            <w:rFonts w:ascii="Arial" w:eastAsiaTheme="majorEastAsia" w:hAnsi="Arial" w:cs="Arial"/>
            <w:color w:val="auto"/>
            <w:sz w:val="20"/>
            <w:szCs w:val="20"/>
            <w:u w:val="none"/>
            <w:lang w:val="hr-HR"/>
          </w:rPr>
          <w:t>157/13</w:t>
        </w:r>
      </w:hyperlink>
      <w:r w:rsidRPr="00340A2C">
        <w:rPr>
          <w:rFonts w:ascii="Arial" w:hAnsi="Arial" w:cs="Arial"/>
          <w:sz w:val="20"/>
          <w:szCs w:val="20"/>
          <w:lang w:val="hr-HR"/>
        </w:rPr>
        <w:t xml:space="preserve">, </w:t>
      </w:r>
      <w:hyperlink r:id="rId44" w:history="1">
        <w:r w:rsidRPr="00340A2C">
          <w:rPr>
            <w:rStyle w:val="Hyperlink"/>
            <w:rFonts w:ascii="Arial" w:eastAsiaTheme="majorEastAsia" w:hAnsi="Arial" w:cs="Arial"/>
            <w:color w:val="auto"/>
            <w:sz w:val="20"/>
            <w:szCs w:val="20"/>
            <w:u w:val="none"/>
            <w:lang w:val="hr-HR"/>
          </w:rPr>
          <w:t>151/14</w:t>
        </w:r>
      </w:hyperlink>
      <w:r w:rsidRPr="00340A2C">
        <w:rPr>
          <w:rFonts w:ascii="Arial" w:hAnsi="Arial" w:cs="Arial"/>
          <w:sz w:val="20"/>
          <w:szCs w:val="20"/>
          <w:lang w:val="hr-HR"/>
        </w:rPr>
        <w:t>, </w:t>
      </w:r>
      <w:hyperlink r:id="rId45" w:history="1">
        <w:r w:rsidRPr="00340A2C">
          <w:rPr>
            <w:rStyle w:val="Hyperlink"/>
            <w:rFonts w:ascii="Arial" w:eastAsiaTheme="majorEastAsia" w:hAnsi="Arial" w:cs="Arial"/>
            <w:color w:val="auto"/>
            <w:sz w:val="20"/>
            <w:szCs w:val="20"/>
            <w:u w:val="none"/>
            <w:lang w:val="hr-HR"/>
          </w:rPr>
          <w:t>33/15</w:t>
        </w:r>
      </w:hyperlink>
      <w:r w:rsidRPr="00340A2C">
        <w:rPr>
          <w:rFonts w:ascii="Arial" w:hAnsi="Arial" w:cs="Arial"/>
          <w:sz w:val="20"/>
          <w:szCs w:val="20"/>
          <w:lang w:val="hr-HR"/>
        </w:rPr>
        <w:t>, </w:t>
      </w:r>
      <w:hyperlink r:id="rId46" w:history="1">
        <w:r w:rsidRPr="00340A2C">
          <w:rPr>
            <w:rStyle w:val="Hyperlink"/>
            <w:rFonts w:ascii="Arial" w:eastAsiaTheme="majorEastAsia" w:hAnsi="Arial" w:cs="Arial"/>
            <w:color w:val="auto"/>
            <w:sz w:val="20"/>
            <w:szCs w:val="20"/>
            <w:u w:val="none"/>
            <w:lang w:val="hr-HR"/>
          </w:rPr>
          <w:t>93/15</w:t>
        </w:r>
      </w:hyperlink>
      <w:r w:rsidRPr="00340A2C">
        <w:rPr>
          <w:rFonts w:ascii="Arial" w:hAnsi="Arial" w:cs="Arial"/>
          <w:sz w:val="20"/>
          <w:szCs w:val="20"/>
          <w:lang w:val="hr-HR"/>
        </w:rPr>
        <w:t>, </w:t>
      </w:r>
      <w:hyperlink r:id="rId47" w:history="1">
        <w:r w:rsidRPr="00340A2C">
          <w:rPr>
            <w:rStyle w:val="Hyperlink"/>
            <w:rFonts w:ascii="Arial" w:eastAsiaTheme="majorEastAsia" w:hAnsi="Arial" w:cs="Arial"/>
            <w:color w:val="auto"/>
            <w:sz w:val="20"/>
            <w:szCs w:val="20"/>
            <w:u w:val="none"/>
            <w:lang w:val="hr-HR"/>
          </w:rPr>
          <w:t>120/16</w:t>
        </w:r>
      </w:hyperlink>
      <w:r w:rsidRPr="00340A2C">
        <w:rPr>
          <w:rFonts w:ascii="Arial" w:hAnsi="Arial" w:cs="Arial"/>
          <w:sz w:val="20"/>
          <w:szCs w:val="20"/>
          <w:lang w:val="hr-HR"/>
        </w:rPr>
        <w:t xml:space="preserve">, </w:t>
      </w:r>
      <w:hyperlink r:id="rId48" w:history="1">
        <w:r w:rsidRPr="00340A2C">
          <w:rPr>
            <w:rStyle w:val="Hyperlink"/>
            <w:rFonts w:ascii="Arial" w:eastAsiaTheme="majorEastAsia" w:hAnsi="Arial" w:cs="Arial"/>
            <w:color w:val="auto"/>
            <w:sz w:val="20"/>
            <w:szCs w:val="20"/>
            <w:u w:val="none"/>
            <w:lang w:val="hr-HR"/>
          </w:rPr>
          <w:t>18/18</w:t>
        </w:r>
      </w:hyperlink>
      <w:r w:rsidRPr="00340A2C">
        <w:rPr>
          <w:rFonts w:ascii="Arial" w:hAnsi="Arial" w:cs="Arial"/>
          <w:sz w:val="20"/>
          <w:szCs w:val="20"/>
          <w:lang w:val="hr-HR"/>
        </w:rPr>
        <w:t>,  </w:t>
      </w:r>
      <w:hyperlink r:id="rId49" w:history="1">
        <w:r w:rsidRPr="00340A2C">
          <w:rPr>
            <w:rStyle w:val="Hyperlink"/>
            <w:rFonts w:ascii="Arial" w:eastAsiaTheme="majorEastAsia" w:hAnsi="Arial" w:cs="Arial"/>
            <w:color w:val="auto"/>
            <w:sz w:val="20"/>
            <w:szCs w:val="20"/>
            <w:u w:val="none"/>
            <w:lang w:val="hr-HR"/>
          </w:rPr>
          <w:t>62/18</w:t>
        </w:r>
      </w:hyperlink>
      <w:r w:rsidRPr="00340A2C">
        <w:rPr>
          <w:rFonts w:ascii="Arial" w:hAnsi="Arial" w:cs="Arial"/>
          <w:sz w:val="20"/>
          <w:szCs w:val="20"/>
          <w:lang w:val="hr-HR"/>
        </w:rPr>
        <w:t xml:space="preserve"> i </w:t>
      </w:r>
      <w:hyperlink r:id="rId50" w:history="1">
        <w:r w:rsidRPr="00340A2C">
          <w:rPr>
            <w:rStyle w:val="Hyperlink"/>
            <w:rFonts w:ascii="Arial" w:eastAsiaTheme="majorEastAsia" w:hAnsi="Arial" w:cs="Arial"/>
            <w:color w:val="auto"/>
            <w:sz w:val="20"/>
            <w:szCs w:val="20"/>
            <w:u w:val="none"/>
            <w:lang w:val="hr-HR"/>
          </w:rPr>
          <w:t>115/18</w:t>
        </w:r>
      </w:hyperlink>
      <w:r w:rsidRPr="00340A2C">
        <w:rPr>
          <w:rFonts w:ascii="Arial" w:hAnsi="Arial" w:cs="Arial"/>
          <w:sz w:val="20"/>
          <w:szCs w:val="20"/>
          <w:lang w:val="hr-HR"/>
        </w:rPr>
        <w:t>,</w:t>
      </w:r>
      <w:r w:rsidRPr="00A56263">
        <w:rPr>
          <w:rFonts w:ascii="Arial" w:hAnsi="Arial" w:cs="Arial"/>
          <w:sz w:val="20"/>
          <w:szCs w:val="20"/>
          <w:lang w:val="hr-HR"/>
        </w:rPr>
        <w:t xml:space="preserve"> </w:t>
      </w:r>
      <w:r>
        <w:rPr>
          <w:rFonts w:ascii="Arial" w:hAnsi="Arial" w:cs="Arial"/>
          <w:sz w:val="20"/>
          <w:szCs w:val="20"/>
          <w:lang w:val="sr-Latn-RS"/>
        </w:rPr>
        <w:t>na</w:t>
      </w:r>
      <w:r w:rsidRPr="00A56263">
        <w:rPr>
          <w:rFonts w:ascii="Arial" w:hAnsi="Arial" w:cs="Arial"/>
          <w:sz w:val="20"/>
          <w:szCs w:val="20"/>
          <w:lang w:val="sr-Latn-RS"/>
        </w:rPr>
        <w:t xml:space="preserve"> </w:t>
      </w:r>
      <w:r>
        <w:rPr>
          <w:rFonts w:ascii="Arial" w:hAnsi="Arial" w:cs="Arial"/>
          <w:sz w:val="20"/>
          <w:szCs w:val="20"/>
          <w:lang w:val="sr-Latn-RS"/>
        </w:rPr>
        <w:t>snazi</w:t>
      </w:r>
      <w:r w:rsidRPr="00A56263">
        <w:rPr>
          <w:rFonts w:ascii="Arial" w:hAnsi="Arial" w:cs="Arial"/>
          <w:sz w:val="20"/>
          <w:szCs w:val="20"/>
          <w:lang w:val="sr-Latn-RS"/>
        </w:rPr>
        <w:t xml:space="preserve"> </w:t>
      </w:r>
      <w:r>
        <w:rPr>
          <w:rFonts w:ascii="Arial" w:hAnsi="Arial" w:cs="Arial"/>
          <w:sz w:val="20"/>
          <w:szCs w:val="20"/>
          <w:lang w:val="sr-Latn-RS"/>
        </w:rPr>
        <w:t>od</w:t>
      </w:r>
      <w:r w:rsidRPr="00A56263">
        <w:rPr>
          <w:rFonts w:ascii="Arial" w:hAnsi="Arial" w:cs="Arial"/>
          <w:sz w:val="20"/>
          <w:szCs w:val="20"/>
          <w:lang w:val="sr-Latn-RS"/>
        </w:rPr>
        <w:t xml:space="preserve"> </w:t>
      </w:r>
      <w:r>
        <w:rPr>
          <w:rFonts w:ascii="Arial" w:hAnsi="Arial" w:cs="Arial"/>
          <w:sz w:val="20"/>
          <w:szCs w:val="20"/>
          <w:lang w:val="sr-Latn-RS"/>
        </w:rPr>
        <w:t>početka</w:t>
      </w:r>
      <w:r w:rsidRPr="00A56263">
        <w:rPr>
          <w:rFonts w:ascii="Arial" w:hAnsi="Arial" w:cs="Arial"/>
          <w:sz w:val="20"/>
          <w:szCs w:val="20"/>
          <w:lang w:val="sr-Latn-RS"/>
        </w:rPr>
        <w:t xml:space="preserve"> </w:t>
      </w:r>
      <w:r>
        <w:rPr>
          <w:rFonts w:ascii="Arial" w:hAnsi="Arial" w:cs="Arial"/>
          <w:sz w:val="20"/>
          <w:szCs w:val="20"/>
          <w:lang w:val="sr-Latn-RS"/>
        </w:rPr>
        <w:t>ove</w:t>
      </w:r>
      <w:r w:rsidRPr="00A56263">
        <w:rPr>
          <w:rFonts w:ascii="Arial" w:hAnsi="Arial" w:cs="Arial"/>
          <w:sz w:val="20"/>
          <w:szCs w:val="20"/>
          <w:lang w:val="sr-Latn-RS"/>
        </w:rPr>
        <w:t xml:space="preserve"> </w:t>
      </w:r>
      <w:r>
        <w:rPr>
          <w:rFonts w:ascii="Arial" w:hAnsi="Arial" w:cs="Arial"/>
          <w:sz w:val="20"/>
          <w:szCs w:val="20"/>
          <w:lang w:val="sr-Latn-RS"/>
        </w:rPr>
        <w:t>godine</w:t>
      </w:r>
      <w:r w:rsidRPr="00A56263">
        <w:rPr>
          <w:rFonts w:ascii="Arial" w:hAnsi="Arial" w:cs="Arial"/>
          <w:sz w:val="20"/>
          <w:szCs w:val="20"/>
          <w:lang w:val="sr-Latn-RS"/>
        </w:rPr>
        <w:t xml:space="preserve">) </w:t>
      </w:r>
      <w:r>
        <w:rPr>
          <w:rFonts w:ascii="Arial" w:hAnsi="Arial" w:cs="Arial"/>
          <w:sz w:val="20"/>
          <w:szCs w:val="20"/>
          <w:lang w:val="hr-HR"/>
        </w:rPr>
        <w:t>pravo</w:t>
      </w:r>
      <w:r w:rsidRPr="00A56263">
        <w:rPr>
          <w:rFonts w:ascii="Arial" w:hAnsi="Arial" w:cs="Arial"/>
          <w:sz w:val="20"/>
          <w:szCs w:val="20"/>
          <w:lang w:val="hr-HR"/>
        </w:rPr>
        <w:t xml:space="preserve"> </w:t>
      </w:r>
      <w:r>
        <w:rPr>
          <w:rFonts w:ascii="Arial" w:hAnsi="Arial" w:cs="Arial"/>
          <w:sz w:val="20"/>
          <w:szCs w:val="20"/>
          <w:lang w:val="hr-HR"/>
        </w:rPr>
        <w:t>na</w:t>
      </w:r>
      <w:r w:rsidRPr="00A56263">
        <w:rPr>
          <w:rFonts w:ascii="Arial" w:hAnsi="Arial" w:cs="Arial"/>
          <w:sz w:val="20"/>
          <w:szCs w:val="20"/>
          <w:lang w:val="hr-HR"/>
        </w:rPr>
        <w:t xml:space="preserve"> </w:t>
      </w:r>
      <w:r>
        <w:rPr>
          <w:rStyle w:val="Strong"/>
          <w:rFonts w:ascii="Arial" w:hAnsi="Arial" w:cs="Arial"/>
          <w:b w:val="0"/>
          <w:bCs w:val="0"/>
          <w:sz w:val="20"/>
          <w:szCs w:val="20"/>
          <w:lang w:val="hr-HR"/>
        </w:rPr>
        <w:t>starosnu</w:t>
      </w:r>
      <w:r w:rsidRPr="00A56263">
        <w:rPr>
          <w:rStyle w:val="Strong"/>
          <w:rFonts w:ascii="Arial" w:hAnsi="Arial" w:cs="Arial"/>
          <w:b w:val="0"/>
          <w:bCs w:val="0"/>
          <w:sz w:val="20"/>
          <w:szCs w:val="20"/>
          <w:lang w:val="hr-HR"/>
        </w:rPr>
        <w:t xml:space="preserve"> </w:t>
      </w:r>
      <w:r>
        <w:rPr>
          <w:rStyle w:val="Strong"/>
          <w:rFonts w:ascii="Arial" w:hAnsi="Arial" w:cs="Arial"/>
          <w:b w:val="0"/>
          <w:bCs w:val="0"/>
          <w:sz w:val="20"/>
          <w:szCs w:val="20"/>
          <w:lang w:val="hr-HR"/>
        </w:rPr>
        <w:t>penziju</w:t>
      </w:r>
      <w:r w:rsidRPr="00A56263">
        <w:rPr>
          <w:rStyle w:val="Strong"/>
          <w:rFonts w:ascii="Arial" w:hAnsi="Arial" w:cs="Arial"/>
          <w:sz w:val="20"/>
          <w:szCs w:val="20"/>
          <w:lang w:val="hr-HR"/>
        </w:rPr>
        <w:t xml:space="preserve"> </w:t>
      </w:r>
      <w:r>
        <w:rPr>
          <w:rFonts w:ascii="Arial" w:hAnsi="Arial" w:cs="Arial"/>
          <w:sz w:val="20"/>
          <w:szCs w:val="20"/>
          <w:lang w:val="hr-HR"/>
        </w:rPr>
        <w:t>ima</w:t>
      </w:r>
      <w:r w:rsidRPr="00A56263">
        <w:rPr>
          <w:rFonts w:ascii="Arial" w:hAnsi="Arial" w:cs="Arial"/>
          <w:sz w:val="20"/>
          <w:szCs w:val="20"/>
          <w:lang w:val="hr-HR"/>
        </w:rPr>
        <w:t xml:space="preserve"> </w:t>
      </w:r>
      <w:r>
        <w:rPr>
          <w:rFonts w:ascii="Arial" w:hAnsi="Arial" w:cs="Arial"/>
          <w:sz w:val="20"/>
          <w:szCs w:val="20"/>
          <w:lang w:val="hr-HR"/>
        </w:rPr>
        <w:t>osiguranik</w:t>
      </w:r>
      <w:r w:rsidRPr="00A56263">
        <w:rPr>
          <w:rFonts w:ascii="Arial" w:hAnsi="Arial" w:cs="Arial"/>
          <w:sz w:val="20"/>
          <w:szCs w:val="20"/>
          <w:lang w:val="hr-HR"/>
        </w:rPr>
        <w:t xml:space="preserve"> </w:t>
      </w:r>
      <w:r>
        <w:rPr>
          <w:rFonts w:ascii="Arial" w:hAnsi="Arial" w:cs="Arial"/>
          <w:sz w:val="20"/>
          <w:szCs w:val="20"/>
          <w:lang w:val="hr-HR"/>
        </w:rPr>
        <w:t>kada</w:t>
      </w:r>
      <w:r w:rsidRPr="00A56263">
        <w:rPr>
          <w:rFonts w:ascii="Arial" w:hAnsi="Arial" w:cs="Arial"/>
          <w:sz w:val="20"/>
          <w:szCs w:val="20"/>
          <w:lang w:val="hr-HR"/>
        </w:rPr>
        <w:t xml:space="preserve"> </w:t>
      </w:r>
      <w:r>
        <w:rPr>
          <w:rFonts w:ascii="Arial" w:hAnsi="Arial" w:cs="Arial"/>
          <w:sz w:val="20"/>
          <w:szCs w:val="20"/>
          <w:lang w:val="hr-HR"/>
        </w:rPr>
        <w:t>navrši</w:t>
      </w:r>
      <w:r w:rsidRPr="00A56263">
        <w:rPr>
          <w:rFonts w:ascii="Arial" w:hAnsi="Arial" w:cs="Arial"/>
          <w:sz w:val="20"/>
          <w:szCs w:val="20"/>
          <w:lang w:val="hr-HR"/>
        </w:rPr>
        <w:t xml:space="preserve"> </w:t>
      </w:r>
      <w:r w:rsidRPr="00A56263">
        <w:rPr>
          <w:rStyle w:val="Strong"/>
          <w:rFonts w:ascii="Arial" w:hAnsi="Arial" w:cs="Arial"/>
          <w:b w:val="0"/>
          <w:bCs w:val="0"/>
          <w:sz w:val="20"/>
          <w:szCs w:val="20"/>
          <w:lang w:val="hr-HR"/>
        </w:rPr>
        <w:t xml:space="preserve">65 </w:t>
      </w:r>
      <w:r>
        <w:rPr>
          <w:rStyle w:val="Strong"/>
          <w:rFonts w:ascii="Arial" w:hAnsi="Arial" w:cs="Arial"/>
          <w:b w:val="0"/>
          <w:bCs w:val="0"/>
          <w:sz w:val="20"/>
          <w:szCs w:val="20"/>
          <w:lang w:val="hr-HR"/>
        </w:rPr>
        <w:t>godina</w:t>
      </w:r>
      <w:r w:rsidRPr="00A56263">
        <w:rPr>
          <w:rStyle w:val="Strong"/>
          <w:rFonts w:ascii="Arial" w:hAnsi="Arial" w:cs="Arial"/>
          <w:b w:val="0"/>
          <w:bCs w:val="0"/>
          <w:sz w:val="20"/>
          <w:szCs w:val="20"/>
          <w:lang w:val="hr-HR"/>
        </w:rPr>
        <w:t xml:space="preserve"> </w:t>
      </w:r>
      <w:r>
        <w:rPr>
          <w:rStyle w:val="Strong"/>
          <w:rFonts w:ascii="Arial" w:hAnsi="Arial" w:cs="Arial"/>
          <w:b w:val="0"/>
          <w:bCs w:val="0"/>
          <w:sz w:val="20"/>
          <w:szCs w:val="20"/>
          <w:lang w:val="hr-HR"/>
        </w:rPr>
        <w:t>života</w:t>
      </w:r>
      <w:r w:rsidRPr="00A56263">
        <w:rPr>
          <w:rStyle w:val="Strong"/>
          <w:rFonts w:ascii="Arial" w:hAnsi="Arial" w:cs="Arial"/>
          <w:b w:val="0"/>
          <w:bCs w:val="0"/>
          <w:sz w:val="20"/>
          <w:szCs w:val="20"/>
          <w:lang w:val="hr-HR"/>
        </w:rPr>
        <w:t xml:space="preserve"> (</w:t>
      </w:r>
      <w:r>
        <w:rPr>
          <w:rStyle w:val="Strong"/>
          <w:rFonts w:ascii="Arial" w:hAnsi="Arial" w:cs="Arial"/>
          <w:b w:val="0"/>
          <w:bCs w:val="0"/>
          <w:sz w:val="20"/>
          <w:szCs w:val="20"/>
          <w:lang w:val="hr-HR"/>
        </w:rPr>
        <w:t>muškarci</w:t>
      </w:r>
      <w:r w:rsidRPr="00A56263">
        <w:rPr>
          <w:rStyle w:val="Strong"/>
          <w:rFonts w:ascii="Arial" w:hAnsi="Arial" w:cs="Arial"/>
          <w:b w:val="0"/>
          <w:bCs w:val="0"/>
          <w:sz w:val="20"/>
          <w:szCs w:val="20"/>
          <w:lang w:val="hr-HR"/>
        </w:rPr>
        <w:t xml:space="preserve">) </w:t>
      </w:r>
      <w:r>
        <w:rPr>
          <w:rStyle w:val="Strong"/>
          <w:rFonts w:ascii="Arial" w:hAnsi="Arial" w:cs="Arial"/>
          <w:b w:val="0"/>
          <w:bCs w:val="0"/>
          <w:sz w:val="20"/>
          <w:szCs w:val="20"/>
          <w:lang w:val="hr-HR"/>
        </w:rPr>
        <w:t>i</w:t>
      </w:r>
      <w:r w:rsidRPr="00A56263">
        <w:rPr>
          <w:rStyle w:val="Strong"/>
          <w:rFonts w:ascii="Arial" w:hAnsi="Arial" w:cs="Arial"/>
          <w:b w:val="0"/>
          <w:bCs w:val="0"/>
          <w:sz w:val="20"/>
          <w:szCs w:val="20"/>
          <w:lang w:val="hr-HR"/>
        </w:rPr>
        <w:t xml:space="preserve"> 15 </w:t>
      </w:r>
      <w:r>
        <w:rPr>
          <w:rStyle w:val="Strong"/>
          <w:rFonts w:ascii="Arial" w:hAnsi="Arial" w:cs="Arial"/>
          <w:b w:val="0"/>
          <w:bCs w:val="0"/>
          <w:sz w:val="20"/>
          <w:szCs w:val="20"/>
          <w:lang w:val="hr-HR"/>
        </w:rPr>
        <w:t>godina</w:t>
      </w:r>
      <w:r w:rsidRPr="00A56263">
        <w:rPr>
          <w:rStyle w:val="Strong"/>
          <w:rFonts w:ascii="Arial" w:hAnsi="Arial" w:cs="Arial"/>
          <w:b w:val="0"/>
          <w:bCs w:val="0"/>
          <w:sz w:val="20"/>
          <w:szCs w:val="20"/>
          <w:lang w:val="hr-HR"/>
        </w:rPr>
        <w:t xml:space="preserve"> </w:t>
      </w:r>
      <w:r>
        <w:rPr>
          <w:rStyle w:val="Strong"/>
          <w:rFonts w:ascii="Arial" w:hAnsi="Arial" w:cs="Arial"/>
          <w:b w:val="0"/>
          <w:bCs w:val="0"/>
          <w:sz w:val="20"/>
          <w:szCs w:val="20"/>
          <w:lang w:val="hr-HR"/>
        </w:rPr>
        <w:t>staža</w:t>
      </w:r>
      <w:r w:rsidRPr="00A56263">
        <w:rPr>
          <w:rStyle w:val="Strong"/>
          <w:rFonts w:ascii="Arial" w:hAnsi="Arial" w:cs="Arial"/>
          <w:b w:val="0"/>
          <w:bCs w:val="0"/>
          <w:sz w:val="20"/>
          <w:szCs w:val="20"/>
          <w:lang w:val="hr-HR"/>
        </w:rPr>
        <w:t xml:space="preserve"> </w:t>
      </w:r>
      <w:r w:rsidRPr="00A56263">
        <w:rPr>
          <w:rFonts w:ascii="Arial" w:hAnsi="Arial" w:cs="Arial"/>
          <w:sz w:val="20"/>
          <w:szCs w:val="20"/>
          <w:lang w:val="hr-HR"/>
        </w:rPr>
        <w:t>(</w:t>
      </w:r>
      <w:r>
        <w:rPr>
          <w:rStyle w:val="Strong"/>
          <w:rFonts w:ascii="Arial" w:hAnsi="Arial" w:cs="Arial"/>
          <w:b w:val="0"/>
          <w:bCs w:val="0"/>
          <w:sz w:val="20"/>
          <w:szCs w:val="20"/>
          <w:lang w:val="hr-HR"/>
        </w:rPr>
        <w:t>uslovi</w:t>
      </w:r>
      <w:r w:rsidRPr="00A56263">
        <w:rPr>
          <w:rStyle w:val="Strong"/>
          <w:rFonts w:ascii="Arial" w:hAnsi="Arial" w:cs="Arial"/>
          <w:b w:val="0"/>
          <w:bCs w:val="0"/>
          <w:sz w:val="20"/>
          <w:szCs w:val="20"/>
          <w:lang w:val="hr-HR"/>
        </w:rPr>
        <w:t xml:space="preserve"> </w:t>
      </w:r>
      <w:r>
        <w:rPr>
          <w:rStyle w:val="Strong"/>
          <w:rFonts w:ascii="Arial" w:hAnsi="Arial" w:cs="Arial"/>
          <w:b w:val="0"/>
          <w:bCs w:val="0"/>
          <w:sz w:val="20"/>
          <w:szCs w:val="20"/>
          <w:lang w:val="hr-HR"/>
        </w:rPr>
        <w:t>na</w:t>
      </w:r>
      <w:r w:rsidRPr="00A56263">
        <w:rPr>
          <w:rStyle w:val="Strong"/>
          <w:rFonts w:ascii="Arial" w:hAnsi="Arial" w:cs="Arial"/>
          <w:b w:val="0"/>
          <w:bCs w:val="0"/>
          <w:sz w:val="20"/>
          <w:szCs w:val="20"/>
          <w:lang w:val="hr-HR"/>
        </w:rPr>
        <w:t xml:space="preserve"> </w:t>
      </w:r>
      <w:r>
        <w:rPr>
          <w:rStyle w:val="Strong"/>
          <w:rFonts w:ascii="Arial" w:hAnsi="Arial" w:cs="Arial"/>
          <w:b w:val="0"/>
          <w:bCs w:val="0"/>
          <w:sz w:val="20"/>
          <w:szCs w:val="20"/>
          <w:lang w:val="hr-HR"/>
        </w:rPr>
        <w:t>snazi</w:t>
      </w:r>
      <w:r w:rsidRPr="00A56263">
        <w:rPr>
          <w:rStyle w:val="Strong"/>
          <w:rFonts w:ascii="Arial" w:hAnsi="Arial" w:cs="Arial"/>
          <w:b w:val="0"/>
          <w:bCs w:val="0"/>
          <w:sz w:val="20"/>
          <w:szCs w:val="20"/>
          <w:lang w:val="hr-HR"/>
        </w:rPr>
        <w:t xml:space="preserve"> </w:t>
      </w:r>
      <w:r>
        <w:rPr>
          <w:rStyle w:val="Strong"/>
          <w:rFonts w:ascii="Arial" w:hAnsi="Arial" w:cs="Arial"/>
          <w:b w:val="0"/>
          <w:bCs w:val="0"/>
          <w:sz w:val="20"/>
          <w:szCs w:val="20"/>
          <w:lang w:val="hr-HR"/>
        </w:rPr>
        <w:t>do</w:t>
      </w:r>
      <w:r w:rsidRPr="00A56263">
        <w:rPr>
          <w:rStyle w:val="Strong"/>
          <w:rFonts w:ascii="Arial" w:hAnsi="Arial" w:cs="Arial"/>
          <w:b w:val="0"/>
          <w:bCs w:val="0"/>
          <w:sz w:val="20"/>
          <w:szCs w:val="20"/>
          <w:lang w:val="hr-HR"/>
        </w:rPr>
        <w:t xml:space="preserve"> 31. </w:t>
      </w:r>
      <w:r>
        <w:rPr>
          <w:rStyle w:val="Strong"/>
          <w:rFonts w:ascii="Arial" w:hAnsi="Arial" w:cs="Arial"/>
          <w:b w:val="0"/>
          <w:bCs w:val="0"/>
          <w:sz w:val="20"/>
          <w:szCs w:val="20"/>
          <w:lang w:val="hr-HR"/>
        </w:rPr>
        <w:t>decembra</w:t>
      </w:r>
      <w:r w:rsidRPr="00A56263">
        <w:rPr>
          <w:rStyle w:val="Strong"/>
          <w:rFonts w:ascii="Arial" w:hAnsi="Arial" w:cs="Arial"/>
          <w:b w:val="0"/>
          <w:bCs w:val="0"/>
          <w:sz w:val="20"/>
          <w:szCs w:val="20"/>
          <w:lang w:val="hr-HR"/>
        </w:rPr>
        <w:t xml:space="preserve"> 2027</w:t>
      </w:r>
      <w:r w:rsidRPr="00A56263">
        <w:rPr>
          <w:rFonts w:ascii="Arial" w:hAnsi="Arial" w:cs="Arial"/>
          <w:sz w:val="20"/>
          <w:szCs w:val="20"/>
          <w:lang w:val="hr-HR"/>
        </w:rPr>
        <w:t xml:space="preserve">. </w:t>
      </w:r>
      <w:r>
        <w:rPr>
          <w:rFonts w:ascii="Arial" w:hAnsi="Arial" w:cs="Arial"/>
          <w:sz w:val="20"/>
          <w:szCs w:val="20"/>
          <w:lang w:val="hr-HR"/>
        </w:rPr>
        <w:t>član</w:t>
      </w:r>
      <w:r w:rsidRPr="00A56263">
        <w:rPr>
          <w:rFonts w:ascii="Arial" w:hAnsi="Arial" w:cs="Arial"/>
          <w:sz w:val="20"/>
          <w:szCs w:val="20"/>
          <w:lang w:val="hr-HR"/>
        </w:rPr>
        <w:t xml:space="preserve"> 33. </w:t>
      </w:r>
      <w:r>
        <w:rPr>
          <w:rFonts w:ascii="Arial" w:hAnsi="Arial" w:cs="Arial"/>
          <w:sz w:val="20"/>
          <w:szCs w:val="20"/>
          <w:lang w:val="hr-HR"/>
        </w:rPr>
        <w:t>ZOMO</w:t>
      </w:r>
      <w:r w:rsidRPr="00A56263">
        <w:rPr>
          <w:rFonts w:ascii="Arial" w:hAnsi="Arial" w:cs="Arial"/>
          <w:sz w:val="20"/>
          <w:szCs w:val="20"/>
          <w:lang w:val="hr-HR"/>
        </w:rPr>
        <w:t xml:space="preserve">). </w:t>
      </w:r>
      <w:r>
        <w:rPr>
          <w:rFonts w:ascii="Arial" w:hAnsi="Arial" w:cs="Arial"/>
          <w:sz w:val="20"/>
          <w:szCs w:val="20"/>
          <w:lang w:val="hr-HR"/>
        </w:rPr>
        <w:t>U</w:t>
      </w:r>
      <w:r w:rsidRPr="00A56263">
        <w:rPr>
          <w:rFonts w:ascii="Arial" w:hAnsi="Arial" w:cs="Arial"/>
          <w:sz w:val="20"/>
          <w:szCs w:val="20"/>
          <w:lang w:val="hr-HR"/>
        </w:rPr>
        <w:t xml:space="preserve"> </w:t>
      </w:r>
      <w:r>
        <w:rPr>
          <w:rFonts w:ascii="Arial" w:hAnsi="Arial" w:cs="Arial"/>
          <w:sz w:val="20"/>
          <w:szCs w:val="20"/>
          <w:lang w:val="hr-HR"/>
        </w:rPr>
        <w:t>prelaznom</w:t>
      </w:r>
      <w:r w:rsidRPr="00A56263">
        <w:rPr>
          <w:rFonts w:ascii="Arial" w:hAnsi="Arial" w:cs="Arial"/>
          <w:sz w:val="20"/>
          <w:szCs w:val="20"/>
          <w:lang w:val="hr-HR"/>
        </w:rPr>
        <w:t xml:space="preserve"> </w:t>
      </w:r>
      <w:r>
        <w:rPr>
          <w:rFonts w:ascii="Arial" w:hAnsi="Arial" w:cs="Arial"/>
          <w:sz w:val="20"/>
          <w:szCs w:val="20"/>
          <w:lang w:val="hr-HR"/>
        </w:rPr>
        <w:t>razdoblju</w:t>
      </w:r>
      <w:r w:rsidRPr="00A56263">
        <w:rPr>
          <w:rFonts w:ascii="Arial" w:hAnsi="Arial" w:cs="Arial"/>
          <w:sz w:val="20"/>
          <w:szCs w:val="20"/>
          <w:lang w:val="hr-HR"/>
        </w:rPr>
        <w:t xml:space="preserve"> </w:t>
      </w:r>
      <w:r>
        <w:rPr>
          <w:rFonts w:ascii="Arial" w:hAnsi="Arial" w:cs="Arial"/>
          <w:sz w:val="20"/>
          <w:szCs w:val="20"/>
          <w:lang w:val="hr-HR"/>
        </w:rPr>
        <w:t>od</w:t>
      </w:r>
      <w:r w:rsidRPr="00A56263">
        <w:rPr>
          <w:rFonts w:ascii="Arial" w:hAnsi="Arial" w:cs="Arial"/>
          <w:sz w:val="20"/>
          <w:szCs w:val="20"/>
          <w:lang w:val="hr-HR"/>
        </w:rPr>
        <w:t xml:space="preserve">  2019. </w:t>
      </w:r>
      <w:r>
        <w:rPr>
          <w:rFonts w:ascii="Arial" w:hAnsi="Arial" w:cs="Arial"/>
          <w:sz w:val="20"/>
          <w:szCs w:val="20"/>
          <w:lang w:val="hr-HR"/>
        </w:rPr>
        <w:t>do</w:t>
      </w:r>
      <w:r w:rsidRPr="00A56263">
        <w:rPr>
          <w:rFonts w:ascii="Arial" w:hAnsi="Arial" w:cs="Arial"/>
          <w:sz w:val="20"/>
          <w:szCs w:val="20"/>
          <w:lang w:val="hr-HR"/>
        </w:rPr>
        <w:t xml:space="preserve"> 2026. </w:t>
      </w:r>
      <w:r>
        <w:rPr>
          <w:rFonts w:ascii="Arial" w:hAnsi="Arial" w:cs="Arial"/>
          <w:sz w:val="20"/>
          <w:szCs w:val="20"/>
          <w:lang w:val="hr-HR"/>
        </w:rPr>
        <w:t>godine</w:t>
      </w:r>
      <w:r w:rsidRPr="00A56263">
        <w:rPr>
          <w:rFonts w:ascii="Arial" w:hAnsi="Arial" w:cs="Arial"/>
          <w:sz w:val="20"/>
          <w:szCs w:val="20"/>
          <w:lang w:val="hr-HR"/>
        </w:rPr>
        <w:t xml:space="preserve"> </w:t>
      </w:r>
      <w:r>
        <w:rPr>
          <w:rFonts w:ascii="Arial" w:hAnsi="Arial" w:cs="Arial"/>
          <w:sz w:val="20"/>
          <w:szCs w:val="20"/>
          <w:lang w:val="hr-HR"/>
        </w:rPr>
        <w:t>žene</w:t>
      </w:r>
      <w:r w:rsidRPr="00A56263">
        <w:rPr>
          <w:rFonts w:ascii="Arial" w:hAnsi="Arial" w:cs="Arial"/>
          <w:sz w:val="20"/>
          <w:szCs w:val="20"/>
          <w:lang w:val="hr-HR"/>
        </w:rPr>
        <w:t xml:space="preserve"> </w:t>
      </w:r>
      <w:r>
        <w:rPr>
          <w:rFonts w:ascii="Arial" w:hAnsi="Arial" w:cs="Arial"/>
          <w:sz w:val="20"/>
          <w:szCs w:val="20"/>
          <w:lang w:val="hr-HR"/>
        </w:rPr>
        <w:t>ostvaruju</w:t>
      </w:r>
      <w:r w:rsidRPr="00A56263">
        <w:rPr>
          <w:rFonts w:ascii="Arial" w:hAnsi="Arial" w:cs="Arial"/>
          <w:sz w:val="20"/>
          <w:szCs w:val="20"/>
          <w:lang w:val="hr-HR"/>
        </w:rPr>
        <w:t xml:space="preserve"> </w:t>
      </w:r>
      <w:r>
        <w:rPr>
          <w:rFonts w:ascii="Arial" w:hAnsi="Arial" w:cs="Arial"/>
          <w:sz w:val="20"/>
          <w:szCs w:val="20"/>
          <w:lang w:val="hr-HR"/>
        </w:rPr>
        <w:t>pravo</w:t>
      </w:r>
      <w:r w:rsidRPr="00A56263">
        <w:rPr>
          <w:rFonts w:ascii="Arial" w:hAnsi="Arial" w:cs="Arial"/>
          <w:sz w:val="20"/>
          <w:szCs w:val="20"/>
          <w:lang w:val="hr-HR"/>
        </w:rPr>
        <w:t xml:space="preserve"> </w:t>
      </w:r>
      <w:r>
        <w:rPr>
          <w:rFonts w:ascii="Arial" w:hAnsi="Arial" w:cs="Arial"/>
          <w:sz w:val="20"/>
          <w:szCs w:val="20"/>
          <w:lang w:val="hr-HR"/>
        </w:rPr>
        <w:t>na</w:t>
      </w:r>
      <w:r w:rsidRPr="00A56263">
        <w:rPr>
          <w:rFonts w:ascii="Arial" w:hAnsi="Arial" w:cs="Arial"/>
          <w:sz w:val="20"/>
          <w:szCs w:val="20"/>
          <w:lang w:val="hr-HR"/>
        </w:rPr>
        <w:t xml:space="preserve"> </w:t>
      </w:r>
      <w:r>
        <w:rPr>
          <w:rFonts w:ascii="Arial" w:hAnsi="Arial" w:cs="Arial"/>
          <w:sz w:val="20"/>
          <w:szCs w:val="20"/>
          <w:lang w:val="hr-HR"/>
        </w:rPr>
        <w:t>starosnu</w:t>
      </w:r>
      <w:r w:rsidRPr="00A56263">
        <w:rPr>
          <w:rFonts w:ascii="Arial" w:hAnsi="Arial" w:cs="Arial"/>
          <w:sz w:val="20"/>
          <w:szCs w:val="20"/>
          <w:lang w:val="hr-HR"/>
        </w:rPr>
        <w:t xml:space="preserve"> </w:t>
      </w:r>
      <w:r>
        <w:rPr>
          <w:rFonts w:ascii="Arial" w:hAnsi="Arial" w:cs="Arial"/>
          <w:sz w:val="20"/>
          <w:szCs w:val="20"/>
          <w:lang w:val="hr-HR"/>
        </w:rPr>
        <w:t>penziju</w:t>
      </w:r>
      <w:r w:rsidRPr="00A56263">
        <w:rPr>
          <w:rFonts w:ascii="Arial" w:hAnsi="Arial" w:cs="Arial"/>
          <w:sz w:val="20"/>
          <w:szCs w:val="20"/>
          <w:lang w:val="hr-HR"/>
        </w:rPr>
        <w:t xml:space="preserve"> </w:t>
      </w:r>
      <w:r>
        <w:rPr>
          <w:rFonts w:ascii="Arial" w:hAnsi="Arial" w:cs="Arial"/>
          <w:sz w:val="20"/>
          <w:szCs w:val="20"/>
          <w:lang w:val="hr-HR"/>
        </w:rPr>
        <w:t>prema</w:t>
      </w:r>
      <w:r w:rsidRPr="00A56263">
        <w:rPr>
          <w:rFonts w:ascii="Arial" w:hAnsi="Arial" w:cs="Arial"/>
          <w:sz w:val="20"/>
          <w:szCs w:val="20"/>
          <w:lang w:val="hr-HR"/>
        </w:rPr>
        <w:t xml:space="preserve"> </w:t>
      </w:r>
      <w:r>
        <w:rPr>
          <w:rFonts w:ascii="Arial" w:hAnsi="Arial" w:cs="Arial"/>
          <w:sz w:val="20"/>
          <w:szCs w:val="20"/>
          <w:lang w:val="hr-HR"/>
        </w:rPr>
        <w:t>povoljnijim</w:t>
      </w:r>
      <w:r w:rsidRPr="00A56263">
        <w:rPr>
          <w:rFonts w:ascii="Arial" w:hAnsi="Arial" w:cs="Arial"/>
          <w:sz w:val="20"/>
          <w:szCs w:val="20"/>
          <w:lang w:val="hr-HR"/>
        </w:rPr>
        <w:t xml:space="preserve"> </w:t>
      </w:r>
      <w:r>
        <w:rPr>
          <w:rFonts w:ascii="Arial" w:hAnsi="Arial" w:cs="Arial"/>
          <w:sz w:val="20"/>
          <w:szCs w:val="20"/>
          <w:lang w:val="hr-HR"/>
        </w:rPr>
        <w:t>uslovima</w:t>
      </w:r>
      <w:r w:rsidRPr="00A56263">
        <w:rPr>
          <w:rFonts w:ascii="Arial" w:hAnsi="Arial" w:cs="Arial"/>
          <w:sz w:val="20"/>
          <w:szCs w:val="20"/>
          <w:lang w:val="hr-HR"/>
        </w:rPr>
        <w:t xml:space="preserve">, </w:t>
      </w:r>
      <w:r>
        <w:rPr>
          <w:rFonts w:ascii="Arial" w:hAnsi="Arial" w:cs="Arial"/>
          <w:sz w:val="20"/>
          <w:szCs w:val="20"/>
          <w:lang w:val="hr-HR"/>
        </w:rPr>
        <w:t>s</w:t>
      </w:r>
      <w:r w:rsidRPr="00A56263">
        <w:rPr>
          <w:rFonts w:ascii="Arial" w:hAnsi="Arial" w:cs="Arial"/>
          <w:sz w:val="20"/>
          <w:szCs w:val="20"/>
          <w:lang w:val="hr-HR"/>
        </w:rPr>
        <w:t xml:space="preserve"> </w:t>
      </w:r>
      <w:r>
        <w:rPr>
          <w:rFonts w:ascii="Arial" w:hAnsi="Arial" w:cs="Arial"/>
          <w:sz w:val="20"/>
          <w:szCs w:val="20"/>
          <w:lang w:val="hr-HR"/>
        </w:rPr>
        <w:t>nižom</w:t>
      </w:r>
      <w:r w:rsidRPr="00A56263">
        <w:rPr>
          <w:rFonts w:ascii="Arial" w:hAnsi="Arial" w:cs="Arial"/>
          <w:sz w:val="20"/>
          <w:szCs w:val="20"/>
          <w:lang w:val="hr-HR"/>
        </w:rPr>
        <w:t xml:space="preserve"> </w:t>
      </w:r>
      <w:r>
        <w:rPr>
          <w:rFonts w:ascii="Arial" w:hAnsi="Arial" w:cs="Arial"/>
          <w:sz w:val="20"/>
          <w:szCs w:val="20"/>
          <w:lang w:val="hr-HR"/>
        </w:rPr>
        <w:t>starosnom</w:t>
      </w:r>
      <w:r w:rsidRPr="00A56263">
        <w:rPr>
          <w:rFonts w:ascii="Arial" w:hAnsi="Arial" w:cs="Arial"/>
          <w:sz w:val="20"/>
          <w:szCs w:val="20"/>
          <w:lang w:val="hr-HR"/>
        </w:rPr>
        <w:t xml:space="preserve"> </w:t>
      </w:r>
      <w:r>
        <w:rPr>
          <w:rFonts w:ascii="Arial" w:hAnsi="Arial" w:cs="Arial"/>
          <w:sz w:val="20"/>
          <w:szCs w:val="20"/>
          <w:lang w:val="hr-HR"/>
        </w:rPr>
        <w:t>dobi</w:t>
      </w:r>
      <w:r w:rsidRPr="00A56263">
        <w:rPr>
          <w:rFonts w:ascii="Arial" w:hAnsi="Arial" w:cs="Arial"/>
          <w:sz w:val="20"/>
          <w:szCs w:val="20"/>
          <w:lang w:val="hr-HR"/>
        </w:rPr>
        <w:t xml:space="preserve">: </w:t>
      </w:r>
      <w:r>
        <w:rPr>
          <w:rFonts w:ascii="Arial" w:hAnsi="Arial" w:cs="Arial"/>
          <w:sz w:val="20"/>
          <w:szCs w:val="20"/>
          <w:lang w:val="hr-HR"/>
        </w:rPr>
        <w:t>npr</w:t>
      </w:r>
      <w:r w:rsidRPr="00A56263">
        <w:rPr>
          <w:rFonts w:ascii="Arial" w:hAnsi="Arial" w:cs="Arial"/>
          <w:sz w:val="20"/>
          <w:szCs w:val="20"/>
          <w:lang w:val="hr-HR"/>
        </w:rPr>
        <w:t xml:space="preserve">: </w:t>
      </w:r>
      <w:r>
        <w:rPr>
          <w:rFonts w:ascii="Arial" w:hAnsi="Arial" w:cs="Arial"/>
          <w:sz w:val="20"/>
          <w:szCs w:val="20"/>
          <w:lang w:val="hr-HR"/>
        </w:rPr>
        <w:t>ove</w:t>
      </w:r>
      <w:r w:rsidRPr="00A56263">
        <w:rPr>
          <w:rFonts w:ascii="Arial" w:hAnsi="Arial" w:cs="Arial"/>
          <w:sz w:val="20"/>
          <w:szCs w:val="20"/>
          <w:lang w:val="hr-HR"/>
        </w:rPr>
        <w:t xml:space="preserve"> </w:t>
      </w:r>
      <w:r>
        <w:rPr>
          <w:rFonts w:ascii="Arial" w:hAnsi="Arial" w:cs="Arial"/>
          <w:sz w:val="20"/>
          <w:szCs w:val="20"/>
          <w:lang w:val="hr-HR"/>
        </w:rPr>
        <w:t>godine</w:t>
      </w:r>
      <w:r w:rsidRPr="00A56263">
        <w:rPr>
          <w:rFonts w:ascii="Arial" w:hAnsi="Arial" w:cs="Arial"/>
          <w:sz w:val="20"/>
          <w:szCs w:val="20"/>
          <w:lang w:val="hr-HR"/>
        </w:rPr>
        <w:t xml:space="preserve"> </w:t>
      </w:r>
      <w:r>
        <w:rPr>
          <w:rFonts w:ascii="Arial" w:hAnsi="Arial" w:cs="Arial"/>
          <w:sz w:val="20"/>
          <w:szCs w:val="20"/>
          <w:lang w:val="hr-HR"/>
        </w:rPr>
        <w:t>je</w:t>
      </w:r>
      <w:r w:rsidRPr="00A56263">
        <w:rPr>
          <w:rFonts w:ascii="Arial" w:hAnsi="Arial" w:cs="Arial"/>
          <w:sz w:val="20"/>
          <w:szCs w:val="20"/>
          <w:lang w:val="hr-HR"/>
        </w:rPr>
        <w:t xml:space="preserve"> </w:t>
      </w:r>
      <w:r>
        <w:rPr>
          <w:rFonts w:ascii="Arial" w:hAnsi="Arial" w:cs="Arial"/>
          <w:sz w:val="20"/>
          <w:szCs w:val="20"/>
          <w:lang w:val="hr-HR"/>
        </w:rPr>
        <w:t>uslov</w:t>
      </w:r>
      <w:r w:rsidRPr="00A56263">
        <w:rPr>
          <w:rFonts w:ascii="Arial" w:hAnsi="Arial" w:cs="Arial"/>
          <w:sz w:val="20"/>
          <w:szCs w:val="20"/>
          <w:lang w:val="hr-HR"/>
        </w:rPr>
        <w:t xml:space="preserve"> 15 </w:t>
      </w:r>
      <w:r>
        <w:rPr>
          <w:rFonts w:ascii="Arial" w:hAnsi="Arial" w:cs="Arial"/>
          <w:sz w:val="20"/>
          <w:szCs w:val="20"/>
          <w:lang w:val="hr-HR"/>
        </w:rPr>
        <w:t>god</w:t>
      </w:r>
      <w:r>
        <w:rPr>
          <w:rFonts w:ascii="Arial" w:hAnsi="Arial" w:cs="Arial"/>
          <w:sz w:val="20"/>
          <w:szCs w:val="20"/>
          <w:lang w:val="sr-Cyrl-RS"/>
        </w:rPr>
        <w:t>ina</w:t>
      </w:r>
      <w:r w:rsidRPr="00A56263">
        <w:rPr>
          <w:rFonts w:ascii="Arial" w:hAnsi="Arial" w:cs="Arial"/>
          <w:sz w:val="20"/>
          <w:szCs w:val="20"/>
          <w:lang w:val="sr-Cyrl-RS"/>
        </w:rPr>
        <w:t xml:space="preserve"> </w:t>
      </w:r>
      <w:r>
        <w:rPr>
          <w:rFonts w:ascii="Arial" w:hAnsi="Arial" w:cs="Arial"/>
          <w:sz w:val="20"/>
          <w:szCs w:val="20"/>
          <w:lang w:val="sr-Cyrl-RS"/>
        </w:rPr>
        <w:t>radnog</w:t>
      </w:r>
      <w:r w:rsidRPr="00A56263">
        <w:rPr>
          <w:rFonts w:ascii="Arial" w:hAnsi="Arial" w:cs="Arial"/>
          <w:sz w:val="20"/>
          <w:szCs w:val="20"/>
          <w:lang w:val="hr-HR"/>
        </w:rPr>
        <w:t xml:space="preserve"> </w:t>
      </w:r>
      <w:r>
        <w:rPr>
          <w:rFonts w:ascii="Arial" w:hAnsi="Arial" w:cs="Arial"/>
          <w:sz w:val="20"/>
          <w:szCs w:val="20"/>
          <w:lang w:val="hr-HR"/>
        </w:rPr>
        <w:t>staža</w:t>
      </w:r>
      <w:r w:rsidRPr="00A56263">
        <w:rPr>
          <w:rFonts w:ascii="Arial" w:hAnsi="Arial" w:cs="Arial"/>
          <w:sz w:val="20"/>
          <w:szCs w:val="20"/>
          <w:lang w:val="hr-HR"/>
        </w:rPr>
        <w:t xml:space="preserve"> </w:t>
      </w:r>
      <w:r>
        <w:rPr>
          <w:rFonts w:ascii="Arial" w:hAnsi="Arial" w:cs="Arial"/>
          <w:sz w:val="20"/>
          <w:szCs w:val="20"/>
          <w:lang w:val="hr-HR"/>
        </w:rPr>
        <w:t>i</w:t>
      </w:r>
      <w:r w:rsidRPr="00A56263">
        <w:rPr>
          <w:rFonts w:ascii="Arial" w:hAnsi="Arial" w:cs="Arial"/>
          <w:sz w:val="20"/>
          <w:szCs w:val="20"/>
          <w:lang w:val="hr-HR"/>
        </w:rPr>
        <w:t xml:space="preserve"> 62 </w:t>
      </w:r>
      <w:r>
        <w:rPr>
          <w:rFonts w:ascii="Arial" w:hAnsi="Arial" w:cs="Arial"/>
          <w:sz w:val="20"/>
          <w:szCs w:val="20"/>
          <w:lang w:val="hr-HR"/>
        </w:rPr>
        <w:t>godine</w:t>
      </w:r>
      <w:r w:rsidRPr="00A56263">
        <w:rPr>
          <w:rFonts w:ascii="Arial" w:hAnsi="Arial" w:cs="Arial"/>
          <w:sz w:val="20"/>
          <w:szCs w:val="20"/>
          <w:lang w:val="hr-HR"/>
        </w:rPr>
        <w:t xml:space="preserve"> </w:t>
      </w:r>
      <w:r>
        <w:rPr>
          <w:rFonts w:ascii="Arial" w:hAnsi="Arial" w:cs="Arial"/>
          <w:sz w:val="20"/>
          <w:szCs w:val="20"/>
          <w:lang w:val="hr-HR"/>
        </w:rPr>
        <w:t>i</w:t>
      </w:r>
      <w:r w:rsidRPr="00A56263">
        <w:rPr>
          <w:rFonts w:ascii="Arial" w:hAnsi="Arial" w:cs="Arial"/>
          <w:sz w:val="20"/>
          <w:szCs w:val="20"/>
          <w:lang w:val="hr-HR"/>
        </w:rPr>
        <w:t xml:space="preserve"> 4 </w:t>
      </w:r>
      <w:r>
        <w:rPr>
          <w:rFonts w:ascii="Arial" w:hAnsi="Arial" w:cs="Arial"/>
          <w:sz w:val="20"/>
          <w:szCs w:val="20"/>
          <w:lang w:val="hr-HR"/>
        </w:rPr>
        <w:t>meseca</w:t>
      </w:r>
      <w:r w:rsidRPr="00A56263">
        <w:rPr>
          <w:rFonts w:ascii="Arial" w:hAnsi="Arial" w:cs="Arial"/>
          <w:sz w:val="20"/>
          <w:szCs w:val="20"/>
          <w:lang w:val="hr-HR"/>
        </w:rPr>
        <w:t xml:space="preserve"> </w:t>
      </w:r>
      <w:r>
        <w:rPr>
          <w:rFonts w:ascii="Arial" w:hAnsi="Arial" w:cs="Arial"/>
          <w:sz w:val="20"/>
          <w:szCs w:val="20"/>
          <w:lang w:val="hr-HR"/>
        </w:rPr>
        <w:t>starosti</w:t>
      </w:r>
      <w:r w:rsidRPr="00A56263">
        <w:rPr>
          <w:rFonts w:ascii="Arial" w:hAnsi="Arial" w:cs="Arial"/>
          <w:sz w:val="20"/>
          <w:szCs w:val="20"/>
          <w:lang w:val="hr-HR"/>
        </w:rPr>
        <w:t xml:space="preserve">. </w:t>
      </w:r>
      <w:r>
        <w:rPr>
          <w:rFonts w:ascii="Arial" w:hAnsi="Arial" w:cs="Arial"/>
          <w:sz w:val="20"/>
          <w:szCs w:val="20"/>
          <w:lang w:val="hr-HR"/>
        </w:rPr>
        <w:t>Starosna</w:t>
      </w:r>
      <w:r w:rsidRPr="00A56263">
        <w:rPr>
          <w:rFonts w:ascii="Arial" w:hAnsi="Arial" w:cs="Arial"/>
          <w:sz w:val="20"/>
          <w:szCs w:val="20"/>
          <w:lang w:val="hr-HR"/>
        </w:rPr>
        <w:t xml:space="preserve"> </w:t>
      </w:r>
      <w:r>
        <w:rPr>
          <w:rFonts w:ascii="Arial" w:hAnsi="Arial" w:cs="Arial"/>
          <w:sz w:val="20"/>
          <w:szCs w:val="20"/>
          <w:lang w:val="hr-HR"/>
        </w:rPr>
        <w:t>granica</w:t>
      </w:r>
      <w:r w:rsidRPr="00A56263">
        <w:rPr>
          <w:rFonts w:ascii="Arial" w:hAnsi="Arial" w:cs="Arial"/>
          <w:sz w:val="20"/>
          <w:szCs w:val="20"/>
          <w:lang w:val="hr-HR"/>
        </w:rPr>
        <w:t xml:space="preserve"> </w:t>
      </w:r>
      <w:r>
        <w:rPr>
          <w:rFonts w:ascii="Arial" w:hAnsi="Arial" w:cs="Arial"/>
          <w:sz w:val="20"/>
          <w:szCs w:val="20"/>
          <w:lang w:val="hr-HR"/>
        </w:rPr>
        <w:t>se</w:t>
      </w:r>
      <w:r w:rsidRPr="00A56263">
        <w:rPr>
          <w:rFonts w:ascii="Arial" w:hAnsi="Arial" w:cs="Arial"/>
          <w:sz w:val="20"/>
          <w:szCs w:val="20"/>
          <w:lang w:val="hr-HR"/>
        </w:rPr>
        <w:t xml:space="preserve"> </w:t>
      </w:r>
      <w:r>
        <w:rPr>
          <w:rFonts w:ascii="Arial" w:hAnsi="Arial" w:cs="Arial"/>
          <w:sz w:val="20"/>
          <w:szCs w:val="20"/>
          <w:lang w:val="hr-HR"/>
        </w:rPr>
        <w:t>povećava</w:t>
      </w:r>
      <w:r w:rsidRPr="00A56263">
        <w:rPr>
          <w:rFonts w:ascii="Arial" w:hAnsi="Arial" w:cs="Arial"/>
          <w:sz w:val="20"/>
          <w:szCs w:val="20"/>
          <w:lang w:val="hr-HR"/>
        </w:rPr>
        <w:t xml:space="preserve"> </w:t>
      </w:r>
      <w:r>
        <w:rPr>
          <w:rFonts w:ascii="Arial" w:hAnsi="Arial" w:cs="Arial"/>
          <w:sz w:val="20"/>
          <w:szCs w:val="20"/>
          <w:lang w:val="hr-HR"/>
        </w:rPr>
        <w:t>svake</w:t>
      </w:r>
      <w:r w:rsidRPr="00A56263">
        <w:rPr>
          <w:rFonts w:ascii="Arial" w:hAnsi="Arial" w:cs="Arial"/>
          <w:sz w:val="20"/>
          <w:szCs w:val="20"/>
          <w:lang w:val="hr-HR"/>
        </w:rPr>
        <w:t xml:space="preserve"> </w:t>
      </w:r>
      <w:r>
        <w:rPr>
          <w:rFonts w:ascii="Arial" w:hAnsi="Arial" w:cs="Arial"/>
          <w:sz w:val="20"/>
          <w:szCs w:val="20"/>
          <w:lang w:val="hr-HR"/>
        </w:rPr>
        <w:t>godine</w:t>
      </w:r>
      <w:r w:rsidRPr="00A56263">
        <w:rPr>
          <w:rFonts w:ascii="Arial" w:hAnsi="Arial" w:cs="Arial"/>
          <w:sz w:val="20"/>
          <w:szCs w:val="20"/>
          <w:lang w:val="hr-HR"/>
        </w:rPr>
        <w:t xml:space="preserve"> </w:t>
      </w:r>
      <w:r>
        <w:rPr>
          <w:rFonts w:ascii="Arial" w:hAnsi="Arial" w:cs="Arial"/>
          <w:sz w:val="20"/>
          <w:szCs w:val="20"/>
          <w:lang w:val="hr-HR"/>
        </w:rPr>
        <w:t>u</w:t>
      </w:r>
      <w:r w:rsidRPr="00A56263">
        <w:rPr>
          <w:rFonts w:ascii="Arial" w:hAnsi="Arial" w:cs="Arial"/>
          <w:sz w:val="20"/>
          <w:szCs w:val="20"/>
          <w:lang w:val="hr-HR"/>
        </w:rPr>
        <w:t xml:space="preserve"> </w:t>
      </w:r>
      <w:r>
        <w:rPr>
          <w:rFonts w:ascii="Arial" w:hAnsi="Arial" w:cs="Arial"/>
          <w:sz w:val="20"/>
          <w:szCs w:val="20"/>
          <w:lang w:val="hr-HR"/>
        </w:rPr>
        <w:t>periodu</w:t>
      </w:r>
      <w:r w:rsidRPr="00A56263">
        <w:rPr>
          <w:rFonts w:ascii="Arial" w:hAnsi="Arial" w:cs="Arial"/>
          <w:sz w:val="20"/>
          <w:szCs w:val="20"/>
          <w:lang w:val="hr-HR"/>
        </w:rPr>
        <w:t xml:space="preserve"> </w:t>
      </w:r>
      <w:r>
        <w:rPr>
          <w:rFonts w:ascii="Arial" w:hAnsi="Arial" w:cs="Arial"/>
          <w:sz w:val="20"/>
          <w:szCs w:val="20"/>
          <w:lang w:val="hr-HR"/>
        </w:rPr>
        <w:t>od</w:t>
      </w:r>
      <w:r w:rsidRPr="00A56263">
        <w:rPr>
          <w:rFonts w:ascii="Arial" w:hAnsi="Arial" w:cs="Arial"/>
          <w:sz w:val="20"/>
          <w:szCs w:val="20"/>
          <w:lang w:val="hr-HR"/>
        </w:rPr>
        <w:t xml:space="preserve"> 1.1.2019. </w:t>
      </w:r>
      <w:r>
        <w:rPr>
          <w:rFonts w:ascii="Arial" w:hAnsi="Arial" w:cs="Arial"/>
          <w:sz w:val="20"/>
          <w:szCs w:val="20"/>
          <w:lang w:val="hr-HR"/>
        </w:rPr>
        <w:t>do</w:t>
      </w:r>
      <w:r w:rsidRPr="00A56263">
        <w:rPr>
          <w:rFonts w:ascii="Arial" w:hAnsi="Arial" w:cs="Arial"/>
          <w:sz w:val="20"/>
          <w:szCs w:val="20"/>
          <w:lang w:val="hr-HR"/>
        </w:rPr>
        <w:t xml:space="preserve"> 31.12.2027. </w:t>
      </w:r>
      <w:r>
        <w:rPr>
          <w:rFonts w:ascii="Arial" w:hAnsi="Arial" w:cs="Arial"/>
          <w:sz w:val="20"/>
          <w:szCs w:val="20"/>
          <w:lang w:val="hr-HR"/>
        </w:rPr>
        <w:t>godine</w:t>
      </w:r>
      <w:r w:rsidRPr="00A56263">
        <w:rPr>
          <w:rFonts w:ascii="Arial" w:hAnsi="Arial" w:cs="Arial"/>
          <w:sz w:val="20"/>
          <w:szCs w:val="20"/>
          <w:lang w:val="hr-HR"/>
        </w:rPr>
        <w:t xml:space="preserve">, </w:t>
      </w:r>
      <w:r>
        <w:rPr>
          <w:rFonts w:ascii="Arial" w:hAnsi="Arial" w:cs="Arial"/>
          <w:sz w:val="20"/>
          <w:szCs w:val="20"/>
          <w:lang w:val="hr-HR"/>
        </w:rPr>
        <w:t>kada</w:t>
      </w:r>
      <w:r w:rsidRPr="00A56263">
        <w:rPr>
          <w:rFonts w:ascii="Arial" w:hAnsi="Arial" w:cs="Arial"/>
          <w:sz w:val="20"/>
          <w:szCs w:val="20"/>
          <w:lang w:val="hr-HR"/>
        </w:rPr>
        <w:t xml:space="preserve"> </w:t>
      </w:r>
      <w:r>
        <w:rPr>
          <w:rFonts w:ascii="Arial" w:hAnsi="Arial" w:cs="Arial"/>
          <w:sz w:val="20"/>
          <w:szCs w:val="20"/>
          <w:lang w:val="hr-HR"/>
        </w:rPr>
        <w:t>se</w:t>
      </w:r>
      <w:r w:rsidRPr="00A56263">
        <w:rPr>
          <w:rFonts w:ascii="Arial" w:hAnsi="Arial" w:cs="Arial"/>
          <w:sz w:val="20"/>
          <w:szCs w:val="20"/>
          <w:lang w:val="hr-HR"/>
        </w:rPr>
        <w:t xml:space="preserve"> </w:t>
      </w:r>
      <w:r>
        <w:rPr>
          <w:rFonts w:ascii="Arial" w:hAnsi="Arial" w:cs="Arial"/>
          <w:sz w:val="20"/>
          <w:szCs w:val="20"/>
          <w:lang w:val="hr-HR"/>
        </w:rPr>
        <w:t>izjednačavaju</w:t>
      </w:r>
      <w:r w:rsidRPr="00A56263">
        <w:rPr>
          <w:rFonts w:ascii="Arial" w:hAnsi="Arial" w:cs="Arial"/>
          <w:sz w:val="20"/>
          <w:szCs w:val="20"/>
          <w:lang w:val="hr-HR"/>
        </w:rPr>
        <w:t xml:space="preserve"> </w:t>
      </w:r>
      <w:r>
        <w:rPr>
          <w:rFonts w:ascii="Arial" w:hAnsi="Arial" w:cs="Arial"/>
          <w:sz w:val="20"/>
          <w:szCs w:val="20"/>
          <w:lang w:val="hr-HR"/>
        </w:rPr>
        <w:t>uslovi</w:t>
      </w:r>
      <w:r w:rsidRPr="00A56263">
        <w:rPr>
          <w:rFonts w:ascii="Arial" w:hAnsi="Arial" w:cs="Arial"/>
          <w:sz w:val="20"/>
          <w:szCs w:val="20"/>
          <w:lang w:val="hr-HR"/>
        </w:rPr>
        <w:t xml:space="preserve"> </w:t>
      </w:r>
      <w:r>
        <w:rPr>
          <w:rFonts w:ascii="Arial" w:hAnsi="Arial" w:cs="Arial"/>
          <w:sz w:val="20"/>
          <w:szCs w:val="20"/>
          <w:lang w:val="hr-HR"/>
        </w:rPr>
        <w:t>za</w:t>
      </w:r>
      <w:r w:rsidRPr="00A56263">
        <w:rPr>
          <w:rFonts w:ascii="Arial" w:hAnsi="Arial" w:cs="Arial"/>
          <w:sz w:val="20"/>
          <w:szCs w:val="20"/>
          <w:lang w:val="hr-HR"/>
        </w:rPr>
        <w:t xml:space="preserve"> </w:t>
      </w:r>
      <w:r>
        <w:rPr>
          <w:rFonts w:ascii="Arial" w:hAnsi="Arial" w:cs="Arial"/>
          <w:sz w:val="20"/>
          <w:szCs w:val="20"/>
          <w:lang w:val="hr-HR"/>
        </w:rPr>
        <w:t>žene</w:t>
      </w:r>
      <w:r w:rsidRPr="00A56263">
        <w:rPr>
          <w:rFonts w:ascii="Arial" w:hAnsi="Arial" w:cs="Arial"/>
          <w:sz w:val="20"/>
          <w:szCs w:val="20"/>
          <w:lang w:val="hr-HR"/>
        </w:rPr>
        <w:t xml:space="preserve"> </w:t>
      </w:r>
      <w:r>
        <w:rPr>
          <w:rFonts w:ascii="Arial" w:hAnsi="Arial" w:cs="Arial"/>
          <w:sz w:val="20"/>
          <w:szCs w:val="20"/>
          <w:lang w:val="hr-HR"/>
        </w:rPr>
        <w:t>i</w:t>
      </w:r>
      <w:r w:rsidRPr="00A56263">
        <w:rPr>
          <w:rFonts w:ascii="Arial" w:hAnsi="Arial" w:cs="Arial"/>
          <w:sz w:val="20"/>
          <w:szCs w:val="20"/>
          <w:lang w:val="hr-HR"/>
        </w:rPr>
        <w:t xml:space="preserve"> </w:t>
      </w:r>
      <w:r>
        <w:rPr>
          <w:rFonts w:ascii="Arial" w:hAnsi="Arial" w:cs="Arial"/>
          <w:sz w:val="20"/>
          <w:szCs w:val="20"/>
          <w:lang w:val="hr-HR"/>
        </w:rPr>
        <w:t>muškarce</w:t>
      </w:r>
      <w:r w:rsidRPr="00A56263">
        <w:rPr>
          <w:rFonts w:ascii="Arial" w:hAnsi="Arial" w:cs="Arial"/>
          <w:sz w:val="20"/>
          <w:szCs w:val="20"/>
          <w:lang w:val="hr-HR"/>
        </w:rPr>
        <w:t>, </w:t>
      </w:r>
      <w:r>
        <w:rPr>
          <w:rFonts w:ascii="Arial" w:hAnsi="Arial" w:cs="Arial"/>
          <w:sz w:val="20"/>
          <w:szCs w:val="20"/>
          <w:lang w:val="hr-HR"/>
        </w:rPr>
        <w:t>a</w:t>
      </w:r>
      <w:r w:rsidRPr="00A56263">
        <w:rPr>
          <w:rFonts w:ascii="Arial" w:hAnsi="Arial" w:cs="Arial"/>
          <w:sz w:val="20"/>
          <w:szCs w:val="20"/>
          <w:lang w:val="hr-HR"/>
        </w:rPr>
        <w:t xml:space="preserve"> </w:t>
      </w:r>
      <w:r>
        <w:rPr>
          <w:rFonts w:ascii="Arial" w:hAnsi="Arial" w:cs="Arial"/>
          <w:sz w:val="20"/>
          <w:szCs w:val="20"/>
          <w:lang w:val="hr-HR"/>
        </w:rPr>
        <w:t>od</w:t>
      </w:r>
      <w:r w:rsidRPr="00A56263">
        <w:rPr>
          <w:rFonts w:ascii="Arial" w:hAnsi="Arial" w:cs="Arial"/>
          <w:sz w:val="20"/>
          <w:szCs w:val="20"/>
          <w:lang w:val="hr-HR"/>
        </w:rPr>
        <w:t xml:space="preserve"> 1.1.2028. </w:t>
      </w:r>
      <w:r>
        <w:rPr>
          <w:rFonts w:ascii="Arial" w:hAnsi="Arial" w:cs="Arial"/>
          <w:sz w:val="20"/>
          <w:szCs w:val="20"/>
          <w:lang w:val="hr-HR"/>
        </w:rPr>
        <w:t>do</w:t>
      </w:r>
      <w:r w:rsidRPr="00A56263">
        <w:rPr>
          <w:rFonts w:ascii="Arial" w:hAnsi="Arial" w:cs="Arial"/>
          <w:sz w:val="20"/>
          <w:szCs w:val="20"/>
          <w:lang w:val="hr-HR"/>
        </w:rPr>
        <w:t xml:space="preserve"> 31.12.2032., </w:t>
      </w:r>
      <w:r>
        <w:rPr>
          <w:rFonts w:ascii="Arial" w:hAnsi="Arial" w:cs="Arial"/>
          <w:sz w:val="20"/>
          <w:szCs w:val="20"/>
          <w:lang w:val="hr-HR"/>
        </w:rPr>
        <w:t>osiguranicima</w:t>
      </w:r>
      <w:r w:rsidRPr="00A56263">
        <w:rPr>
          <w:rFonts w:ascii="Arial" w:hAnsi="Arial" w:cs="Arial"/>
          <w:sz w:val="20"/>
          <w:szCs w:val="20"/>
          <w:lang w:val="hr-HR"/>
        </w:rPr>
        <w:t xml:space="preserve">, </w:t>
      </w:r>
      <w:r>
        <w:rPr>
          <w:rFonts w:ascii="Arial" w:hAnsi="Arial" w:cs="Arial"/>
          <w:sz w:val="20"/>
          <w:szCs w:val="20"/>
          <w:lang w:val="hr-HR"/>
        </w:rPr>
        <w:t>muškarcu</w:t>
      </w:r>
      <w:r w:rsidRPr="00A56263">
        <w:rPr>
          <w:rFonts w:ascii="Arial" w:hAnsi="Arial" w:cs="Arial"/>
          <w:sz w:val="20"/>
          <w:szCs w:val="20"/>
          <w:lang w:val="hr-HR"/>
        </w:rPr>
        <w:t xml:space="preserve"> </w:t>
      </w:r>
      <w:r>
        <w:rPr>
          <w:rFonts w:ascii="Arial" w:hAnsi="Arial" w:cs="Arial"/>
          <w:sz w:val="20"/>
          <w:szCs w:val="20"/>
          <w:lang w:val="hr-HR"/>
        </w:rPr>
        <w:t>i</w:t>
      </w:r>
      <w:r w:rsidRPr="00A56263">
        <w:rPr>
          <w:rFonts w:ascii="Arial" w:hAnsi="Arial" w:cs="Arial"/>
          <w:sz w:val="20"/>
          <w:szCs w:val="20"/>
          <w:lang w:val="hr-HR"/>
        </w:rPr>
        <w:t xml:space="preserve"> </w:t>
      </w:r>
      <w:r>
        <w:rPr>
          <w:rFonts w:ascii="Arial" w:hAnsi="Arial" w:cs="Arial"/>
          <w:sz w:val="20"/>
          <w:szCs w:val="20"/>
          <w:lang w:val="hr-HR"/>
        </w:rPr>
        <w:t>ženi</w:t>
      </w:r>
      <w:r w:rsidRPr="00A56263">
        <w:rPr>
          <w:rFonts w:ascii="Arial" w:hAnsi="Arial" w:cs="Arial"/>
          <w:sz w:val="20"/>
          <w:szCs w:val="20"/>
          <w:lang w:val="hr-HR"/>
        </w:rPr>
        <w:t xml:space="preserve">,  </w:t>
      </w:r>
      <w:r>
        <w:rPr>
          <w:rFonts w:ascii="Arial" w:hAnsi="Arial" w:cs="Arial"/>
          <w:sz w:val="20"/>
          <w:szCs w:val="20"/>
          <w:lang w:val="hr-HR"/>
        </w:rPr>
        <w:t>uslov</w:t>
      </w:r>
      <w:r w:rsidRPr="00A56263">
        <w:rPr>
          <w:rFonts w:ascii="Arial" w:hAnsi="Arial" w:cs="Arial"/>
          <w:sz w:val="20"/>
          <w:szCs w:val="20"/>
          <w:lang w:val="hr-HR"/>
        </w:rPr>
        <w:t xml:space="preserve"> </w:t>
      </w:r>
      <w:r>
        <w:rPr>
          <w:rFonts w:ascii="Arial" w:hAnsi="Arial" w:cs="Arial"/>
          <w:sz w:val="20"/>
          <w:szCs w:val="20"/>
          <w:lang w:val="hr-HR"/>
        </w:rPr>
        <w:t>za</w:t>
      </w:r>
      <w:r w:rsidRPr="00A56263">
        <w:rPr>
          <w:rFonts w:ascii="Arial" w:hAnsi="Arial" w:cs="Arial"/>
          <w:sz w:val="20"/>
          <w:szCs w:val="20"/>
          <w:lang w:val="hr-HR"/>
        </w:rPr>
        <w:t xml:space="preserve"> </w:t>
      </w:r>
      <w:r>
        <w:rPr>
          <w:rFonts w:ascii="Arial" w:hAnsi="Arial" w:cs="Arial"/>
          <w:sz w:val="20"/>
          <w:szCs w:val="20"/>
          <w:lang w:val="hr-HR"/>
        </w:rPr>
        <w:t>starosnu</w:t>
      </w:r>
      <w:r w:rsidRPr="00A56263">
        <w:rPr>
          <w:rFonts w:ascii="Arial" w:hAnsi="Arial" w:cs="Arial"/>
          <w:sz w:val="20"/>
          <w:szCs w:val="20"/>
          <w:lang w:val="hr-HR"/>
        </w:rPr>
        <w:t xml:space="preserve"> </w:t>
      </w:r>
      <w:r>
        <w:rPr>
          <w:rFonts w:ascii="Arial" w:hAnsi="Arial" w:cs="Arial"/>
          <w:sz w:val="20"/>
          <w:szCs w:val="20"/>
          <w:lang w:val="hr-HR"/>
        </w:rPr>
        <w:t>penziju</w:t>
      </w:r>
      <w:r w:rsidRPr="00A56263">
        <w:rPr>
          <w:rFonts w:ascii="Arial" w:hAnsi="Arial" w:cs="Arial"/>
          <w:sz w:val="20"/>
          <w:szCs w:val="20"/>
          <w:lang w:val="hr-HR"/>
        </w:rPr>
        <w:t xml:space="preserve"> </w:t>
      </w:r>
      <w:r>
        <w:rPr>
          <w:rFonts w:ascii="Arial" w:hAnsi="Arial" w:cs="Arial"/>
          <w:sz w:val="20"/>
          <w:szCs w:val="20"/>
          <w:lang w:val="hr-HR"/>
        </w:rPr>
        <w:t>povećava</w:t>
      </w:r>
      <w:r w:rsidRPr="00A56263">
        <w:rPr>
          <w:rFonts w:ascii="Arial" w:hAnsi="Arial" w:cs="Arial"/>
          <w:sz w:val="20"/>
          <w:szCs w:val="20"/>
          <w:lang w:val="hr-HR"/>
        </w:rPr>
        <w:t xml:space="preserve"> </w:t>
      </w:r>
      <w:r>
        <w:rPr>
          <w:rFonts w:ascii="Arial" w:hAnsi="Arial" w:cs="Arial"/>
          <w:sz w:val="20"/>
          <w:szCs w:val="20"/>
          <w:lang w:val="hr-HR"/>
        </w:rPr>
        <w:t>se</w:t>
      </w:r>
      <w:r w:rsidRPr="00A56263">
        <w:rPr>
          <w:rFonts w:ascii="Arial" w:hAnsi="Arial" w:cs="Arial"/>
          <w:sz w:val="20"/>
          <w:szCs w:val="20"/>
          <w:lang w:val="hr-HR"/>
        </w:rPr>
        <w:t xml:space="preserve"> </w:t>
      </w:r>
      <w:r>
        <w:rPr>
          <w:rFonts w:ascii="Arial" w:hAnsi="Arial" w:cs="Arial"/>
          <w:sz w:val="20"/>
          <w:szCs w:val="20"/>
          <w:lang w:val="hr-HR"/>
        </w:rPr>
        <w:t>za</w:t>
      </w:r>
      <w:r w:rsidRPr="00A56263">
        <w:rPr>
          <w:rFonts w:ascii="Arial" w:hAnsi="Arial" w:cs="Arial"/>
          <w:sz w:val="20"/>
          <w:szCs w:val="20"/>
          <w:lang w:val="hr-HR"/>
        </w:rPr>
        <w:t xml:space="preserve"> </w:t>
      </w:r>
      <w:r>
        <w:rPr>
          <w:rFonts w:ascii="Arial" w:hAnsi="Arial" w:cs="Arial"/>
          <w:sz w:val="20"/>
          <w:szCs w:val="20"/>
          <w:lang w:val="hr-HR"/>
        </w:rPr>
        <w:t>četiri</w:t>
      </w:r>
      <w:r w:rsidRPr="00A56263">
        <w:rPr>
          <w:rFonts w:ascii="Arial" w:hAnsi="Arial" w:cs="Arial"/>
          <w:sz w:val="20"/>
          <w:szCs w:val="20"/>
          <w:lang w:val="hr-HR"/>
        </w:rPr>
        <w:t xml:space="preserve"> </w:t>
      </w:r>
      <w:r>
        <w:rPr>
          <w:rFonts w:ascii="Arial" w:hAnsi="Arial" w:cs="Arial"/>
          <w:sz w:val="20"/>
          <w:szCs w:val="20"/>
          <w:lang w:val="hr-HR"/>
        </w:rPr>
        <w:t>meseca</w:t>
      </w:r>
      <w:r w:rsidRPr="00A56263">
        <w:rPr>
          <w:rFonts w:ascii="Arial" w:hAnsi="Arial" w:cs="Arial"/>
          <w:sz w:val="20"/>
          <w:szCs w:val="20"/>
          <w:lang w:val="hr-HR"/>
        </w:rPr>
        <w:t xml:space="preserve"> </w:t>
      </w:r>
      <w:r>
        <w:rPr>
          <w:rFonts w:ascii="Arial" w:hAnsi="Arial" w:cs="Arial"/>
          <w:sz w:val="20"/>
          <w:szCs w:val="20"/>
          <w:lang w:val="hr-HR"/>
        </w:rPr>
        <w:t>svake</w:t>
      </w:r>
      <w:r w:rsidRPr="00A56263">
        <w:rPr>
          <w:rFonts w:ascii="Arial" w:hAnsi="Arial" w:cs="Arial"/>
          <w:sz w:val="20"/>
          <w:szCs w:val="20"/>
          <w:lang w:val="hr-HR"/>
        </w:rPr>
        <w:t xml:space="preserve"> </w:t>
      </w:r>
      <w:r>
        <w:rPr>
          <w:rFonts w:ascii="Arial" w:hAnsi="Arial" w:cs="Arial"/>
          <w:sz w:val="20"/>
          <w:szCs w:val="20"/>
          <w:lang w:val="hr-HR"/>
        </w:rPr>
        <w:t>godine</w:t>
      </w:r>
      <w:r w:rsidRPr="00A56263">
        <w:rPr>
          <w:rFonts w:ascii="Arial" w:hAnsi="Arial" w:cs="Arial"/>
          <w:sz w:val="20"/>
          <w:szCs w:val="20"/>
          <w:lang w:val="sr-Latn-RS"/>
        </w:rPr>
        <w:t xml:space="preserve">. </w:t>
      </w:r>
      <w:r>
        <w:rPr>
          <w:rFonts w:ascii="Arial" w:hAnsi="Arial" w:cs="Arial"/>
          <w:sz w:val="20"/>
          <w:szCs w:val="20"/>
          <w:lang w:val="sr-Latn-RS"/>
        </w:rPr>
        <w:lastRenderedPageBreak/>
        <w:t>Poslednja</w:t>
      </w:r>
      <w:r w:rsidRPr="00A56263">
        <w:rPr>
          <w:rFonts w:ascii="Arial" w:hAnsi="Arial" w:cs="Arial"/>
          <w:sz w:val="20"/>
          <w:szCs w:val="20"/>
          <w:lang w:val="sr-Latn-RS"/>
        </w:rPr>
        <w:t xml:space="preserve"> </w:t>
      </w:r>
      <w:r>
        <w:rPr>
          <w:rFonts w:ascii="Arial" w:hAnsi="Arial" w:cs="Arial"/>
          <w:sz w:val="20"/>
          <w:szCs w:val="20"/>
          <w:lang w:val="sr-Latn-RS"/>
        </w:rPr>
        <w:t>izmena</w:t>
      </w:r>
      <w:r w:rsidRPr="00A56263">
        <w:rPr>
          <w:rFonts w:ascii="Arial" w:hAnsi="Arial" w:cs="Arial"/>
          <w:sz w:val="20"/>
          <w:szCs w:val="20"/>
          <w:lang w:val="sr-Latn-RS"/>
        </w:rPr>
        <w:t xml:space="preserve"> </w:t>
      </w:r>
      <w:r>
        <w:rPr>
          <w:rFonts w:ascii="Arial" w:hAnsi="Arial" w:cs="Arial"/>
          <w:sz w:val="20"/>
          <w:szCs w:val="20"/>
          <w:lang w:val="sr-Latn-RS"/>
        </w:rPr>
        <w:t>se</w:t>
      </w:r>
      <w:r w:rsidRPr="00A56263">
        <w:rPr>
          <w:rFonts w:ascii="Arial" w:hAnsi="Arial" w:cs="Arial"/>
          <w:sz w:val="20"/>
          <w:szCs w:val="20"/>
          <w:lang w:val="sr-Latn-RS"/>
        </w:rPr>
        <w:t xml:space="preserve"> </w:t>
      </w:r>
      <w:r>
        <w:rPr>
          <w:rFonts w:ascii="Arial" w:hAnsi="Arial" w:cs="Arial"/>
          <w:sz w:val="20"/>
          <w:szCs w:val="20"/>
          <w:lang w:val="sr-Latn-RS"/>
        </w:rPr>
        <w:t>odnosi</w:t>
      </w:r>
      <w:r w:rsidRPr="00A56263">
        <w:rPr>
          <w:rFonts w:ascii="Arial" w:hAnsi="Arial" w:cs="Arial"/>
          <w:sz w:val="20"/>
          <w:szCs w:val="20"/>
          <w:lang w:val="sr-Latn-RS"/>
        </w:rPr>
        <w:t xml:space="preserve"> </w:t>
      </w:r>
      <w:r>
        <w:rPr>
          <w:rFonts w:ascii="Arial" w:hAnsi="Arial" w:cs="Arial"/>
          <w:sz w:val="20"/>
          <w:szCs w:val="20"/>
          <w:lang w:val="sr-Latn-RS"/>
        </w:rPr>
        <w:t>na</w:t>
      </w:r>
      <w:r w:rsidRPr="00A56263">
        <w:rPr>
          <w:rFonts w:ascii="Arial" w:hAnsi="Arial" w:cs="Arial"/>
          <w:sz w:val="20"/>
          <w:szCs w:val="20"/>
          <w:lang w:val="sr-Latn-RS"/>
        </w:rPr>
        <w:t xml:space="preserve"> </w:t>
      </w:r>
      <w:r>
        <w:rPr>
          <w:rFonts w:ascii="Arial" w:hAnsi="Arial" w:cs="Arial"/>
          <w:sz w:val="20"/>
          <w:szCs w:val="20"/>
          <w:lang w:val="sr-Latn-RS"/>
        </w:rPr>
        <w:t>sledeće</w:t>
      </w:r>
      <w:r w:rsidRPr="00A56263">
        <w:rPr>
          <w:rFonts w:ascii="Arial" w:hAnsi="Arial" w:cs="Arial"/>
          <w:sz w:val="20"/>
          <w:szCs w:val="20"/>
          <w:lang w:val="sr-Latn-RS"/>
        </w:rPr>
        <w:t>: „</w:t>
      </w:r>
      <w:r>
        <w:rPr>
          <w:rFonts w:ascii="Arial" w:hAnsi="Arial" w:cs="Arial"/>
          <w:sz w:val="20"/>
          <w:szCs w:val="20"/>
          <w:lang w:val="sr-Latn-RS"/>
        </w:rPr>
        <w:t>Pravo</w:t>
      </w:r>
      <w:r w:rsidRPr="00A56263">
        <w:rPr>
          <w:rFonts w:ascii="Arial" w:hAnsi="Arial" w:cs="Arial"/>
          <w:sz w:val="20"/>
          <w:szCs w:val="20"/>
          <w:lang w:val="sr-Latn-RS"/>
        </w:rPr>
        <w:t xml:space="preserve"> </w:t>
      </w:r>
      <w:r>
        <w:rPr>
          <w:rFonts w:ascii="Arial" w:hAnsi="Arial" w:cs="Arial"/>
          <w:sz w:val="20"/>
          <w:szCs w:val="20"/>
          <w:lang w:val="sr-Latn-RS"/>
        </w:rPr>
        <w:t>na</w:t>
      </w:r>
      <w:r w:rsidRPr="00A56263">
        <w:rPr>
          <w:rFonts w:ascii="Arial" w:hAnsi="Arial" w:cs="Arial"/>
          <w:sz w:val="20"/>
          <w:szCs w:val="20"/>
          <w:lang w:val="sr-Latn-RS"/>
        </w:rPr>
        <w:t xml:space="preserve"> </w:t>
      </w:r>
      <w:r>
        <w:rPr>
          <w:rFonts w:ascii="Arial" w:hAnsi="Arial" w:cs="Arial"/>
          <w:sz w:val="20"/>
          <w:szCs w:val="20"/>
          <w:lang w:val="sr-Latn-RS"/>
        </w:rPr>
        <w:t>starosnu</w:t>
      </w:r>
      <w:r w:rsidRPr="00A56263">
        <w:rPr>
          <w:rFonts w:ascii="Arial" w:hAnsi="Arial" w:cs="Arial"/>
          <w:sz w:val="20"/>
          <w:szCs w:val="20"/>
          <w:lang w:val="sr-Latn-RS"/>
        </w:rPr>
        <w:t xml:space="preserve"> </w:t>
      </w:r>
      <w:r>
        <w:rPr>
          <w:rFonts w:ascii="Arial" w:hAnsi="Arial" w:cs="Arial"/>
          <w:sz w:val="20"/>
          <w:szCs w:val="20"/>
          <w:lang w:val="sr-Latn-RS"/>
        </w:rPr>
        <w:t>penziju</w:t>
      </w:r>
      <w:r w:rsidRPr="00A56263">
        <w:rPr>
          <w:rFonts w:ascii="Arial" w:hAnsi="Arial" w:cs="Arial"/>
          <w:sz w:val="20"/>
          <w:szCs w:val="20"/>
          <w:lang w:val="sr-Latn-RS"/>
        </w:rPr>
        <w:t xml:space="preserve"> </w:t>
      </w:r>
      <w:r>
        <w:rPr>
          <w:rFonts w:ascii="Arial" w:hAnsi="Arial" w:cs="Arial"/>
          <w:sz w:val="20"/>
          <w:szCs w:val="20"/>
          <w:lang w:val="sr-Latn-RS"/>
        </w:rPr>
        <w:t>od</w:t>
      </w:r>
      <w:r w:rsidRPr="00A56263">
        <w:rPr>
          <w:rFonts w:ascii="Arial" w:hAnsi="Arial" w:cs="Arial"/>
          <w:sz w:val="20"/>
          <w:szCs w:val="20"/>
          <w:lang w:val="sr-Latn-RS"/>
        </w:rPr>
        <w:t xml:space="preserve"> 1.1.2033. </w:t>
      </w:r>
      <w:r>
        <w:rPr>
          <w:rFonts w:ascii="Arial" w:hAnsi="Arial" w:cs="Arial"/>
          <w:sz w:val="20"/>
          <w:szCs w:val="20"/>
          <w:lang w:val="sr-Latn-RS"/>
        </w:rPr>
        <w:t>ima</w:t>
      </w:r>
      <w:r w:rsidRPr="00A56263">
        <w:rPr>
          <w:rFonts w:ascii="Arial" w:hAnsi="Arial" w:cs="Arial"/>
          <w:sz w:val="20"/>
          <w:szCs w:val="20"/>
          <w:lang w:val="sr-Latn-RS"/>
        </w:rPr>
        <w:t xml:space="preserve"> </w:t>
      </w:r>
      <w:r>
        <w:rPr>
          <w:rFonts w:ascii="Arial" w:hAnsi="Arial" w:cs="Arial"/>
          <w:sz w:val="20"/>
          <w:szCs w:val="20"/>
          <w:lang w:val="sr-Latn-RS"/>
        </w:rPr>
        <w:t>osiguranik</w:t>
      </w:r>
      <w:r w:rsidRPr="00A56263">
        <w:rPr>
          <w:rFonts w:ascii="Arial" w:hAnsi="Arial" w:cs="Arial"/>
          <w:sz w:val="20"/>
          <w:szCs w:val="20"/>
          <w:lang w:val="sr-Latn-RS"/>
        </w:rPr>
        <w:t xml:space="preserve"> </w:t>
      </w:r>
      <w:r>
        <w:rPr>
          <w:rFonts w:ascii="Arial" w:hAnsi="Arial" w:cs="Arial"/>
          <w:sz w:val="20"/>
          <w:szCs w:val="20"/>
          <w:lang w:val="sr-Latn-RS"/>
        </w:rPr>
        <w:t>sa</w:t>
      </w:r>
      <w:r w:rsidRPr="00A56263">
        <w:rPr>
          <w:rFonts w:ascii="Arial" w:hAnsi="Arial" w:cs="Arial"/>
          <w:sz w:val="20"/>
          <w:szCs w:val="20"/>
          <w:lang w:val="sr-Latn-RS"/>
        </w:rPr>
        <w:t xml:space="preserve"> </w:t>
      </w:r>
      <w:r>
        <w:rPr>
          <w:rFonts w:ascii="Arial" w:hAnsi="Arial" w:cs="Arial"/>
          <w:sz w:val="20"/>
          <w:szCs w:val="20"/>
          <w:lang w:val="sr-Latn-RS"/>
        </w:rPr>
        <w:t>navršenih</w:t>
      </w:r>
      <w:r w:rsidRPr="00A56263">
        <w:rPr>
          <w:rFonts w:ascii="Arial" w:hAnsi="Arial" w:cs="Arial"/>
          <w:sz w:val="20"/>
          <w:szCs w:val="20"/>
          <w:lang w:val="sr-Latn-RS"/>
        </w:rPr>
        <w:t xml:space="preserve"> 67 </w:t>
      </w:r>
      <w:r>
        <w:rPr>
          <w:rFonts w:ascii="Arial" w:hAnsi="Arial" w:cs="Arial"/>
          <w:sz w:val="20"/>
          <w:szCs w:val="20"/>
          <w:lang w:val="sr-Latn-RS"/>
        </w:rPr>
        <w:t>godina</w:t>
      </w:r>
      <w:r w:rsidRPr="00A56263">
        <w:rPr>
          <w:rFonts w:ascii="Arial" w:hAnsi="Arial" w:cs="Arial"/>
          <w:sz w:val="20"/>
          <w:szCs w:val="20"/>
          <w:lang w:val="sr-Latn-RS"/>
        </w:rPr>
        <w:t xml:space="preserve"> </w:t>
      </w:r>
      <w:r>
        <w:rPr>
          <w:rFonts w:ascii="Arial" w:hAnsi="Arial" w:cs="Arial"/>
          <w:sz w:val="20"/>
          <w:szCs w:val="20"/>
          <w:lang w:val="sr-Latn-RS"/>
        </w:rPr>
        <w:t>života</w:t>
      </w:r>
      <w:r w:rsidRPr="00A56263">
        <w:rPr>
          <w:rFonts w:ascii="Arial" w:hAnsi="Arial" w:cs="Arial"/>
          <w:sz w:val="20"/>
          <w:szCs w:val="20"/>
          <w:lang w:val="sr-Latn-RS"/>
        </w:rPr>
        <w:t xml:space="preserve"> </w:t>
      </w:r>
      <w:r>
        <w:rPr>
          <w:rFonts w:ascii="Arial" w:hAnsi="Arial" w:cs="Arial"/>
          <w:sz w:val="20"/>
          <w:szCs w:val="20"/>
          <w:lang w:val="sr-Latn-RS"/>
        </w:rPr>
        <w:t>i</w:t>
      </w:r>
      <w:r w:rsidRPr="00A56263">
        <w:rPr>
          <w:rFonts w:ascii="Arial" w:hAnsi="Arial" w:cs="Arial"/>
          <w:sz w:val="20"/>
          <w:szCs w:val="20"/>
          <w:lang w:val="sr-Latn-RS"/>
        </w:rPr>
        <w:t xml:space="preserve"> 15 </w:t>
      </w:r>
      <w:r>
        <w:rPr>
          <w:rFonts w:ascii="Arial" w:hAnsi="Arial" w:cs="Arial"/>
          <w:sz w:val="20"/>
          <w:szCs w:val="20"/>
          <w:lang w:val="sr-Latn-RS"/>
        </w:rPr>
        <w:t>godina</w:t>
      </w:r>
      <w:r w:rsidRPr="00A56263">
        <w:rPr>
          <w:rFonts w:ascii="Arial" w:hAnsi="Arial" w:cs="Arial"/>
          <w:sz w:val="20"/>
          <w:szCs w:val="20"/>
          <w:lang w:val="sr-Latn-RS"/>
        </w:rPr>
        <w:t xml:space="preserve"> </w:t>
      </w:r>
      <w:r>
        <w:rPr>
          <w:rFonts w:ascii="Arial" w:hAnsi="Arial" w:cs="Arial"/>
          <w:sz w:val="20"/>
          <w:szCs w:val="20"/>
          <w:lang w:val="sr-Latn-RS"/>
        </w:rPr>
        <w:t>staža</w:t>
      </w:r>
      <w:r w:rsidRPr="00A56263">
        <w:rPr>
          <w:rFonts w:ascii="Arial" w:hAnsi="Arial" w:cs="Arial"/>
          <w:sz w:val="20"/>
          <w:szCs w:val="20"/>
          <w:lang w:val="sr-Latn-RS"/>
        </w:rPr>
        <w:t>“</w:t>
      </w:r>
      <w:r w:rsidRPr="00A56263">
        <w:rPr>
          <w:rFonts w:ascii="Arial" w:hAnsi="Arial" w:cs="Arial"/>
          <w:sz w:val="20"/>
          <w:szCs w:val="20"/>
          <w:lang w:val="sr-Cyrl-RS"/>
        </w:rPr>
        <w:t xml:space="preserve"> (</w:t>
      </w:r>
      <w:r>
        <w:rPr>
          <w:rFonts w:ascii="Arial" w:hAnsi="Arial" w:cs="Arial"/>
          <w:sz w:val="20"/>
          <w:szCs w:val="20"/>
          <w:lang w:val="sr-Latn-RS"/>
        </w:rPr>
        <w:t>član</w:t>
      </w:r>
      <w:r w:rsidRPr="00A56263">
        <w:rPr>
          <w:rFonts w:ascii="Arial" w:hAnsi="Arial" w:cs="Arial"/>
          <w:sz w:val="20"/>
          <w:szCs w:val="20"/>
          <w:lang w:val="sr-Latn-RS"/>
        </w:rPr>
        <w:t xml:space="preserve"> 33. </w:t>
      </w:r>
      <w:r>
        <w:rPr>
          <w:rFonts w:ascii="Arial" w:hAnsi="Arial" w:cs="Arial"/>
          <w:sz w:val="20"/>
          <w:szCs w:val="20"/>
          <w:lang w:val="sr-Latn-RS"/>
        </w:rPr>
        <w:t>stav</w:t>
      </w:r>
      <w:r w:rsidRPr="00A56263">
        <w:rPr>
          <w:rFonts w:ascii="Arial" w:hAnsi="Arial" w:cs="Arial"/>
          <w:sz w:val="20"/>
          <w:szCs w:val="20"/>
          <w:lang w:val="sr-Latn-RS"/>
        </w:rPr>
        <w:t xml:space="preserve"> 3.</w:t>
      </w:r>
      <w:r w:rsidRPr="00A56263">
        <w:rPr>
          <w:rFonts w:ascii="Arial" w:hAnsi="Arial" w:cs="Arial"/>
          <w:sz w:val="20"/>
          <w:szCs w:val="20"/>
          <w:lang w:val="sr-Cyrl-RS"/>
        </w:rPr>
        <w:t>).</w:t>
      </w:r>
    </w:p>
    <w:p w:rsidR="00340A2C" w:rsidRPr="00340A2C" w:rsidRDefault="00340A2C" w:rsidP="00340A2C">
      <w:pPr>
        <w:spacing w:line="360" w:lineRule="auto"/>
        <w:jc w:val="both"/>
        <w:rPr>
          <w:rFonts w:ascii="Arial" w:hAnsi="Arial" w:cs="Arial"/>
          <w:b/>
          <w:sz w:val="20"/>
          <w:szCs w:val="20"/>
          <w:lang w:val="sr-Cyrl-RS"/>
        </w:rPr>
      </w:pPr>
      <w:r>
        <w:rPr>
          <w:rFonts w:ascii="Arial" w:hAnsi="Arial" w:cs="Arial"/>
          <w:sz w:val="20"/>
          <w:szCs w:val="20"/>
          <w:lang w:val="ru-RU"/>
        </w:rPr>
        <w:t>Pravo</w:t>
      </w:r>
      <w:r w:rsidRPr="004115B6">
        <w:rPr>
          <w:rFonts w:ascii="Arial" w:hAnsi="Arial" w:cs="Arial"/>
          <w:sz w:val="20"/>
          <w:szCs w:val="20"/>
          <w:lang w:val="sr-Cyrl-RS"/>
        </w:rPr>
        <w:t xml:space="preserve"> </w:t>
      </w:r>
      <w:r>
        <w:rPr>
          <w:rFonts w:ascii="Arial" w:hAnsi="Arial" w:cs="Arial"/>
          <w:sz w:val="20"/>
          <w:szCs w:val="20"/>
          <w:lang w:val="ru-RU"/>
        </w:rPr>
        <w:t>na</w:t>
      </w:r>
      <w:r w:rsidRPr="004115B6">
        <w:rPr>
          <w:rFonts w:ascii="Arial" w:hAnsi="Arial" w:cs="Arial"/>
          <w:sz w:val="20"/>
          <w:szCs w:val="20"/>
          <w:lang w:val="sr-Cyrl-RS"/>
        </w:rPr>
        <w:t xml:space="preserve"> </w:t>
      </w:r>
      <w:r>
        <w:rPr>
          <w:rFonts w:ascii="Arial" w:hAnsi="Arial" w:cs="Arial"/>
          <w:sz w:val="20"/>
          <w:szCs w:val="20"/>
          <w:lang w:val="ru-RU"/>
        </w:rPr>
        <w:t>prevremenu</w:t>
      </w:r>
      <w:r w:rsidRPr="004115B6">
        <w:rPr>
          <w:rFonts w:ascii="Arial" w:hAnsi="Arial" w:cs="Arial"/>
          <w:sz w:val="20"/>
          <w:szCs w:val="20"/>
          <w:lang w:val="sr-Cyrl-RS"/>
        </w:rPr>
        <w:t xml:space="preserve"> </w:t>
      </w:r>
      <w:r>
        <w:rPr>
          <w:rFonts w:ascii="Arial" w:hAnsi="Arial" w:cs="Arial"/>
          <w:sz w:val="20"/>
          <w:szCs w:val="20"/>
          <w:lang w:val="ru-RU"/>
        </w:rPr>
        <w:t>starosnu</w:t>
      </w:r>
      <w:r w:rsidRPr="004115B6">
        <w:rPr>
          <w:rFonts w:ascii="Arial" w:hAnsi="Arial" w:cs="Arial"/>
          <w:sz w:val="20"/>
          <w:szCs w:val="20"/>
          <w:lang w:val="sr-Cyrl-RS"/>
        </w:rPr>
        <w:t xml:space="preserve"> </w:t>
      </w:r>
      <w:r>
        <w:rPr>
          <w:rFonts w:ascii="Arial" w:hAnsi="Arial" w:cs="Arial"/>
          <w:sz w:val="20"/>
          <w:szCs w:val="20"/>
          <w:lang w:val="sr-Latn-RS"/>
        </w:rPr>
        <w:t>penziju</w:t>
      </w:r>
      <w:r w:rsidRPr="004115B6">
        <w:rPr>
          <w:rFonts w:ascii="Arial" w:hAnsi="Arial" w:cs="Arial"/>
          <w:sz w:val="20"/>
          <w:szCs w:val="20"/>
          <w:lang w:val="sr-Cyrl-RS"/>
        </w:rPr>
        <w:t xml:space="preserve"> </w:t>
      </w:r>
      <w:r>
        <w:rPr>
          <w:rFonts w:ascii="Arial" w:hAnsi="Arial" w:cs="Arial"/>
          <w:sz w:val="20"/>
          <w:szCs w:val="20"/>
          <w:lang w:val="ru-RU"/>
        </w:rPr>
        <w:t>u</w:t>
      </w:r>
      <w:r w:rsidRPr="004115B6">
        <w:rPr>
          <w:rFonts w:ascii="Arial" w:hAnsi="Arial" w:cs="Arial"/>
          <w:sz w:val="20"/>
          <w:szCs w:val="20"/>
          <w:lang w:val="sr-Cyrl-RS"/>
        </w:rPr>
        <w:t xml:space="preserve"> </w:t>
      </w:r>
      <w:r>
        <w:rPr>
          <w:rFonts w:ascii="Arial" w:hAnsi="Arial" w:cs="Arial"/>
          <w:sz w:val="20"/>
          <w:szCs w:val="20"/>
          <w:lang w:val="sr-Latn-RS"/>
        </w:rPr>
        <w:t>periodu</w:t>
      </w:r>
      <w:r w:rsidRPr="004115B6">
        <w:rPr>
          <w:rFonts w:ascii="Arial" w:hAnsi="Arial" w:cs="Arial"/>
          <w:sz w:val="20"/>
          <w:szCs w:val="20"/>
          <w:lang w:val="sr-Cyrl-RS"/>
        </w:rPr>
        <w:t xml:space="preserve"> </w:t>
      </w:r>
      <w:r>
        <w:rPr>
          <w:rFonts w:ascii="Arial" w:hAnsi="Arial" w:cs="Arial"/>
          <w:sz w:val="20"/>
          <w:szCs w:val="20"/>
          <w:lang w:val="ru-RU"/>
        </w:rPr>
        <w:t>od</w:t>
      </w:r>
      <w:r w:rsidRPr="004115B6">
        <w:rPr>
          <w:rFonts w:ascii="Arial" w:hAnsi="Arial" w:cs="Arial"/>
          <w:sz w:val="20"/>
          <w:szCs w:val="20"/>
          <w:lang w:val="sr-Cyrl-RS"/>
        </w:rPr>
        <w:t xml:space="preserve"> 1.</w:t>
      </w:r>
      <w:r w:rsidRPr="00A56263">
        <w:rPr>
          <w:rFonts w:ascii="Arial" w:hAnsi="Arial" w:cs="Arial"/>
          <w:sz w:val="20"/>
          <w:szCs w:val="20"/>
          <w:lang w:val="sr-Latn-RS"/>
        </w:rPr>
        <w:t>1.</w:t>
      </w:r>
      <w:r w:rsidRPr="004115B6">
        <w:rPr>
          <w:rFonts w:ascii="Arial" w:hAnsi="Arial" w:cs="Arial"/>
          <w:sz w:val="20"/>
          <w:szCs w:val="20"/>
          <w:lang w:val="sr-Cyrl-RS"/>
        </w:rPr>
        <w:t xml:space="preserve">2014. </w:t>
      </w:r>
      <w:r>
        <w:rPr>
          <w:rFonts w:ascii="Arial" w:hAnsi="Arial" w:cs="Arial"/>
          <w:sz w:val="20"/>
          <w:szCs w:val="20"/>
          <w:lang w:val="ru-RU"/>
        </w:rPr>
        <w:t>do</w:t>
      </w:r>
      <w:r w:rsidRPr="004115B6">
        <w:rPr>
          <w:rFonts w:ascii="Arial" w:hAnsi="Arial" w:cs="Arial"/>
          <w:sz w:val="20"/>
          <w:szCs w:val="20"/>
          <w:lang w:val="sr-Cyrl-RS"/>
        </w:rPr>
        <w:t xml:space="preserve"> 31.</w:t>
      </w:r>
      <w:r w:rsidRPr="00A56263">
        <w:rPr>
          <w:rFonts w:ascii="Arial" w:hAnsi="Arial" w:cs="Arial"/>
          <w:sz w:val="20"/>
          <w:szCs w:val="20"/>
          <w:lang w:val="sr-Latn-RS"/>
        </w:rPr>
        <w:t>12.</w:t>
      </w:r>
      <w:r w:rsidRPr="004115B6">
        <w:rPr>
          <w:rFonts w:ascii="Arial" w:hAnsi="Arial" w:cs="Arial"/>
          <w:sz w:val="20"/>
          <w:szCs w:val="20"/>
          <w:lang w:val="sr-Cyrl-RS"/>
        </w:rPr>
        <w:t xml:space="preserve">2030. </w:t>
      </w:r>
      <w:r>
        <w:rPr>
          <w:rFonts w:ascii="Arial" w:hAnsi="Arial" w:cs="Arial"/>
          <w:sz w:val="20"/>
          <w:szCs w:val="20"/>
          <w:lang w:val="sr-Cyrl-RS"/>
        </w:rPr>
        <w:t>g</w:t>
      </w:r>
      <w:r>
        <w:rPr>
          <w:rFonts w:ascii="Arial" w:hAnsi="Arial" w:cs="Arial"/>
          <w:sz w:val="20"/>
          <w:szCs w:val="20"/>
          <w:lang w:val="sr-Latn-RS"/>
        </w:rPr>
        <w:t>odine</w:t>
      </w:r>
      <w:r w:rsidRPr="00A56263">
        <w:rPr>
          <w:rFonts w:ascii="Arial" w:hAnsi="Arial" w:cs="Arial"/>
          <w:sz w:val="20"/>
          <w:szCs w:val="20"/>
          <w:lang w:val="sr-Latn-RS"/>
        </w:rPr>
        <w:t xml:space="preserve"> </w:t>
      </w:r>
      <w:r>
        <w:rPr>
          <w:rFonts w:ascii="Arial" w:hAnsi="Arial" w:cs="Arial"/>
          <w:sz w:val="20"/>
          <w:szCs w:val="20"/>
          <w:lang w:val="ru-RU"/>
        </w:rPr>
        <w:t>ima</w:t>
      </w:r>
      <w:r w:rsidRPr="004115B6">
        <w:rPr>
          <w:rFonts w:ascii="Arial" w:hAnsi="Arial" w:cs="Arial"/>
          <w:sz w:val="20"/>
          <w:szCs w:val="20"/>
          <w:lang w:val="sr-Cyrl-RS"/>
        </w:rPr>
        <w:t xml:space="preserve"> </w:t>
      </w:r>
      <w:r>
        <w:rPr>
          <w:rFonts w:ascii="Arial" w:hAnsi="Arial" w:cs="Arial"/>
          <w:sz w:val="20"/>
          <w:szCs w:val="20"/>
          <w:lang w:val="ru-RU"/>
        </w:rPr>
        <w:t>osiguranik</w:t>
      </w:r>
      <w:r w:rsidRPr="004115B6">
        <w:rPr>
          <w:rFonts w:ascii="Arial" w:hAnsi="Arial" w:cs="Arial"/>
          <w:sz w:val="20"/>
          <w:szCs w:val="20"/>
          <w:lang w:val="sr-Cyrl-RS"/>
        </w:rPr>
        <w:t xml:space="preserve"> </w:t>
      </w:r>
      <w:r>
        <w:rPr>
          <w:rFonts w:ascii="Arial" w:hAnsi="Arial" w:cs="Arial"/>
          <w:sz w:val="20"/>
          <w:szCs w:val="20"/>
          <w:lang w:val="ru-RU"/>
        </w:rPr>
        <w:t>kada</w:t>
      </w:r>
      <w:r w:rsidRPr="004115B6">
        <w:rPr>
          <w:rFonts w:ascii="Arial" w:hAnsi="Arial" w:cs="Arial"/>
          <w:sz w:val="20"/>
          <w:szCs w:val="20"/>
          <w:lang w:val="sr-Cyrl-RS"/>
        </w:rPr>
        <w:t xml:space="preserve"> </w:t>
      </w:r>
      <w:r>
        <w:rPr>
          <w:rFonts w:ascii="Arial" w:hAnsi="Arial" w:cs="Arial"/>
          <w:sz w:val="20"/>
          <w:szCs w:val="20"/>
          <w:lang w:val="ru-RU"/>
        </w:rPr>
        <w:t>navr</w:t>
      </w:r>
      <w:r w:rsidRPr="004115B6">
        <w:rPr>
          <w:rFonts w:ascii="Arial" w:hAnsi="Arial" w:cs="Arial"/>
          <w:sz w:val="20"/>
          <w:szCs w:val="20"/>
          <w:lang w:val="sr-Cyrl-RS"/>
        </w:rPr>
        <w:t>š</w:t>
      </w:r>
      <w:r>
        <w:rPr>
          <w:rFonts w:ascii="Arial" w:hAnsi="Arial" w:cs="Arial"/>
          <w:sz w:val="20"/>
          <w:szCs w:val="20"/>
          <w:lang w:val="ru-RU"/>
        </w:rPr>
        <w:t>i</w:t>
      </w:r>
      <w:r w:rsidRPr="004115B6">
        <w:rPr>
          <w:rFonts w:ascii="Arial" w:hAnsi="Arial" w:cs="Arial"/>
          <w:sz w:val="20"/>
          <w:szCs w:val="20"/>
          <w:lang w:val="sr-Cyrl-RS"/>
        </w:rPr>
        <w:t xml:space="preserve"> 60 </w:t>
      </w:r>
      <w:r>
        <w:rPr>
          <w:rFonts w:ascii="Arial" w:hAnsi="Arial" w:cs="Arial"/>
          <w:sz w:val="20"/>
          <w:szCs w:val="20"/>
          <w:lang w:val="ru-RU"/>
        </w:rPr>
        <w:t>godina</w:t>
      </w:r>
      <w:r w:rsidRPr="004115B6">
        <w:rPr>
          <w:rFonts w:ascii="Arial" w:hAnsi="Arial" w:cs="Arial"/>
          <w:sz w:val="20"/>
          <w:szCs w:val="20"/>
          <w:lang w:val="sr-Cyrl-RS"/>
        </w:rPr>
        <w:t xml:space="preserve"> ž</w:t>
      </w:r>
      <w:r>
        <w:rPr>
          <w:rFonts w:ascii="Arial" w:hAnsi="Arial" w:cs="Arial"/>
          <w:sz w:val="20"/>
          <w:szCs w:val="20"/>
          <w:lang w:val="ru-RU"/>
        </w:rPr>
        <w:t>ivota</w:t>
      </w:r>
      <w:r w:rsidRPr="004115B6">
        <w:rPr>
          <w:rFonts w:ascii="Arial" w:hAnsi="Arial" w:cs="Arial"/>
          <w:sz w:val="20"/>
          <w:szCs w:val="20"/>
          <w:lang w:val="sr-Cyrl-RS"/>
        </w:rPr>
        <w:t xml:space="preserve"> </w:t>
      </w:r>
      <w:r>
        <w:rPr>
          <w:rFonts w:ascii="Arial" w:hAnsi="Arial" w:cs="Arial"/>
          <w:sz w:val="20"/>
          <w:szCs w:val="20"/>
          <w:lang w:val="ru-RU"/>
        </w:rPr>
        <w:t>i</w:t>
      </w:r>
      <w:r w:rsidRPr="004115B6">
        <w:rPr>
          <w:rFonts w:ascii="Arial" w:hAnsi="Arial" w:cs="Arial"/>
          <w:sz w:val="20"/>
          <w:szCs w:val="20"/>
          <w:lang w:val="sr-Cyrl-RS"/>
        </w:rPr>
        <w:t xml:space="preserve"> 35 </w:t>
      </w:r>
      <w:r>
        <w:rPr>
          <w:rFonts w:ascii="Arial" w:hAnsi="Arial" w:cs="Arial"/>
          <w:sz w:val="20"/>
          <w:szCs w:val="20"/>
          <w:lang w:val="ru-RU"/>
        </w:rPr>
        <w:t>godina</w:t>
      </w:r>
      <w:r w:rsidRPr="004115B6">
        <w:rPr>
          <w:rFonts w:ascii="Arial" w:hAnsi="Arial" w:cs="Arial"/>
          <w:sz w:val="20"/>
          <w:szCs w:val="20"/>
          <w:lang w:val="sr-Cyrl-RS"/>
        </w:rPr>
        <w:t xml:space="preserve"> </w:t>
      </w:r>
      <w:r>
        <w:rPr>
          <w:rFonts w:ascii="Arial" w:hAnsi="Arial" w:cs="Arial"/>
          <w:sz w:val="20"/>
          <w:szCs w:val="20"/>
          <w:lang w:val="ru-RU"/>
        </w:rPr>
        <w:t>sta</w:t>
      </w:r>
      <w:r w:rsidRPr="004115B6">
        <w:rPr>
          <w:rFonts w:ascii="Arial" w:hAnsi="Arial" w:cs="Arial"/>
          <w:sz w:val="20"/>
          <w:szCs w:val="20"/>
          <w:lang w:val="sr-Cyrl-RS"/>
        </w:rPr>
        <w:t>ž</w:t>
      </w:r>
      <w:r>
        <w:rPr>
          <w:rFonts w:ascii="Arial" w:hAnsi="Arial" w:cs="Arial"/>
          <w:sz w:val="20"/>
          <w:szCs w:val="20"/>
          <w:lang w:val="ru-RU"/>
        </w:rPr>
        <w:t>a</w:t>
      </w:r>
      <w:r w:rsidRPr="004115B6">
        <w:rPr>
          <w:rFonts w:ascii="Arial" w:hAnsi="Arial" w:cs="Arial"/>
          <w:sz w:val="20"/>
          <w:szCs w:val="20"/>
          <w:lang w:val="sr-Cyrl-RS"/>
        </w:rPr>
        <w:t>.</w:t>
      </w:r>
      <w:r w:rsidRPr="00A56263">
        <w:rPr>
          <w:rFonts w:ascii="Arial" w:hAnsi="Arial" w:cs="Arial"/>
          <w:sz w:val="20"/>
          <w:szCs w:val="20"/>
          <w:lang w:val="sr-Latn-RS"/>
        </w:rPr>
        <w:t xml:space="preserve"> </w:t>
      </w:r>
      <w:r>
        <w:rPr>
          <w:rFonts w:ascii="Arial" w:hAnsi="Arial" w:cs="Arial"/>
          <w:sz w:val="20"/>
          <w:szCs w:val="20"/>
          <w:lang w:val="sr-Latn-RS"/>
        </w:rPr>
        <w:t>Starosni</w:t>
      </w:r>
      <w:r w:rsidRPr="00A56263">
        <w:rPr>
          <w:rFonts w:ascii="Arial" w:hAnsi="Arial" w:cs="Arial"/>
          <w:sz w:val="20"/>
          <w:szCs w:val="20"/>
          <w:lang w:val="sr-Latn-RS"/>
        </w:rPr>
        <w:t xml:space="preserve"> </w:t>
      </w:r>
      <w:r>
        <w:rPr>
          <w:rFonts w:ascii="Arial" w:hAnsi="Arial" w:cs="Arial"/>
          <w:sz w:val="20"/>
          <w:szCs w:val="20"/>
          <w:lang w:val="sr-Latn-RS"/>
        </w:rPr>
        <w:t>uslov</w:t>
      </w:r>
      <w:r w:rsidRPr="00A56263">
        <w:rPr>
          <w:rFonts w:ascii="Arial" w:hAnsi="Arial" w:cs="Arial"/>
          <w:sz w:val="20"/>
          <w:szCs w:val="20"/>
          <w:lang w:val="sr-Latn-RS"/>
        </w:rPr>
        <w:t xml:space="preserve"> </w:t>
      </w:r>
      <w:r>
        <w:rPr>
          <w:rFonts w:ascii="Arial" w:hAnsi="Arial" w:cs="Arial"/>
          <w:sz w:val="20"/>
          <w:szCs w:val="20"/>
          <w:lang w:val="sr-Latn-RS"/>
        </w:rPr>
        <w:t>se</w:t>
      </w:r>
      <w:r w:rsidRPr="00A56263">
        <w:rPr>
          <w:rFonts w:ascii="Arial" w:hAnsi="Arial" w:cs="Arial"/>
          <w:sz w:val="20"/>
          <w:szCs w:val="20"/>
          <w:lang w:val="sr-Latn-RS"/>
        </w:rPr>
        <w:t xml:space="preserve"> </w:t>
      </w:r>
      <w:r>
        <w:rPr>
          <w:rFonts w:ascii="Arial" w:hAnsi="Arial" w:cs="Arial"/>
          <w:sz w:val="20"/>
          <w:szCs w:val="20"/>
          <w:lang w:val="sr-Latn-RS"/>
        </w:rPr>
        <w:t>povećava</w:t>
      </w:r>
      <w:r w:rsidRPr="00A56263">
        <w:rPr>
          <w:rFonts w:ascii="Arial" w:hAnsi="Arial" w:cs="Arial"/>
          <w:sz w:val="20"/>
          <w:szCs w:val="20"/>
          <w:lang w:val="sr-Latn-RS"/>
        </w:rPr>
        <w:t xml:space="preserve"> </w:t>
      </w:r>
      <w:r>
        <w:rPr>
          <w:rFonts w:ascii="Arial" w:hAnsi="Arial" w:cs="Arial"/>
          <w:sz w:val="20"/>
          <w:szCs w:val="20"/>
          <w:lang w:val="sr-Latn-RS"/>
        </w:rPr>
        <w:t>svake</w:t>
      </w:r>
      <w:r w:rsidRPr="00A56263">
        <w:rPr>
          <w:rFonts w:ascii="Arial" w:hAnsi="Arial" w:cs="Arial"/>
          <w:sz w:val="20"/>
          <w:szCs w:val="20"/>
          <w:lang w:val="sr-Latn-RS"/>
        </w:rPr>
        <w:t xml:space="preserve"> </w:t>
      </w:r>
      <w:r>
        <w:rPr>
          <w:rFonts w:ascii="Arial" w:hAnsi="Arial" w:cs="Arial"/>
          <w:sz w:val="20"/>
          <w:szCs w:val="20"/>
          <w:lang w:val="sr-Latn-RS"/>
        </w:rPr>
        <w:t>godine</w:t>
      </w:r>
      <w:r w:rsidRPr="00A56263">
        <w:rPr>
          <w:rFonts w:ascii="Arial" w:hAnsi="Arial" w:cs="Arial"/>
          <w:sz w:val="20"/>
          <w:szCs w:val="20"/>
          <w:lang w:val="sr-Latn-RS"/>
        </w:rPr>
        <w:t xml:space="preserve">, </w:t>
      </w:r>
      <w:r>
        <w:rPr>
          <w:rFonts w:ascii="Arial" w:hAnsi="Arial" w:cs="Arial"/>
          <w:sz w:val="20"/>
          <w:szCs w:val="20"/>
          <w:lang w:val="sr-Latn-RS"/>
        </w:rPr>
        <w:t>da</w:t>
      </w:r>
      <w:r w:rsidRPr="00A56263">
        <w:rPr>
          <w:rFonts w:ascii="Arial" w:hAnsi="Arial" w:cs="Arial"/>
          <w:sz w:val="20"/>
          <w:szCs w:val="20"/>
          <w:lang w:val="sr-Latn-RS"/>
        </w:rPr>
        <w:t xml:space="preserve"> </w:t>
      </w:r>
      <w:r>
        <w:rPr>
          <w:rFonts w:ascii="Arial" w:hAnsi="Arial" w:cs="Arial"/>
          <w:sz w:val="20"/>
          <w:szCs w:val="20"/>
          <w:lang w:val="sr-Latn-RS"/>
        </w:rPr>
        <w:t>bi</w:t>
      </w:r>
      <w:r w:rsidRPr="00A56263">
        <w:rPr>
          <w:rFonts w:ascii="Arial" w:hAnsi="Arial" w:cs="Arial"/>
          <w:sz w:val="20"/>
          <w:szCs w:val="20"/>
          <w:lang w:val="sr-Latn-RS"/>
        </w:rPr>
        <w:t xml:space="preserve"> </w:t>
      </w:r>
      <w:r>
        <w:rPr>
          <w:rFonts w:ascii="Arial" w:hAnsi="Arial" w:cs="Arial"/>
          <w:sz w:val="20"/>
          <w:szCs w:val="20"/>
          <w:lang w:val="sr-Latn-RS"/>
        </w:rPr>
        <w:t>p</w:t>
      </w:r>
      <w:r w:rsidRPr="004115B6">
        <w:rPr>
          <w:rFonts w:ascii="Arial" w:hAnsi="Arial" w:cs="Arial"/>
          <w:sz w:val="20"/>
          <w:szCs w:val="20"/>
          <w:lang w:val="sr-Latn-RS"/>
        </w:rPr>
        <w:t xml:space="preserve">ravo na prevremenu starosnu </w:t>
      </w:r>
      <w:r>
        <w:rPr>
          <w:rFonts w:ascii="Arial" w:hAnsi="Arial" w:cs="Arial"/>
          <w:sz w:val="20"/>
          <w:szCs w:val="20"/>
          <w:lang w:val="sr-Latn-RS"/>
        </w:rPr>
        <w:t>penziju</w:t>
      </w:r>
      <w:r w:rsidRPr="004115B6">
        <w:rPr>
          <w:rFonts w:ascii="Arial" w:hAnsi="Arial" w:cs="Arial"/>
          <w:sz w:val="20"/>
          <w:szCs w:val="20"/>
          <w:lang w:val="sr-Latn-RS"/>
        </w:rPr>
        <w:t xml:space="preserve"> od 1.</w:t>
      </w:r>
      <w:r w:rsidRPr="00A56263">
        <w:rPr>
          <w:rFonts w:ascii="Arial" w:hAnsi="Arial" w:cs="Arial"/>
          <w:sz w:val="20"/>
          <w:szCs w:val="20"/>
          <w:lang w:val="sr-Latn-RS"/>
        </w:rPr>
        <w:t>1.</w:t>
      </w:r>
      <w:r w:rsidRPr="004115B6">
        <w:rPr>
          <w:rFonts w:ascii="Arial" w:hAnsi="Arial" w:cs="Arial"/>
          <w:sz w:val="20"/>
          <w:szCs w:val="20"/>
          <w:lang w:val="sr-Latn-RS"/>
        </w:rPr>
        <w:t xml:space="preserve">2038. </w:t>
      </w:r>
      <w:r>
        <w:rPr>
          <w:rFonts w:ascii="Arial" w:hAnsi="Arial" w:cs="Arial"/>
          <w:sz w:val="20"/>
          <w:szCs w:val="20"/>
          <w:lang w:val="sr-Latn-RS"/>
        </w:rPr>
        <w:t>ostvario</w:t>
      </w:r>
      <w:r w:rsidRPr="004115B6">
        <w:rPr>
          <w:rFonts w:ascii="Arial" w:hAnsi="Arial" w:cs="Arial"/>
          <w:sz w:val="20"/>
          <w:szCs w:val="20"/>
          <w:lang w:val="sr-Latn-RS"/>
        </w:rPr>
        <w:t xml:space="preserve"> osiguranik kada navrši 62 godine života i 35 godina staža</w:t>
      </w:r>
      <w:r w:rsidRPr="00A56263">
        <w:rPr>
          <w:rFonts w:ascii="Arial" w:hAnsi="Arial" w:cs="Arial"/>
          <w:sz w:val="20"/>
          <w:szCs w:val="20"/>
          <w:lang w:val="sr-Latn-RS"/>
        </w:rPr>
        <w:t xml:space="preserve"> (</w:t>
      </w:r>
      <w:r>
        <w:rPr>
          <w:rFonts w:ascii="Arial" w:hAnsi="Arial" w:cs="Arial"/>
          <w:sz w:val="20"/>
          <w:szCs w:val="20"/>
          <w:lang w:val="sr-Latn-RS"/>
        </w:rPr>
        <w:t>član</w:t>
      </w:r>
      <w:r w:rsidRPr="00A56263">
        <w:rPr>
          <w:rFonts w:ascii="Arial" w:hAnsi="Arial" w:cs="Arial"/>
          <w:sz w:val="20"/>
          <w:szCs w:val="20"/>
          <w:lang w:val="sr-Latn-RS"/>
        </w:rPr>
        <w:t xml:space="preserve"> 34.).</w:t>
      </w:r>
      <w:r w:rsidRPr="00A56263">
        <w:rPr>
          <w:rStyle w:val="FootnoteReference"/>
          <w:rFonts w:ascii="Arial" w:hAnsi="Arial" w:cs="Arial"/>
          <w:sz w:val="20"/>
          <w:szCs w:val="20"/>
          <w:lang w:val="sr-Latn-RS"/>
        </w:rPr>
        <w:footnoteReference w:id="42"/>
      </w:r>
      <w:r w:rsidRPr="00A56263">
        <w:rPr>
          <w:rFonts w:ascii="Arial" w:hAnsi="Arial" w:cs="Arial"/>
          <w:sz w:val="20"/>
          <w:szCs w:val="20"/>
          <w:lang w:val="hr-HR"/>
        </w:rPr>
        <w:t xml:space="preserve">  </w:t>
      </w:r>
      <w:r>
        <w:rPr>
          <w:rFonts w:ascii="Arial" w:hAnsi="Arial" w:cs="Arial"/>
          <w:sz w:val="20"/>
          <w:szCs w:val="20"/>
          <w:lang w:val="hr-HR"/>
        </w:rPr>
        <w:t>Od</w:t>
      </w:r>
      <w:r w:rsidRPr="00A56263">
        <w:rPr>
          <w:rFonts w:ascii="Arial" w:hAnsi="Arial" w:cs="Arial"/>
          <w:sz w:val="20"/>
          <w:szCs w:val="20"/>
          <w:lang w:val="hr-HR"/>
        </w:rPr>
        <w:t xml:space="preserve"> 1.1.2033. </w:t>
      </w:r>
      <w:r>
        <w:rPr>
          <w:rFonts w:ascii="Arial" w:hAnsi="Arial" w:cs="Arial"/>
          <w:sz w:val="20"/>
          <w:szCs w:val="20"/>
          <w:lang w:val="hr-HR"/>
        </w:rPr>
        <w:t>pravo</w:t>
      </w:r>
      <w:r w:rsidRPr="00A56263">
        <w:rPr>
          <w:rFonts w:ascii="Arial" w:hAnsi="Arial" w:cs="Arial"/>
          <w:sz w:val="20"/>
          <w:szCs w:val="20"/>
          <w:lang w:val="hr-HR"/>
        </w:rPr>
        <w:t xml:space="preserve"> </w:t>
      </w:r>
      <w:r>
        <w:rPr>
          <w:rFonts w:ascii="Arial" w:hAnsi="Arial" w:cs="Arial"/>
          <w:sz w:val="20"/>
          <w:szCs w:val="20"/>
          <w:lang w:val="hr-HR"/>
        </w:rPr>
        <w:t>na</w:t>
      </w:r>
      <w:r w:rsidRPr="00A56263">
        <w:rPr>
          <w:rFonts w:ascii="Arial" w:hAnsi="Arial" w:cs="Arial"/>
          <w:sz w:val="20"/>
          <w:szCs w:val="20"/>
          <w:lang w:val="hr-HR"/>
        </w:rPr>
        <w:t xml:space="preserve"> </w:t>
      </w:r>
      <w:r>
        <w:rPr>
          <w:rFonts w:ascii="Arial" w:hAnsi="Arial" w:cs="Arial"/>
          <w:sz w:val="20"/>
          <w:szCs w:val="20"/>
          <w:lang w:val="hr-HR"/>
        </w:rPr>
        <w:t>prevremenu</w:t>
      </w:r>
      <w:r w:rsidRPr="00A56263">
        <w:rPr>
          <w:rFonts w:ascii="Arial" w:hAnsi="Arial" w:cs="Arial"/>
          <w:sz w:val="20"/>
          <w:szCs w:val="20"/>
          <w:lang w:val="hr-HR"/>
        </w:rPr>
        <w:t xml:space="preserve">  </w:t>
      </w:r>
      <w:r>
        <w:rPr>
          <w:rFonts w:ascii="Arial" w:hAnsi="Arial" w:cs="Arial"/>
          <w:sz w:val="20"/>
          <w:szCs w:val="20"/>
          <w:lang w:val="hr-HR"/>
        </w:rPr>
        <w:t>starosnu</w:t>
      </w:r>
      <w:r w:rsidRPr="00A56263">
        <w:rPr>
          <w:rFonts w:ascii="Arial" w:hAnsi="Arial" w:cs="Arial"/>
          <w:sz w:val="20"/>
          <w:szCs w:val="20"/>
          <w:lang w:val="hr-HR"/>
        </w:rPr>
        <w:t xml:space="preserve"> </w:t>
      </w:r>
      <w:r>
        <w:rPr>
          <w:rFonts w:ascii="Arial" w:hAnsi="Arial" w:cs="Arial"/>
          <w:sz w:val="20"/>
          <w:szCs w:val="20"/>
          <w:lang w:val="hr-HR"/>
        </w:rPr>
        <w:t>penziju</w:t>
      </w:r>
      <w:r w:rsidRPr="00A56263">
        <w:rPr>
          <w:rFonts w:ascii="Arial" w:hAnsi="Arial" w:cs="Arial"/>
          <w:sz w:val="20"/>
          <w:szCs w:val="20"/>
          <w:lang w:val="hr-HR"/>
        </w:rPr>
        <w:t xml:space="preserve"> </w:t>
      </w:r>
      <w:r>
        <w:rPr>
          <w:rFonts w:ascii="Arial" w:hAnsi="Arial" w:cs="Arial"/>
          <w:sz w:val="20"/>
          <w:szCs w:val="20"/>
          <w:lang w:val="hr-HR"/>
        </w:rPr>
        <w:t>ima</w:t>
      </w:r>
      <w:r w:rsidRPr="00A56263">
        <w:rPr>
          <w:rFonts w:ascii="Arial" w:hAnsi="Arial" w:cs="Arial"/>
          <w:sz w:val="20"/>
          <w:szCs w:val="20"/>
          <w:lang w:val="hr-HR"/>
        </w:rPr>
        <w:t xml:space="preserve"> </w:t>
      </w:r>
      <w:r>
        <w:rPr>
          <w:rFonts w:ascii="Arial" w:hAnsi="Arial" w:cs="Arial"/>
          <w:sz w:val="20"/>
          <w:szCs w:val="20"/>
          <w:lang w:val="hr-HR"/>
        </w:rPr>
        <w:t>osiguranik</w:t>
      </w:r>
      <w:r w:rsidRPr="00A56263">
        <w:rPr>
          <w:rFonts w:ascii="Arial" w:hAnsi="Arial" w:cs="Arial"/>
          <w:sz w:val="20"/>
          <w:szCs w:val="20"/>
          <w:lang w:val="hr-HR"/>
        </w:rPr>
        <w:t xml:space="preserve"> </w:t>
      </w:r>
      <w:r>
        <w:rPr>
          <w:rFonts w:ascii="Arial" w:hAnsi="Arial" w:cs="Arial"/>
          <w:sz w:val="20"/>
          <w:szCs w:val="20"/>
          <w:lang w:val="hr-HR"/>
        </w:rPr>
        <w:t>kada</w:t>
      </w:r>
      <w:r w:rsidRPr="00A56263">
        <w:rPr>
          <w:rFonts w:ascii="Arial" w:hAnsi="Arial" w:cs="Arial"/>
          <w:sz w:val="20"/>
          <w:szCs w:val="20"/>
          <w:lang w:val="hr-HR"/>
        </w:rPr>
        <w:t xml:space="preserve"> </w:t>
      </w:r>
      <w:r>
        <w:rPr>
          <w:rFonts w:ascii="Arial" w:hAnsi="Arial" w:cs="Arial"/>
          <w:sz w:val="20"/>
          <w:szCs w:val="20"/>
          <w:lang w:val="hr-HR"/>
        </w:rPr>
        <w:t>navrši</w:t>
      </w:r>
      <w:r w:rsidRPr="00A56263">
        <w:rPr>
          <w:rFonts w:ascii="Arial" w:hAnsi="Arial" w:cs="Arial"/>
          <w:sz w:val="20"/>
          <w:szCs w:val="20"/>
          <w:lang w:val="hr-HR"/>
        </w:rPr>
        <w:t xml:space="preserve"> 62 </w:t>
      </w:r>
      <w:r>
        <w:rPr>
          <w:rFonts w:ascii="Arial" w:hAnsi="Arial" w:cs="Arial"/>
          <w:sz w:val="20"/>
          <w:szCs w:val="20"/>
          <w:lang w:val="hr-HR"/>
        </w:rPr>
        <w:t>godine</w:t>
      </w:r>
      <w:r w:rsidRPr="00A56263">
        <w:rPr>
          <w:rFonts w:ascii="Arial" w:hAnsi="Arial" w:cs="Arial"/>
          <w:sz w:val="20"/>
          <w:szCs w:val="20"/>
          <w:lang w:val="hr-HR"/>
        </w:rPr>
        <w:t xml:space="preserve"> </w:t>
      </w:r>
      <w:r>
        <w:rPr>
          <w:rFonts w:ascii="Arial" w:hAnsi="Arial" w:cs="Arial"/>
          <w:sz w:val="20"/>
          <w:szCs w:val="20"/>
          <w:lang w:val="hr-HR"/>
        </w:rPr>
        <w:t>života</w:t>
      </w:r>
      <w:r w:rsidRPr="00A56263">
        <w:rPr>
          <w:rFonts w:ascii="Arial" w:hAnsi="Arial" w:cs="Arial"/>
          <w:sz w:val="20"/>
          <w:szCs w:val="20"/>
          <w:lang w:val="hr-HR"/>
        </w:rPr>
        <w:t xml:space="preserve"> </w:t>
      </w:r>
      <w:r>
        <w:rPr>
          <w:rFonts w:ascii="Arial" w:hAnsi="Arial" w:cs="Arial"/>
          <w:sz w:val="20"/>
          <w:szCs w:val="20"/>
          <w:lang w:val="hr-HR"/>
        </w:rPr>
        <w:t>i</w:t>
      </w:r>
      <w:r w:rsidRPr="00A56263">
        <w:rPr>
          <w:rFonts w:ascii="Arial" w:hAnsi="Arial" w:cs="Arial"/>
          <w:sz w:val="20"/>
          <w:szCs w:val="20"/>
          <w:lang w:val="hr-HR"/>
        </w:rPr>
        <w:t xml:space="preserve"> 35 </w:t>
      </w:r>
      <w:r>
        <w:rPr>
          <w:rFonts w:ascii="Arial" w:hAnsi="Arial" w:cs="Arial"/>
          <w:sz w:val="20"/>
          <w:szCs w:val="20"/>
          <w:lang w:val="hr-HR"/>
        </w:rPr>
        <w:t>godina</w:t>
      </w:r>
      <w:r w:rsidRPr="00A56263">
        <w:rPr>
          <w:rFonts w:ascii="Arial" w:hAnsi="Arial" w:cs="Arial"/>
          <w:sz w:val="20"/>
          <w:szCs w:val="20"/>
          <w:lang w:val="hr-HR"/>
        </w:rPr>
        <w:t xml:space="preserve"> </w:t>
      </w:r>
      <w:r>
        <w:rPr>
          <w:rFonts w:ascii="Arial" w:hAnsi="Arial" w:cs="Arial"/>
          <w:sz w:val="20"/>
          <w:szCs w:val="20"/>
          <w:lang w:val="hr-HR"/>
        </w:rPr>
        <w:t>mirovinskog</w:t>
      </w:r>
      <w:r w:rsidRPr="00A56263">
        <w:rPr>
          <w:rFonts w:ascii="Arial" w:hAnsi="Arial" w:cs="Arial"/>
          <w:sz w:val="20"/>
          <w:szCs w:val="20"/>
          <w:lang w:val="hr-HR"/>
        </w:rPr>
        <w:t xml:space="preserve"> </w:t>
      </w:r>
      <w:r>
        <w:rPr>
          <w:rFonts w:ascii="Arial" w:hAnsi="Arial" w:cs="Arial"/>
          <w:sz w:val="20"/>
          <w:szCs w:val="20"/>
          <w:lang w:val="hr-HR"/>
        </w:rPr>
        <w:t>staža</w:t>
      </w:r>
      <w:r w:rsidRPr="00A56263">
        <w:rPr>
          <w:rFonts w:ascii="Arial" w:hAnsi="Arial" w:cs="Arial"/>
          <w:sz w:val="20"/>
          <w:szCs w:val="20"/>
          <w:lang w:val="hr-HR"/>
        </w:rPr>
        <w:t xml:space="preserve">, </w:t>
      </w:r>
      <w:r>
        <w:rPr>
          <w:rFonts w:ascii="Arial" w:hAnsi="Arial" w:cs="Arial"/>
          <w:sz w:val="20"/>
          <w:szCs w:val="20"/>
          <w:lang w:val="hr-HR"/>
        </w:rPr>
        <w:t>bez</w:t>
      </w:r>
      <w:r w:rsidRPr="00A56263">
        <w:rPr>
          <w:rFonts w:ascii="Arial" w:hAnsi="Arial" w:cs="Arial"/>
          <w:sz w:val="20"/>
          <w:szCs w:val="20"/>
          <w:lang w:val="hr-HR"/>
        </w:rPr>
        <w:t xml:space="preserve"> </w:t>
      </w:r>
      <w:r>
        <w:rPr>
          <w:rFonts w:ascii="Arial" w:hAnsi="Arial" w:cs="Arial"/>
          <w:sz w:val="20"/>
          <w:szCs w:val="20"/>
          <w:lang w:val="hr-HR"/>
        </w:rPr>
        <w:t>obzira</w:t>
      </w:r>
      <w:r w:rsidRPr="00A56263">
        <w:rPr>
          <w:rFonts w:ascii="Arial" w:hAnsi="Arial" w:cs="Arial"/>
          <w:sz w:val="20"/>
          <w:szCs w:val="20"/>
          <w:lang w:val="hr-HR"/>
        </w:rPr>
        <w:t xml:space="preserve"> </w:t>
      </w:r>
      <w:r>
        <w:rPr>
          <w:rFonts w:ascii="Arial" w:hAnsi="Arial" w:cs="Arial"/>
          <w:sz w:val="20"/>
          <w:szCs w:val="20"/>
          <w:lang w:val="hr-HR"/>
        </w:rPr>
        <w:t>na</w:t>
      </w:r>
      <w:r w:rsidRPr="00A56263">
        <w:rPr>
          <w:rFonts w:ascii="Arial" w:hAnsi="Arial" w:cs="Arial"/>
          <w:sz w:val="20"/>
          <w:szCs w:val="20"/>
          <w:lang w:val="hr-HR"/>
        </w:rPr>
        <w:t xml:space="preserve"> </w:t>
      </w:r>
      <w:r>
        <w:rPr>
          <w:rFonts w:ascii="Arial" w:hAnsi="Arial" w:cs="Arial"/>
          <w:sz w:val="20"/>
          <w:szCs w:val="20"/>
          <w:lang w:val="hr-HR"/>
        </w:rPr>
        <w:t>pol</w:t>
      </w:r>
      <w:r w:rsidRPr="00A56263">
        <w:rPr>
          <w:rFonts w:ascii="Arial" w:hAnsi="Arial" w:cs="Arial"/>
          <w:sz w:val="20"/>
          <w:szCs w:val="20"/>
          <w:lang w:val="hr-HR"/>
        </w:rPr>
        <w:t>.</w:t>
      </w:r>
    </w:p>
    <w:p w:rsidR="004115B6" w:rsidRPr="004115B6" w:rsidRDefault="004115B6" w:rsidP="004115B6">
      <w:pPr>
        <w:pStyle w:val="Heading1"/>
        <w:spacing w:line="360" w:lineRule="auto"/>
        <w:rPr>
          <w:sz w:val="20"/>
          <w:szCs w:val="20"/>
          <w:lang w:val="sr-Cyrl-RS"/>
        </w:rPr>
      </w:pPr>
      <w:bookmarkStart w:id="12" w:name="_Toc536444483"/>
      <w:r>
        <w:rPr>
          <w:sz w:val="20"/>
          <w:szCs w:val="20"/>
          <w:lang w:val="ru-RU"/>
        </w:rPr>
        <w:t>MAKEDONIJA</w:t>
      </w:r>
      <w:bookmarkEnd w:id="12"/>
    </w:p>
    <w:p w:rsidR="004115B6" w:rsidRPr="004115B6" w:rsidRDefault="004115B6" w:rsidP="004115B6">
      <w:pPr>
        <w:pStyle w:val="NoSpacing"/>
        <w:spacing w:line="360" w:lineRule="auto"/>
        <w:rPr>
          <w:sz w:val="20"/>
          <w:szCs w:val="20"/>
          <w:lang w:val="sr-Cyrl-RS"/>
        </w:rPr>
      </w:pPr>
    </w:p>
    <w:p w:rsidR="004115B6" w:rsidRPr="004115B6" w:rsidRDefault="004115B6" w:rsidP="004115B6">
      <w:pPr>
        <w:spacing w:line="360" w:lineRule="auto"/>
        <w:jc w:val="both"/>
        <w:rPr>
          <w:rFonts w:ascii="Arial" w:hAnsi="Arial" w:cs="Arial"/>
          <w:sz w:val="20"/>
          <w:szCs w:val="20"/>
          <w:lang w:val="sr-Cyrl-RS"/>
        </w:rPr>
      </w:pPr>
      <w:r w:rsidRPr="004115B6">
        <w:rPr>
          <w:rFonts w:ascii="Arial" w:hAnsi="Arial" w:cs="Arial"/>
          <w:sz w:val="20"/>
          <w:szCs w:val="20"/>
          <w:lang w:val="sr-Cyrl-RS"/>
        </w:rPr>
        <w:t>Č</w:t>
      </w:r>
      <w:r>
        <w:rPr>
          <w:rFonts w:ascii="Arial" w:hAnsi="Arial" w:cs="Arial"/>
          <w:sz w:val="20"/>
          <w:szCs w:val="20"/>
          <w:lang w:val="ru-RU"/>
        </w:rPr>
        <w:t>lanom</w:t>
      </w:r>
      <w:r w:rsidRPr="004115B6">
        <w:rPr>
          <w:rFonts w:ascii="Arial" w:hAnsi="Arial" w:cs="Arial"/>
          <w:sz w:val="20"/>
          <w:szCs w:val="20"/>
          <w:lang w:val="sr-Cyrl-RS"/>
        </w:rPr>
        <w:t xml:space="preserve"> 9. </w:t>
      </w:r>
      <w:r>
        <w:rPr>
          <w:rFonts w:ascii="Arial" w:hAnsi="Arial" w:cs="Arial"/>
          <w:sz w:val="20"/>
          <w:szCs w:val="20"/>
          <w:lang w:val="ru-RU"/>
        </w:rPr>
        <w:t>Ustava</w:t>
      </w:r>
      <w:r w:rsidRPr="004115B6">
        <w:rPr>
          <w:rFonts w:ascii="Arial" w:hAnsi="Arial" w:cs="Arial"/>
          <w:sz w:val="20"/>
          <w:szCs w:val="20"/>
          <w:lang w:val="sr-Cyrl-RS"/>
        </w:rPr>
        <w:t xml:space="preserve"> </w:t>
      </w:r>
      <w:r>
        <w:rPr>
          <w:rFonts w:ascii="Arial" w:hAnsi="Arial" w:cs="Arial"/>
          <w:sz w:val="20"/>
          <w:szCs w:val="20"/>
          <w:lang w:val="ru-RU"/>
        </w:rPr>
        <w:t>Republike</w:t>
      </w:r>
      <w:r w:rsidRPr="004115B6">
        <w:rPr>
          <w:rFonts w:ascii="Arial" w:hAnsi="Arial" w:cs="Arial"/>
          <w:sz w:val="20"/>
          <w:szCs w:val="20"/>
          <w:lang w:val="sr-Cyrl-RS"/>
        </w:rPr>
        <w:t xml:space="preserve"> </w:t>
      </w:r>
      <w:r>
        <w:rPr>
          <w:rFonts w:ascii="Arial" w:hAnsi="Arial" w:cs="Arial"/>
          <w:sz w:val="20"/>
          <w:szCs w:val="20"/>
          <w:lang w:val="ru-RU"/>
        </w:rPr>
        <w:t>Makedonije</w:t>
      </w:r>
      <w:r w:rsidRPr="004115B6">
        <w:rPr>
          <w:rFonts w:ascii="Arial" w:hAnsi="Arial" w:cs="Arial"/>
          <w:sz w:val="20"/>
          <w:szCs w:val="20"/>
          <w:lang w:val="sr-Cyrl-RS"/>
        </w:rPr>
        <w:t xml:space="preserve"> </w:t>
      </w:r>
      <w:r>
        <w:rPr>
          <w:rFonts w:ascii="Arial" w:hAnsi="Arial" w:cs="Arial"/>
          <w:sz w:val="20"/>
          <w:szCs w:val="20"/>
          <w:lang w:val="ru-RU"/>
        </w:rPr>
        <w:t>gra</w:t>
      </w:r>
      <w:r w:rsidRPr="004115B6">
        <w:rPr>
          <w:rFonts w:ascii="Arial" w:hAnsi="Arial" w:cs="Arial"/>
          <w:sz w:val="20"/>
          <w:szCs w:val="20"/>
          <w:lang w:val="sr-Cyrl-RS"/>
        </w:rPr>
        <w:t>đ</w:t>
      </w:r>
      <w:r>
        <w:rPr>
          <w:rFonts w:ascii="Arial" w:hAnsi="Arial" w:cs="Arial"/>
          <w:sz w:val="20"/>
          <w:szCs w:val="20"/>
          <w:lang w:val="ru-RU"/>
        </w:rPr>
        <w:t>anima</w:t>
      </w:r>
      <w:r w:rsidRPr="004115B6">
        <w:rPr>
          <w:rFonts w:ascii="Arial" w:hAnsi="Arial" w:cs="Arial"/>
          <w:sz w:val="20"/>
          <w:szCs w:val="20"/>
          <w:lang w:val="sr-Cyrl-RS"/>
        </w:rPr>
        <w:t xml:space="preserve"> </w:t>
      </w:r>
      <w:r>
        <w:rPr>
          <w:rFonts w:ascii="Arial" w:hAnsi="Arial" w:cs="Arial"/>
          <w:sz w:val="20"/>
          <w:szCs w:val="20"/>
          <w:lang w:val="ru-RU"/>
        </w:rPr>
        <w:t>Makedonije</w:t>
      </w:r>
      <w:r w:rsidRPr="004115B6">
        <w:rPr>
          <w:rFonts w:ascii="Arial" w:hAnsi="Arial" w:cs="Arial"/>
          <w:sz w:val="20"/>
          <w:szCs w:val="20"/>
          <w:lang w:val="sr-Cyrl-RS"/>
        </w:rPr>
        <w:t xml:space="preserve"> </w:t>
      </w:r>
      <w:r>
        <w:rPr>
          <w:rFonts w:ascii="Arial" w:hAnsi="Arial" w:cs="Arial"/>
          <w:sz w:val="20"/>
          <w:szCs w:val="20"/>
          <w:lang w:val="ru-RU"/>
        </w:rPr>
        <w:t>su</w:t>
      </w:r>
      <w:r w:rsidRPr="004115B6">
        <w:rPr>
          <w:rFonts w:ascii="Arial" w:hAnsi="Arial" w:cs="Arial"/>
          <w:sz w:val="20"/>
          <w:szCs w:val="20"/>
          <w:lang w:val="sr-Cyrl-RS"/>
        </w:rPr>
        <w:t xml:space="preserve"> </w:t>
      </w:r>
      <w:r>
        <w:rPr>
          <w:rFonts w:ascii="Arial" w:hAnsi="Arial" w:cs="Arial"/>
          <w:sz w:val="20"/>
          <w:szCs w:val="20"/>
          <w:lang w:val="ru-RU"/>
        </w:rPr>
        <w:t>garantovana</w:t>
      </w:r>
      <w:r w:rsidRPr="004115B6">
        <w:rPr>
          <w:rFonts w:ascii="Arial" w:hAnsi="Arial" w:cs="Arial"/>
          <w:sz w:val="20"/>
          <w:szCs w:val="20"/>
          <w:lang w:val="sr-Cyrl-RS"/>
        </w:rPr>
        <w:t xml:space="preserve"> </w:t>
      </w:r>
      <w:r>
        <w:rPr>
          <w:rFonts w:ascii="Arial" w:hAnsi="Arial" w:cs="Arial"/>
          <w:sz w:val="20"/>
          <w:szCs w:val="20"/>
          <w:lang w:val="ru-RU"/>
        </w:rPr>
        <w:t>ista</w:t>
      </w:r>
      <w:r w:rsidRPr="004115B6">
        <w:rPr>
          <w:rFonts w:ascii="Arial" w:hAnsi="Arial" w:cs="Arial"/>
          <w:sz w:val="20"/>
          <w:szCs w:val="20"/>
          <w:lang w:val="sr-Cyrl-RS"/>
        </w:rPr>
        <w:t xml:space="preserve"> </w:t>
      </w:r>
      <w:r>
        <w:rPr>
          <w:rFonts w:ascii="Arial" w:hAnsi="Arial" w:cs="Arial"/>
          <w:sz w:val="20"/>
          <w:szCs w:val="20"/>
          <w:lang w:val="ru-RU"/>
        </w:rPr>
        <w:t>prava</w:t>
      </w:r>
      <w:r w:rsidRPr="004115B6">
        <w:rPr>
          <w:rFonts w:ascii="Arial" w:hAnsi="Arial" w:cs="Arial"/>
          <w:sz w:val="20"/>
          <w:szCs w:val="20"/>
          <w:lang w:val="sr-Cyrl-RS"/>
        </w:rPr>
        <w:t xml:space="preserve"> </w:t>
      </w:r>
      <w:r>
        <w:rPr>
          <w:rFonts w:ascii="Arial" w:hAnsi="Arial" w:cs="Arial"/>
          <w:sz w:val="20"/>
          <w:szCs w:val="20"/>
          <w:lang w:val="ru-RU"/>
        </w:rPr>
        <w:t>i</w:t>
      </w:r>
      <w:r w:rsidRPr="004115B6">
        <w:rPr>
          <w:rFonts w:ascii="Arial" w:hAnsi="Arial" w:cs="Arial"/>
          <w:sz w:val="20"/>
          <w:szCs w:val="20"/>
          <w:lang w:val="sr-Cyrl-RS"/>
        </w:rPr>
        <w:t xml:space="preserve"> </w:t>
      </w:r>
      <w:r>
        <w:rPr>
          <w:rFonts w:ascii="Arial" w:hAnsi="Arial" w:cs="Arial"/>
          <w:sz w:val="20"/>
          <w:szCs w:val="20"/>
          <w:lang w:val="ru-RU"/>
        </w:rPr>
        <w:t>slobode</w:t>
      </w:r>
      <w:r w:rsidRPr="004115B6">
        <w:rPr>
          <w:rFonts w:ascii="Arial" w:hAnsi="Arial" w:cs="Arial"/>
          <w:sz w:val="20"/>
          <w:szCs w:val="20"/>
          <w:lang w:val="sr-Cyrl-RS"/>
        </w:rPr>
        <w:t xml:space="preserve"> </w:t>
      </w:r>
      <w:r>
        <w:rPr>
          <w:rFonts w:ascii="Arial" w:hAnsi="Arial" w:cs="Arial"/>
          <w:sz w:val="20"/>
          <w:szCs w:val="20"/>
          <w:lang w:val="ru-RU"/>
        </w:rPr>
        <w:t>bez</w:t>
      </w:r>
      <w:r w:rsidRPr="004115B6">
        <w:rPr>
          <w:rFonts w:ascii="Arial" w:hAnsi="Arial" w:cs="Arial"/>
          <w:sz w:val="20"/>
          <w:szCs w:val="20"/>
          <w:lang w:val="sr-Cyrl-RS"/>
        </w:rPr>
        <w:t xml:space="preserve"> </w:t>
      </w:r>
      <w:r>
        <w:rPr>
          <w:rFonts w:ascii="Arial" w:hAnsi="Arial" w:cs="Arial"/>
          <w:sz w:val="20"/>
          <w:szCs w:val="20"/>
          <w:lang w:val="ru-RU"/>
        </w:rPr>
        <w:t>obzira</w:t>
      </w:r>
      <w:r w:rsidRPr="004115B6">
        <w:rPr>
          <w:rFonts w:ascii="Arial" w:hAnsi="Arial" w:cs="Arial"/>
          <w:sz w:val="20"/>
          <w:szCs w:val="20"/>
          <w:lang w:val="sr-Cyrl-RS"/>
        </w:rPr>
        <w:t xml:space="preserve"> </w:t>
      </w:r>
      <w:r>
        <w:rPr>
          <w:rFonts w:ascii="Arial" w:hAnsi="Arial" w:cs="Arial"/>
          <w:sz w:val="20"/>
          <w:szCs w:val="20"/>
          <w:lang w:val="ru-RU"/>
        </w:rPr>
        <w:t>na</w:t>
      </w:r>
      <w:r w:rsidRPr="004115B6">
        <w:rPr>
          <w:rFonts w:ascii="Arial" w:hAnsi="Arial" w:cs="Arial"/>
          <w:sz w:val="20"/>
          <w:szCs w:val="20"/>
          <w:lang w:val="sr-Cyrl-RS"/>
        </w:rPr>
        <w:t xml:space="preserve"> </w:t>
      </w:r>
      <w:r>
        <w:rPr>
          <w:rFonts w:ascii="Arial" w:hAnsi="Arial" w:cs="Arial"/>
          <w:sz w:val="20"/>
          <w:szCs w:val="20"/>
          <w:lang w:val="ru-RU"/>
        </w:rPr>
        <w:t>pol</w:t>
      </w:r>
      <w:r w:rsidRPr="004115B6">
        <w:rPr>
          <w:rFonts w:ascii="Arial" w:hAnsi="Arial" w:cs="Arial"/>
          <w:sz w:val="20"/>
          <w:szCs w:val="20"/>
          <w:lang w:val="sr-Cyrl-RS"/>
        </w:rPr>
        <w:t xml:space="preserve">, </w:t>
      </w:r>
      <w:r>
        <w:rPr>
          <w:rFonts w:ascii="Arial" w:hAnsi="Arial" w:cs="Arial"/>
          <w:sz w:val="20"/>
          <w:szCs w:val="20"/>
          <w:lang w:val="ru-RU"/>
        </w:rPr>
        <w:t>rasu</w:t>
      </w:r>
      <w:r w:rsidRPr="004115B6">
        <w:rPr>
          <w:rFonts w:ascii="Arial" w:hAnsi="Arial" w:cs="Arial"/>
          <w:sz w:val="20"/>
          <w:szCs w:val="20"/>
          <w:lang w:val="sr-Cyrl-RS"/>
        </w:rPr>
        <w:t xml:space="preserve">, </w:t>
      </w:r>
      <w:r>
        <w:rPr>
          <w:rFonts w:ascii="Arial" w:hAnsi="Arial" w:cs="Arial"/>
          <w:sz w:val="20"/>
          <w:szCs w:val="20"/>
          <w:lang w:val="ru-RU"/>
        </w:rPr>
        <w:t>nacionalno</w:t>
      </w:r>
      <w:r w:rsidRPr="004115B6">
        <w:rPr>
          <w:rFonts w:ascii="Arial" w:hAnsi="Arial" w:cs="Arial"/>
          <w:sz w:val="20"/>
          <w:szCs w:val="20"/>
          <w:lang w:val="sr-Cyrl-RS"/>
        </w:rPr>
        <w:t xml:space="preserve"> </w:t>
      </w:r>
      <w:r>
        <w:rPr>
          <w:rFonts w:ascii="Arial" w:hAnsi="Arial" w:cs="Arial"/>
          <w:sz w:val="20"/>
          <w:szCs w:val="20"/>
          <w:lang w:val="ru-RU"/>
        </w:rPr>
        <w:t>i</w:t>
      </w:r>
      <w:r w:rsidRPr="004115B6">
        <w:rPr>
          <w:rFonts w:ascii="Arial" w:hAnsi="Arial" w:cs="Arial"/>
          <w:sz w:val="20"/>
          <w:szCs w:val="20"/>
          <w:lang w:val="sr-Cyrl-RS"/>
        </w:rPr>
        <w:t xml:space="preserve"> </w:t>
      </w:r>
      <w:r>
        <w:rPr>
          <w:rFonts w:ascii="Arial" w:hAnsi="Arial" w:cs="Arial"/>
          <w:sz w:val="20"/>
          <w:szCs w:val="20"/>
          <w:lang w:val="ru-RU"/>
        </w:rPr>
        <w:t>socijalno</w:t>
      </w:r>
      <w:r w:rsidRPr="004115B6">
        <w:rPr>
          <w:rFonts w:ascii="Arial" w:hAnsi="Arial" w:cs="Arial"/>
          <w:sz w:val="20"/>
          <w:szCs w:val="20"/>
          <w:lang w:val="sr-Cyrl-RS"/>
        </w:rPr>
        <w:t xml:space="preserve"> </w:t>
      </w:r>
      <w:r>
        <w:rPr>
          <w:rFonts w:ascii="Arial" w:hAnsi="Arial" w:cs="Arial"/>
          <w:sz w:val="20"/>
          <w:szCs w:val="20"/>
          <w:lang w:val="ru-RU"/>
        </w:rPr>
        <w:t>poreklo</w:t>
      </w:r>
      <w:r w:rsidRPr="004115B6">
        <w:rPr>
          <w:rFonts w:ascii="Arial" w:hAnsi="Arial" w:cs="Arial"/>
          <w:sz w:val="20"/>
          <w:szCs w:val="20"/>
          <w:lang w:val="sr-Cyrl-RS"/>
        </w:rPr>
        <w:t xml:space="preserve">, </w:t>
      </w:r>
      <w:r>
        <w:rPr>
          <w:rFonts w:ascii="Arial" w:hAnsi="Arial" w:cs="Arial"/>
          <w:sz w:val="20"/>
          <w:szCs w:val="20"/>
          <w:lang w:val="ru-RU"/>
        </w:rPr>
        <w:t>politi</w:t>
      </w:r>
      <w:r w:rsidRPr="004115B6">
        <w:rPr>
          <w:rFonts w:ascii="Arial" w:hAnsi="Arial" w:cs="Arial"/>
          <w:sz w:val="20"/>
          <w:szCs w:val="20"/>
          <w:lang w:val="sr-Cyrl-RS"/>
        </w:rPr>
        <w:t>č</w:t>
      </w:r>
      <w:r>
        <w:rPr>
          <w:rFonts w:ascii="Arial" w:hAnsi="Arial" w:cs="Arial"/>
          <w:sz w:val="20"/>
          <w:szCs w:val="20"/>
          <w:lang w:val="ru-RU"/>
        </w:rPr>
        <w:t>ka</w:t>
      </w:r>
      <w:r w:rsidRPr="004115B6">
        <w:rPr>
          <w:rFonts w:ascii="Arial" w:hAnsi="Arial" w:cs="Arial"/>
          <w:sz w:val="20"/>
          <w:szCs w:val="20"/>
          <w:lang w:val="sr-Cyrl-RS"/>
        </w:rPr>
        <w:t xml:space="preserve"> </w:t>
      </w:r>
      <w:r>
        <w:rPr>
          <w:rFonts w:ascii="Arial" w:hAnsi="Arial" w:cs="Arial"/>
          <w:sz w:val="20"/>
          <w:szCs w:val="20"/>
          <w:lang w:val="ru-RU"/>
        </w:rPr>
        <w:t>i</w:t>
      </w:r>
      <w:r w:rsidRPr="004115B6">
        <w:rPr>
          <w:rFonts w:ascii="Arial" w:hAnsi="Arial" w:cs="Arial"/>
          <w:sz w:val="20"/>
          <w:szCs w:val="20"/>
          <w:lang w:val="sr-Cyrl-RS"/>
        </w:rPr>
        <w:t xml:space="preserve"> </w:t>
      </w:r>
      <w:r>
        <w:rPr>
          <w:rFonts w:ascii="Arial" w:hAnsi="Arial" w:cs="Arial"/>
          <w:sz w:val="20"/>
          <w:szCs w:val="20"/>
          <w:lang w:val="ru-RU"/>
        </w:rPr>
        <w:t>verska</w:t>
      </w:r>
      <w:r w:rsidRPr="004115B6">
        <w:rPr>
          <w:rFonts w:ascii="Arial" w:hAnsi="Arial" w:cs="Arial"/>
          <w:sz w:val="20"/>
          <w:szCs w:val="20"/>
          <w:lang w:val="sr-Cyrl-RS"/>
        </w:rPr>
        <w:t xml:space="preserve"> </w:t>
      </w:r>
      <w:r>
        <w:rPr>
          <w:rFonts w:ascii="Arial" w:hAnsi="Arial" w:cs="Arial"/>
          <w:sz w:val="20"/>
          <w:szCs w:val="20"/>
          <w:lang w:val="ru-RU"/>
        </w:rPr>
        <w:t>ube</w:t>
      </w:r>
      <w:r w:rsidRPr="004115B6">
        <w:rPr>
          <w:rFonts w:ascii="Arial" w:hAnsi="Arial" w:cs="Arial"/>
          <w:sz w:val="20"/>
          <w:szCs w:val="20"/>
          <w:lang w:val="sr-Cyrl-RS"/>
        </w:rPr>
        <w:t>đ</w:t>
      </w:r>
      <w:r>
        <w:rPr>
          <w:rFonts w:ascii="Arial" w:hAnsi="Arial" w:cs="Arial"/>
          <w:sz w:val="20"/>
          <w:szCs w:val="20"/>
          <w:lang w:val="ru-RU"/>
        </w:rPr>
        <w:t>enja</w:t>
      </w:r>
      <w:r w:rsidRPr="004115B6">
        <w:rPr>
          <w:rFonts w:ascii="Arial" w:hAnsi="Arial" w:cs="Arial"/>
          <w:sz w:val="20"/>
          <w:szCs w:val="20"/>
          <w:lang w:val="sr-Cyrl-RS"/>
        </w:rPr>
        <w:t xml:space="preserve">, </w:t>
      </w:r>
      <w:r>
        <w:rPr>
          <w:rFonts w:ascii="Arial" w:hAnsi="Arial" w:cs="Arial"/>
          <w:sz w:val="20"/>
          <w:szCs w:val="20"/>
          <w:lang w:val="ru-RU"/>
        </w:rPr>
        <w:t>imovinu</w:t>
      </w:r>
      <w:r w:rsidRPr="004115B6">
        <w:rPr>
          <w:rFonts w:ascii="Arial" w:hAnsi="Arial" w:cs="Arial"/>
          <w:sz w:val="20"/>
          <w:szCs w:val="20"/>
          <w:lang w:val="sr-Cyrl-RS"/>
        </w:rPr>
        <w:t xml:space="preserve"> </w:t>
      </w:r>
      <w:r>
        <w:rPr>
          <w:rFonts w:ascii="Arial" w:hAnsi="Arial" w:cs="Arial"/>
          <w:sz w:val="20"/>
          <w:szCs w:val="20"/>
          <w:lang w:val="ru-RU"/>
        </w:rPr>
        <w:t>i</w:t>
      </w:r>
      <w:r w:rsidRPr="004115B6">
        <w:rPr>
          <w:rFonts w:ascii="Arial" w:hAnsi="Arial" w:cs="Arial"/>
          <w:sz w:val="20"/>
          <w:szCs w:val="20"/>
          <w:lang w:val="sr-Cyrl-RS"/>
        </w:rPr>
        <w:t xml:space="preserve"> </w:t>
      </w:r>
      <w:r>
        <w:rPr>
          <w:rFonts w:ascii="Arial" w:hAnsi="Arial" w:cs="Arial"/>
          <w:sz w:val="20"/>
          <w:szCs w:val="20"/>
          <w:lang w:val="ru-RU"/>
        </w:rPr>
        <w:t>dru</w:t>
      </w:r>
      <w:r w:rsidRPr="004115B6">
        <w:rPr>
          <w:rFonts w:ascii="Arial" w:hAnsi="Arial" w:cs="Arial"/>
          <w:sz w:val="20"/>
          <w:szCs w:val="20"/>
          <w:lang w:val="sr-Cyrl-RS"/>
        </w:rPr>
        <w:t>š</w:t>
      </w:r>
      <w:r>
        <w:rPr>
          <w:rFonts w:ascii="Arial" w:hAnsi="Arial" w:cs="Arial"/>
          <w:sz w:val="20"/>
          <w:szCs w:val="20"/>
          <w:lang w:val="ru-RU"/>
        </w:rPr>
        <w:t>tveni</w:t>
      </w:r>
      <w:r w:rsidRPr="004115B6">
        <w:rPr>
          <w:rFonts w:ascii="Arial" w:hAnsi="Arial" w:cs="Arial"/>
          <w:sz w:val="20"/>
          <w:szCs w:val="20"/>
          <w:lang w:val="sr-Cyrl-RS"/>
        </w:rPr>
        <w:t xml:space="preserve"> </w:t>
      </w:r>
      <w:r>
        <w:rPr>
          <w:rFonts w:ascii="Arial" w:hAnsi="Arial" w:cs="Arial"/>
          <w:sz w:val="20"/>
          <w:szCs w:val="20"/>
          <w:lang w:val="ru-RU"/>
        </w:rPr>
        <w:t>polo</w:t>
      </w:r>
      <w:r w:rsidRPr="004115B6">
        <w:rPr>
          <w:rFonts w:ascii="Arial" w:hAnsi="Arial" w:cs="Arial"/>
          <w:sz w:val="20"/>
          <w:szCs w:val="20"/>
          <w:lang w:val="sr-Cyrl-RS"/>
        </w:rPr>
        <w:t>ž</w:t>
      </w:r>
      <w:r>
        <w:rPr>
          <w:rFonts w:ascii="Arial" w:hAnsi="Arial" w:cs="Arial"/>
          <w:sz w:val="20"/>
          <w:szCs w:val="20"/>
          <w:lang w:val="ru-RU"/>
        </w:rPr>
        <w:t>aj</w:t>
      </w:r>
      <w:r w:rsidRPr="004115B6">
        <w:rPr>
          <w:rFonts w:ascii="Arial" w:hAnsi="Arial" w:cs="Arial"/>
          <w:sz w:val="20"/>
          <w:szCs w:val="20"/>
          <w:lang w:val="sr-Cyrl-RS"/>
        </w:rPr>
        <w:t>.</w:t>
      </w:r>
    </w:p>
    <w:p w:rsidR="004115B6" w:rsidRPr="004115B6" w:rsidRDefault="004115B6" w:rsidP="004115B6">
      <w:pPr>
        <w:spacing w:line="360" w:lineRule="auto"/>
        <w:jc w:val="both"/>
        <w:rPr>
          <w:rFonts w:ascii="Courier New" w:eastAsia="Times New Roman" w:hAnsi="Courier New" w:cs="Courier New"/>
          <w:sz w:val="20"/>
          <w:szCs w:val="20"/>
          <w:lang w:val="sr-Cyrl-RS" w:bidi="gu-IN"/>
        </w:rPr>
      </w:pPr>
      <w:r>
        <w:rPr>
          <w:rFonts w:ascii="Arial" w:hAnsi="Arial" w:cs="Arial"/>
          <w:sz w:val="20"/>
          <w:szCs w:val="20"/>
          <w:lang w:val="ru-RU"/>
        </w:rPr>
        <w:t>Radnopravni</w:t>
      </w:r>
      <w:r w:rsidRPr="004115B6">
        <w:rPr>
          <w:rFonts w:ascii="Arial" w:hAnsi="Arial" w:cs="Arial"/>
          <w:sz w:val="20"/>
          <w:szCs w:val="20"/>
          <w:lang w:val="sr-Cyrl-RS"/>
        </w:rPr>
        <w:t xml:space="preserve"> </w:t>
      </w:r>
      <w:r>
        <w:rPr>
          <w:rFonts w:ascii="Arial" w:hAnsi="Arial" w:cs="Arial"/>
          <w:sz w:val="20"/>
          <w:szCs w:val="20"/>
          <w:lang w:val="ru-RU"/>
        </w:rPr>
        <w:t>polo</w:t>
      </w:r>
      <w:r w:rsidRPr="004115B6">
        <w:rPr>
          <w:rFonts w:ascii="Arial" w:hAnsi="Arial" w:cs="Arial"/>
          <w:sz w:val="20"/>
          <w:szCs w:val="20"/>
          <w:lang w:val="sr-Cyrl-RS"/>
        </w:rPr>
        <w:t>ž</w:t>
      </w:r>
      <w:r>
        <w:rPr>
          <w:rFonts w:ascii="Arial" w:hAnsi="Arial" w:cs="Arial"/>
          <w:sz w:val="20"/>
          <w:szCs w:val="20"/>
          <w:lang w:val="ru-RU"/>
        </w:rPr>
        <w:t>aj</w:t>
      </w:r>
      <w:r w:rsidRPr="004115B6">
        <w:rPr>
          <w:rFonts w:ascii="Arial" w:hAnsi="Arial" w:cs="Arial"/>
          <w:sz w:val="20"/>
          <w:szCs w:val="20"/>
          <w:lang w:val="sr-Cyrl-RS"/>
        </w:rPr>
        <w:t xml:space="preserve"> ž</w:t>
      </w:r>
      <w:r>
        <w:rPr>
          <w:rFonts w:ascii="Arial" w:hAnsi="Arial" w:cs="Arial"/>
          <w:sz w:val="20"/>
          <w:szCs w:val="20"/>
          <w:lang w:val="ru-RU"/>
        </w:rPr>
        <w:t>ena</w:t>
      </w:r>
      <w:r w:rsidRPr="004115B6">
        <w:rPr>
          <w:rFonts w:ascii="Arial" w:hAnsi="Arial" w:cs="Arial"/>
          <w:sz w:val="20"/>
          <w:szCs w:val="20"/>
          <w:lang w:val="sr-Cyrl-RS"/>
        </w:rPr>
        <w:t xml:space="preserve"> </w:t>
      </w:r>
      <w:r>
        <w:rPr>
          <w:rFonts w:ascii="Arial" w:hAnsi="Arial" w:cs="Arial"/>
          <w:sz w:val="20"/>
          <w:szCs w:val="20"/>
          <w:lang w:val="ru-RU"/>
        </w:rPr>
        <w:t>u</w:t>
      </w:r>
      <w:r w:rsidRPr="004115B6">
        <w:rPr>
          <w:rFonts w:ascii="Arial" w:hAnsi="Arial" w:cs="Arial"/>
          <w:sz w:val="20"/>
          <w:szCs w:val="20"/>
          <w:lang w:val="sr-Cyrl-RS"/>
        </w:rPr>
        <w:t xml:space="preserve"> </w:t>
      </w:r>
      <w:r>
        <w:rPr>
          <w:rFonts w:ascii="Arial" w:hAnsi="Arial" w:cs="Arial"/>
          <w:sz w:val="20"/>
          <w:szCs w:val="20"/>
          <w:lang w:val="ru-RU"/>
        </w:rPr>
        <w:t>zakonodavstvu</w:t>
      </w:r>
      <w:r w:rsidRPr="004115B6">
        <w:rPr>
          <w:rFonts w:ascii="Arial" w:hAnsi="Arial" w:cs="Arial"/>
          <w:sz w:val="20"/>
          <w:szCs w:val="20"/>
          <w:lang w:val="sr-Cyrl-RS"/>
        </w:rPr>
        <w:t xml:space="preserve"> </w:t>
      </w:r>
      <w:r>
        <w:rPr>
          <w:rFonts w:ascii="Arial" w:hAnsi="Arial" w:cs="Arial"/>
          <w:sz w:val="20"/>
          <w:szCs w:val="20"/>
          <w:lang w:val="ru-RU"/>
        </w:rPr>
        <w:t>Republike</w:t>
      </w:r>
      <w:r w:rsidRPr="004115B6">
        <w:rPr>
          <w:rFonts w:ascii="Arial" w:hAnsi="Arial" w:cs="Arial"/>
          <w:sz w:val="20"/>
          <w:szCs w:val="20"/>
          <w:lang w:val="sr-Cyrl-RS"/>
        </w:rPr>
        <w:t xml:space="preserve"> </w:t>
      </w:r>
      <w:r>
        <w:rPr>
          <w:rFonts w:ascii="Arial" w:hAnsi="Arial" w:cs="Arial"/>
          <w:sz w:val="20"/>
          <w:szCs w:val="20"/>
          <w:lang w:val="ru-RU"/>
        </w:rPr>
        <w:t>Makedonije</w:t>
      </w:r>
      <w:r w:rsidRPr="004115B6">
        <w:rPr>
          <w:rFonts w:ascii="Arial" w:hAnsi="Arial" w:cs="Arial"/>
          <w:sz w:val="20"/>
          <w:szCs w:val="20"/>
          <w:lang w:val="sr-Cyrl-RS"/>
        </w:rPr>
        <w:t xml:space="preserve"> </w:t>
      </w:r>
      <w:r>
        <w:rPr>
          <w:rFonts w:ascii="Arial" w:hAnsi="Arial" w:cs="Arial"/>
          <w:sz w:val="20"/>
          <w:szCs w:val="20"/>
          <w:lang w:val="ru-RU"/>
        </w:rPr>
        <w:t>regulisan</w:t>
      </w:r>
      <w:r w:rsidRPr="004115B6">
        <w:rPr>
          <w:rFonts w:ascii="Arial" w:hAnsi="Arial" w:cs="Arial"/>
          <w:sz w:val="20"/>
          <w:szCs w:val="20"/>
          <w:lang w:val="sr-Cyrl-RS"/>
        </w:rPr>
        <w:t xml:space="preserve"> </w:t>
      </w:r>
      <w:r>
        <w:rPr>
          <w:rFonts w:ascii="Arial" w:hAnsi="Arial" w:cs="Arial"/>
          <w:sz w:val="20"/>
          <w:szCs w:val="20"/>
          <w:lang w:val="ru-RU"/>
        </w:rPr>
        <w:t>je</w:t>
      </w:r>
      <w:r w:rsidRPr="004115B6">
        <w:rPr>
          <w:rFonts w:ascii="Arial" w:hAnsi="Arial" w:cs="Arial"/>
          <w:sz w:val="20"/>
          <w:szCs w:val="20"/>
          <w:lang w:val="sr-Cyrl-RS"/>
        </w:rPr>
        <w:t xml:space="preserve"> </w:t>
      </w:r>
      <w:r>
        <w:rPr>
          <w:rFonts w:ascii="Arial" w:hAnsi="Arial" w:cs="Arial"/>
          <w:sz w:val="20"/>
          <w:szCs w:val="20"/>
          <w:lang w:val="ru-RU"/>
        </w:rPr>
        <w:t>setom</w:t>
      </w:r>
      <w:r w:rsidRPr="004115B6">
        <w:rPr>
          <w:rFonts w:ascii="Arial" w:hAnsi="Arial" w:cs="Arial"/>
          <w:sz w:val="20"/>
          <w:szCs w:val="20"/>
          <w:lang w:val="sr-Cyrl-RS"/>
        </w:rPr>
        <w:t xml:space="preserve"> </w:t>
      </w:r>
      <w:r>
        <w:rPr>
          <w:rFonts w:ascii="Arial" w:hAnsi="Arial" w:cs="Arial"/>
          <w:sz w:val="20"/>
          <w:szCs w:val="20"/>
          <w:lang w:val="ru-RU"/>
        </w:rPr>
        <w:t>zakona</w:t>
      </w:r>
      <w:r w:rsidRPr="004115B6">
        <w:rPr>
          <w:rFonts w:ascii="Arial" w:hAnsi="Arial" w:cs="Arial"/>
          <w:sz w:val="20"/>
          <w:szCs w:val="20"/>
          <w:lang w:val="sr-Cyrl-RS"/>
        </w:rPr>
        <w:t xml:space="preserve"> </w:t>
      </w:r>
      <w:r>
        <w:rPr>
          <w:rFonts w:ascii="Arial" w:hAnsi="Arial" w:cs="Arial"/>
          <w:sz w:val="20"/>
          <w:szCs w:val="20"/>
          <w:lang w:val="ru-RU"/>
        </w:rPr>
        <w:t>kao</w:t>
      </w:r>
      <w:r w:rsidRPr="004115B6">
        <w:rPr>
          <w:rFonts w:ascii="Arial" w:hAnsi="Arial" w:cs="Arial"/>
          <w:sz w:val="20"/>
          <w:szCs w:val="20"/>
          <w:lang w:val="sr-Cyrl-RS"/>
        </w:rPr>
        <w:t xml:space="preserve"> š</w:t>
      </w:r>
      <w:r>
        <w:rPr>
          <w:rFonts w:ascii="Arial" w:hAnsi="Arial" w:cs="Arial"/>
          <w:sz w:val="20"/>
          <w:szCs w:val="20"/>
          <w:lang w:val="ru-RU"/>
        </w:rPr>
        <w:t>to</w:t>
      </w:r>
      <w:r w:rsidRPr="004115B6">
        <w:rPr>
          <w:rFonts w:ascii="Arial" w:hAnsi="Arial" w:cs="Arial"/>
          <w:sz w:val="20"/>
          <w:szCs w:val="20"/>
          <w:lang w:val="sr-Cyrl-RS"/>
        </w:rPr>
        <w:t xml:space="preserve"> </w:t>
      </w:r>
      <w:r>
        <w:rPr>
          <w:rFonts w:ascii="Arial" w:hAnsi="Arial" w:cs="Arial"/>
          <w:sz w:val="20"/>
          <w:szCs w:val="20"/>
          <w:lang w:val="ru-RU"/>
        </w:rPr>
        <w:t>su</w:t>
      </w:r>
      <w:r w:rsidRPr="004115B6">
        <w:rPr>
          <w:rFonts w:ascii="Arial" w:hAnsi="Arial" w:cs="Arial"/>
          <w:sz w:val="20"/>
          <w:szCs w:val="20"/>
          <w:lang w:val="sr-Cyrl-RS"/>
        </w:rPr>
        <w:t xml:space="preserve"> </w:t>
      </w:r>
      <w:r>
        <w:rPr>
          <w:rFonts w:ascii="Arial" w:hAnsi="Arial" w:cs="Arial"/>
          <w:sz w:val="20"/>
          <w:szCs w:val="20"/>
          <w:lang w:val="ru-RU"/>
        </w:rPr>
        <w:t>Zakon</w:t>
      </w:r>
      <w:r w:rsidRPr="004115B6">
        <w:rPr>
          <w:rFonts w:ascii="Arial" w:hAnsi="Arial" w:cs="Arial"/>
          <w:sz w:val="20"/>
          <w:szCs w:val="20"/>
          <w:lang w:val="sr-Cyrl-RS"/>
        </w:rPr>
        <w:t xml:space="preserve"> </w:t>
      </w:r>
      <w:r>
        <w:rPr>
          <w:rFonts w:ascii="Arial" w:hAnsi="Arial" w:cs="Arial"/>
          <w:sz w:val="20"/>
          <w:szCs w:val="20"/>
          <w:lang w:val="ru-RU"/>
        </w:rPr>
        <w:t>o</w:t>
      </w:r>
      <w:r w:rsidRPr="004115B6">
        <w:rPr>
          <w:rFonts w:ascii="Arial" w:hAnsi="Arial" w:cs="Arial"/>
          <w:sz w:val="20"/>
          <w:szCs w:val="20"/>
          <w:lang w:val="sr-Cyrl-RS"/>
        </w:rPr>
        <w:t xml:space="preserve"> </w:t>
      </w:r>
      <w:r>
        <w:rPr>
          <w:rFonts w:ascii="Arial" w:hAnsi="Arial" w:cs="Arial"/>
          <w:sz w:val="20"/>
          <w:szCs w:val="20"/>
          <w:lang w:val="ru-RU"/>
        </w:rPr>
        <w:t>radnim</w:t>
      </w:r>
      <w:r w:rsidRPr="004115B6">
        <w:rPr>
          <w:rFonts w:ascii="Arial" w:hAnsi="Arial" w:cs="Arial"/>
          <w:sz w:val="20"/>
          <w:szCs w:val="20"/>
          <w:lang w:val="sr-Cyrl-RS"/>
        </w:rPr>
        <w:t xml:space="preserve"> </w:t>
      </w:r>
      <w:r>
        <w:rPr>
          <w:rFonts w:ascii="Arial" w:hAnsi="Arial" w:cs="Arial"/>
          <w:sz w:val="20"/>
          <w:szCs w:val="20"/>
          <w:lang w:val="ru-RU"/>
        </w:rPr>
        <w:t>odnosima</w:t>
      </w:r>
      <w:r w:rsidRPr="004115B6">
        <w:rPr>
          <w:rFonts w:ascii="Arial" w:hAnsi="Arial" w:cs="Arial"/>
          <w:sz w:val="20"/>
          <w:szCs w:val="20"/>
          <w:lang w:val="sr-Cyrl-RS"/>
        </w:rPr>
        <w:t xml:space="preserve"> (</w:t>
      </w:r>
      <w:r>
        <w:rPr>
          <w:rFonts w:ascii="Arial" w:hAnsi="Arial" w:cs="Arial"/>
          <w:sz w:val="20"/>
          <w:szCs w:val="20"/>
          <w:lang w:val="ru-RU"/>
        </w:rPr>
        <w:t>S</w:t>
      </w:r>
      <w:r>
        <w:rPr>
          <w:rFonts w:ascii="Arial" w:eastAsia="Times New Roman" w:hAnsi="Arial" w:cs="Arial"/>
          <w:sz w:val="20"/>
          <w:szCs w:val="20"/>
          <w:lang w:val="ru-RU" w:bidi="gu-IN"/>
        </w:rPr>
        <w:t>lu</w:t>
      </w:r>
      <w:r w:rsidRPr="004115B6">
        <w:rPr>
          <w:rFonts w:ascii="Arial" w:eastAsia="Times New Roman" w:hAnsi="Arial" w:cs="Arial"/>
          <w:sz w:val="20"/>
          <w:szCs w:val="20"/>
          <w:lang w:val="sr-Cyrl-RS" w:bidi="gu-IN"/>
        </w:rPr>
        <w:t>ž</w:t>
      </w:r>
      <w:r>
        <w:rPr>
          <w:rFonts w:ascii="Arial" w:eastAsia="Times New Roman" w:hAnsi="Arial" w:cs="Arial"/>
          <w:sz w:val="20"/>
          <w:szCs w:val="20"/>
          <w:lang w:val="ru-RU" w:bidi="gu-IN"/>
        </w:rPr>
        <w:t>ben</w:t>
      </w:r>
      <w:r w:rsidRPr="004115B6">
        <w:rPr>
          <w:rFonts w:ascii="Arial" w:eastAsia="Times New Roman" w:hAnsi="Arial" w:cs="Arial"/>
          <w:sz w:val="20"/>
          <w:szCs w:val="20"/>
          <w:lang w:val="sr-Cyrl-RS" w:bidi="gu-IN"/>
        </w:rPr>
        <w:t xml:space="preserve"> </w:t>
      </w:r>
      <w:r>
        <w:rPr>
          <w:rFonts w:ascii="Arial" w:eastAsia="Times New Roman" w:hAnsi="Arial" w:cs="Arial"/>
          <w:sz w:val="20"/>
          <w:szCs w:val="20"/>
          <w:lang w:val="ru-RU" w:bidi="gu-IN"/>
        </w:rPr>
        <w:t>vesnik</w:t>
      </w:r>
      <w:r w:rsidRPr="004115B6">
        <w:rPr>
          <w:rFonts w:ascii="Arial" w:eastAsia="Times New Roman" w:hAnsi="Arial" w:cs="Arial"/>
          <w:sz w:val="20"/>
          <w:szCs w:val="20"/>
          <w:lang w:val="sr-Cyrl-RS" w:bidi="gu-IN"/>
        </w:rPr>
        <w:t xml:space="preserve"> </w:t>
      </w:r>
      <w:r>
        <w:rPr>
          <w:rFonts w:ascii="Arial" w:eastAsia="Times New Roman" w:hAnsi="Arial" w:cs="Arial"/>
          <w:sz w:val="20"/>
          <w:szCs w:val="20"/>
          <w:lang w:val="ru-RU" w:bidi="gu-IN"/>
        </w:rPr>
        <w:t>na</w:t>
      </w:r>
      <w:r w:rsidRPr="004115B6">
        <w:rPr>
          <w:rFonts w:ascii="Arial" w:eastAsia="Times New Roman" w:hAnsi="Arial" w:cs="Arial"/>
          <w:sz w:val="20"/>
          <w:szCs w:val="20"/>
          <w:lang w:val="sr-Cyrl-RS" w:bidi="gu-IN"/>
        </w:rPr>
        <w:t xml:space="preserve"> </w:t>
      </w:r>
      <w:r>
        <w:rPr>
          <w:rFonts w:ascii="Arial" w:eastAsia="Times New Roman" w:hAnsi="Arial" w:cs="Arial"/>
          <w:sz w:val="20"/>
          <w:szCs w:val="20"/>
          <w:lang w:val="ru-RU" w:bidi="gu-IN"/>
        </w:rPr>
        <w:t>RM</w:t>
      </w:r>
      <w:r w:rsidRPr="004115B6">
        <w:rPr>
          <w:rFonts w:ascii="Arial" w:eastAsia="Times New Roman" w:hAnsi="Arial" w:cs="Arial"/>
          <w:sz w:val="20"/>
          <w:szCs w:val="20"/>
          <w:lang w:val="sr-Cyrl-RS" w:bidi="gu-IN"/>
        </w:rPr>
        <w:t xml:space="preserve">, </w:t>
      </w:r>
      <w:r>
        <w:rPr>
          <w:rFonts w:ascii="Arial" w:eastAsia="Times New Roman" w:hAnsi="Arial" w:cs="Arial"/>
          <w:sz w:val="20"/>
          <w:szCs w:val="20"/>
          <w:lang w:val="ru-RU" w:bidi="gu-IN"/>
        </w:rPr>
        <w:t>br</w:t>
      </w:r>
      <w:r w:rsidRPr="004115B6">
        <w:rPr>
          <w:rFonts w:ascii="Arial" w:eastAsia="Times New Roman" w:hAnsi="Arial" w:cs="Arial"/>
          <w:sz w:val="20"/>
          <w:szCs w:val="20"/>
          <w:lang w:val="sr-Cyrl-RS" w:bidi="gu-IN"/>
        </w:rPr>
        <w:t>. 158/2010, 27/2016, 120/2018)</w:t>
      </w:r>
      <w:r w:rsidRPr="004115B6">
        <w:rPr>
          <w:rFonts w:ascii="Arial" w:hAnsi="Arial" w:cs="Arial"/>
          <w:sz w:val="20"/>
          <w:szCs w:val="20"/>
          <w:lang w:val="sr-Cyrl-RS"/>
        </w:rPr>
        <w:t xml:space="preserve">, </w:t>
      </w:r>
      <w:r>
        <w:rPr>
          <w:rFonts w:ascii="Arial" w:hAnsi="Arial" w:cs="Arial"/>
          <w:sz w:val="20"/>
          <w:szCs w:val="20"/>
          <w:lang w:val="ru-RU"/>
        </w:rPr>
        <w:t>Zakon</w:t>
      </w:r>
      <w:r w:rsidRPr="004115B6">
        <w:rPr>
          <w:rFonts w:ascii="Arial" w:hAnsi="Arial" w:cs="Arial"/>
          <w:sz w:val="20"/>
          <w:szCs w:val="20"/>
          <w:lang w:val="sr-Cyrl-RS"/>
        </w:rPr>
        <w:t xml:space="preserve"> </w:t>
      </w:r>
      <w:r>
        <w:rPr>
          <w:rFonts w:ascii="Arial" w:hAnsi="Arial" w:cs="Arial"/>
          <w:sz w:val="20"/>
          <w:szCs w:val="20"/>
          <w:lang w:val="ru-RU"/>
        </w:rPr>
        <w:t>o</w:t>
      </w:r>
      <w:r w:rsidRPr="004115B6">
        <w:rPr>
          <w:rFonts w:ascii="Arial" w:hAnsi="Arial" w:cs="Arial"/>
          <w:sz w:val="20"/>
          <w:szCs w:val="20"/>
          <w:lang w:val="sr-Cyrl-RS"/>
        </w:rPr>
        <w:t xml:space="preserve"> </w:t>
      </w:r>
      <w:r>
        <w:rPr>
          <w:rFonts w:ascii="Arial" w:hAnsi="Arial" w:cs="Arial"/>
          <w:sz w:val="20"/>
          <w:szCs w:val="20"/>
          <w:lang w:val="ru-RU"/>
        </w:rPr>
        <w:t>penzijsko</w:t>
      </w:r>
      <w:r w:rsidRPr="004115B6">
        <w:rPr>
          <w:rFonts w:ascii="Arial" w:hAnsi="Arial" w:cs="Arial"/>
          <w:sz w:val="20"/>
          <w:szCs w:val="20"/>
          <w:lang w:val="sr-Cyrl-RS"/>
        </w:rPr>
        <w:t>-</w:t>
      </w:r>
      <w:r>
        <w:rPr>
          <w:rFonts w:ascii="Arial" w:hAnsi="Arial" w:cs="Arial"/>
          <w:sz w:val="20"/>
          <w:szCs w:val="20"/>
          <w:lang w:val="ru-RU"/>
        </w:rPr>
        <w:t>invalidskom</w:t>
      </w:r>
      <w:r w:rsidRPr="004115B6">
        <w:rPr>
          <w:rFonts w:ascii="Arial" w:hAnsi="Arial" w:cs="Arial"/>
          <w:sz w:val="20"/>
          <w:szCs w:val="20"/>
          <w:lang w:val="sr-Cyrl-RS"/>
        </w:rPr>
        <w:t xml:space="preserve"> </w:t>
      </w:r>
      <w:r>
        <w:rPr>
          <w:rFonts w:ascii="Arial" w:hAnsi="Arial" w:cs="Arial"/>
          <w:sz w:val="20"/>
          <w:szCs w:val="20"/>
          <w:lang w:val="ru-RU"/>
        </w:rPr>
        <w:t>osiguranju</w:t>
      </w:r>
      <w:r w:rsidRPr="004115B6">
        <w:rPr>
          <w:rFonts w:ascii="Arial" w:hAnsi="Arial" w:cs="Arial"/>
          <w:sz w:val="20"/>
          <w:szCs w:val="20"/>
          <w:lang w:val="sr-Cyrl-RS"/>
        </w:rPr>
        <w:t xml:space="preserve"> (</w:t>
      </w:r>
      <w:r>
        <w:rPr>
          <w:rFonts w:ascii="Arial" w:hAnsi="Arial" w:cs="Arial"/>
          <w:sz w:val="20"/>
          <w:szCs w:val="20"/>
          <w:lang w:val="ru-RU"/>
        </w:rPr>
        <w:t>S</w:t>
      </w:r>
      <w:r>
        <w:rPr>
          <w:rFonts w:ascii="Arial" w:eastAsia="Times New Roman" w:hAnsi="Arial" w:cs="Arial"/>
          <w:sz w:val="20"/>
          <w:szCs w:val="20"/>
          <w:lang w:val="ru-RU" w:bidi="gu-IN"/>
        </w:rPr>
        <w:t>lu</w:t>
      </w:r>
      <w:r w:rsidRPr="004115B6">
        <w:rPr>
          <w:rFonts w:ascii="Arial" w:eastAsia="Times New Roman" w:hAnsi="Arial" w:cs="Arial"/>
          <w:sz w:val="20"/>
          <w:szCs w:val="20"/>
          <w:lang w:val="sr-Cyrl-RS" w:bidi="gu-IN"/>
        </w:rPr>
        <w:t>ž</w:t>
      </w:r>
      <w:r>
        <w:rPr>
          <w:rFonts w:ascii="Arial" w:eastAsia="Times New Roman" w:hAnsi="Arial" w:cs="Arial"/>
          <w:sz w:val="20"/>
          <w:szCs w:val="20"/>
          <w:lang w:val="ru-RU" w:bidi="gu-IN"/>
        </w:rPr>
        <w:t>ben</w:t>
      </w:r>
      <w:r w:rsidRPr="004115B6">
        <w:rPr>
          <w:rFonts w:ascii="Arial" w:eastAsia="Times New Roman" w:hAnsi="Arial" w:cs="Arial"/>
          <w:sz w:val="20"/>
          <w:szCs w:val="20"/>
          <w:lang w:val="sr-Cyrl-RS" w:bidi="gu-IN"/>
        </w:rPr>
        <w:t xml:space="preserve"> </w:t>
      </w:r>
      <w:r>
        <w:rPr>
          <w:rFonts w:ascii="Arial" w:eastAsia="Times New Roman" w:hAnsi="Arial" w:cs="Arial"/>
          <w:sz w:val="20"/>
          <w:szCs w:val="20"/>
          <w:lang w:val="ru-RU" w:bidi="gu-IN"/>
        </w:rPr>
        <w:t>vesnik</w:t>
      </w:r>
      <w:r w:rsidRPr="004115B6">
        <w:rPr>
          <w:rFonts w:ascii="Arial" w:eastAsia="Times New Roman" w:hAnsi="Arial" w:cs="Arial"/>
          <w:sz w:val="20"/>
          <w:szCs w:val="20"/>
          <w:lang w:val="sr-Cyrl-RS" w:bidi="gu-IN"/>
        </w:rPr>
        <w:t xml:space="preserve"> </w:t>
      </w:r>
      <w:r>
        <w:rPr>
          <w:rFonts w:ascii="Arial" w:eastAsia="Times New Roman" w:hAnsi="Arial" w:cs="Arial"/>
          <w:sz w:val="20"/>
          <w:szCs w:val="20"/>
          <w:lang w:val="ru-RU" w:bidi="gu-IN"/>
        </w:rPr>
        <w:t>na</w:t>
      </w:r>
      <w:r w:rsidRPr="004115B6">
        <w:rPr>
          <w:rFonts w:ascii="Arial" w:eastAsia="Times New Roman" w:hAnsi="Arial" w:cs="Arial"/>
          <w:sz w:val="20"/>
          <w:szCs w:val="20"/>
          <w:lang w:val="sr-Cyrl-RS" w:bidi="gu-IN"/>
        </w:rPr>
        <w:t xml:space="preserve"> </w:t>
      </w:r>
      <w:r>
        <w:rPr>
          <w:rFonts w:ascii="Arial" w:eastAsia="Times New Roman" w:hAnsi="Arial" w:cs="Arial"/>
          <w:sz w:val="20"/>
          <w:szCs w:val="20"/>
          <w:lang w:val="ru-RU" w:bidi="gu-IN"/>
        </w:rPr>
        <w:t>RM</w:t>
      </w:r>
      <w:r w:rsidRPr="004115B6">
        <w:rPr>
          <w:rFonts w:ascii="Arial" w:eastAsia="Times New Roman" w:hAnsi="Arial" w:cs="Arial"/>
          <w:sz w:val="20"/>
          <w:szCs w:val="20"/>
          <w:lang w:val="sr-Cyrl-RS" w:bidi="gu-IN"/>
        </w:rPr>
        <w:t xml:space="preserve">, </w:t>
      </w:r>
      <w:r>
        <w:rPr>
          <w:rFonts w:ascii="Arial" w:eastAsia="Times New Roman" w:hAnsi="Arial" w:cs="Arial"/>
          <w:sz w:val="20"/>
          <w:szCs w:val="20"/>
          <w:lang w:val="ru-RU" w:bidi="gu-IN"/>
        </w:rPr>
        <w:t>br</w:t>
      </w:r>
      <w:r w:rsidRPr="004115B6">
        <w:rPr>
          <w:rFonts w:ascii="Arial" w:eastAsia="Times New Roman" w:hAnsi="Arial" w:cs="Arial"/>
          <w:sz w:val="20"/>
          <w:szCs w:val="20"/>
          <w:lang w:val="sr-Cyrl-RS" w:bidi="gu-IN"/>
        </w:rPr>
        <w:t xml:space="preserve">. </w:t>
      </w:r>
      <w:r w:rsidRPr="004115B6">
        <w:rPr>
          <w:rFonts w:ascii="Arial" w:hAnsi="Arial" w:cs="Arial"/>
          <w:sz w:val="20"/>
          <w:szCs w:val="20"/>
          <w:lang w:val="sr-Cyrl-RS"/>
        </w:rPr>
        <w:t xml:space="preserve">98/2012, 166/2012, 15/2013, 170/2013, 43/2014, 44/2014, 97/2014, 113/2014 </w:t>
      </w:r>
      <w:r>
        <w:rPr>
          <w:rFonts w:ascii="Arial" w:hAnsi="Arial" w:cs="Arial"/>
          <w:sz w:val="20"/>
          <w:szCs w:val="20"/>
          <w:lang w:val="ru-RU"/>
        </w:rPr>
        <w:t>i</w:t>
      </w:r>
      <w:r w:rsidRPr="004115B6">
        <w:rPr>
          <w:rFonts w:ascii="Arial" w:hAnsi="Arial" w:cs="Arial"/>
          <w:sz w:val="20"/>
          <w:szCs w:val="20"/>
          <w:lang w:val="sr-Cyrl-RS"/>
        </w:rPr>
        <w:t xml:space="preserve"> 160/2014, </w:t>
      </w:r>
      <w:r w:rsidRPr="004115B6">
        <w:rPr>
          <w:rFonts w:ascii="Arial" w:eastAsia="Times New Roman" w:hAnsi="Arial" w:cs="Arial"/>
          <w:sz w:val="20"/>
          <w:szCs w:val="20"/>
          <w:lang w:val="sr-Cyrl-RS" w:bidi="gu-IN"/>
        </w:rPr>
        <w:t>188/14,</w:t>
      </w:r>
      <w:r w:rsidR="005036D9">
        <w:rPr>
          <w:rFonts w:ascii="Arial" w:eastAsia="Times New Roman" w:hAnsi="Arial" w:cs="Arial"/>
          <w:sz w:val="20"/>
          <w:szCs w:val="20"/>
          <w:lang w:val="sr-Cyrl-RS" w:bidi="gu-IN"/>
        </w:rPr>
        <w:t xml:space="preserve"> </w:t>
      </w:r>
      <w:r w:rsidRPr="004115B6">
        <w:rPr>
          <w:rFonts w:ascii="Arial" w:eastAsia="Times New Roman" w:hAnsi="Arial" w:cs="Arial"/>
          <w:sz w:val="20"/>
          <w:szCs w:val="20"/>
          <w:lang w:val="sr-Cyrl-RS" w:bidi="gu-IN"/>
        </w:rPr>
        <w:t>20/15,</w:t>
      </w:r>
      <w:r w:rsidR="005036D9">
        <w:rPr>
          <w:rFonts w:ascii="Arial" w:eastAsia="Times New Roman" w:hAnsi="Arial" w:cs="Arial"/>
          <w:sz w:val="20"/>
          <w:szCs w:val="20"/>
          <w:lang w:val="sr-Cyrl-RS" w:bidi="gu-IN"/>
        </w:rPr>
        <w:t xml:space="preserve"> </w:t>
      </w:r>
      <w:r w:rsidRPr="004115B6">
        <w:rPr>
          <w:rFonts w:ascii="Arial" w:eastAsia="Times New Roman" w:hAnsi="Arial" w:cs="Arial"/>
          <w:sz w:val="20"/>
          <w:szCs w:val="20"/>
          <w:lang w:val="sr-Cyrl-RS" w:bidi="gu-IN"/>
        </w:rPr>
        <w:t>61/15,</w:t>
      </w:r>
      <w:r w:rsidR="005036D9">
        <w:rPr>
          <w:rFonts w:ascii="Arial" w:eastAsia="Times New Roman" w:hAnsi="Arial" w:cs="Arial"/>
          <w:sz w:val="20"/>
          <w:szCs w:val="20"/>
          <w:lang w:val="sr-Cyrl-RS" w:bidi="gu-IN"/>
        </w:rPr>
        <w:t xml:space="preserve"> </w:t>
      </w:r>
      <w:r w:rsidRPr="004115B6">
        <w:rPr>
          <w:rFonts w:ascii="Arial" w:eastAsia="Times New Roman" w:hAnsi="Arial" w:cs="Arial"/>
          <w:sz w:val="20"/>
          <w:szCs w:val="20"/>
          <w:lang w:val="sr-Cyrl-RS" w:bidi="gu-IN"/>
        </w:rPr>
        <w:t>97/15,</w:t>
      </w:r>
      <w:r w:rsidR="005036D9">
        <w:rPr>
          <w:rFonts w:ascii="Arial" w:eastAsia="Times New Roman" w:hAnsi="Arial" w:cs="Arial"/>
          <w:sz w:val="20"/>
          <w:szCs w:val="20"/>
          <w:lang w:val="sr-Cyrl-RS" w:bidi="gu-IN"/>
        </w:rPr>
        <w:t xml:space="preserve"> </w:t>
      </w:r>
      <w:r w:rsidRPr="004115B6">
        <w:rPr>
          <w:rFonts w:ascii="Arial" w:eastAsia="Times New Roman" w:hAnsi="Arial" w:cs="Arial"/>
          <w:sz w:val="20"/>
          <w:szCs w:val="20"/>
          <w:lang w:val="sr-Cyrl-RS" w:bidi="gu-IN"/>
        </w:rPr>
        <w:t>129/15,</w:t>
      </w:r>
      <w:r w:rsidR="005036D9">
        <w:rPr>
          <w:rFonts w:ascii="Arial" w:eastAsia="Times New Roman" w:hAnsi="Arial" w:cs="Arial"/>
          <w:sz w:val="20"/>
          <w:szCs w:val="20"/>
          <w:lang w:val="sr-Cyrl-RS" w:bidi="gu-IN"/>
        </w:rPr>
        <w:t xml:space="preserve"> </w:t>
      </w:r>
      <w:r w:rsidRPr="004115B6">
        <w:rPr>
          <w:rFonts w:ascii="Arial" w:eastAsia="Times New Roman" w:hAnsi="Arial" w:cs="Arial"/>
          <w:sz w:val="20"/>
          <w:szCs w:val="20"/>
          <w:lang w:val="sr-Cyrl-RS" w:bidi="gu-IN"/>
        </w:rPr>
        <w:t>147/15,</w:t>
      </w:r>
      <w:r w:rsidR="005036D9">
        <w:rPr>
          <w:rFonts w:ascii="Arial" w:eastAsia="Times New Roman" w:hAnsi="Arial" w:cs="Arial"/>
          <w:sz w:val="20"/>
          <w:szCs w:val="20"/>
          <w:lang w:val="sr-Cyrl-RS" w:bidi="gu-IN"/>
        </w:rPr>
        <w:t xml:space="preserve"> </w:t>
      </w:r>
      <w:r w:rsidRPr="004115B6">
        <w:rPr>
          <w:rFonts w:ascii="Arial" w:eastAsia="Times New Roman" w:hAnsi="Arial" w:cs="Arial"/>
          <w:sz w:val="20"/>
          <w:szCs w:val="20"/>
          <w:lang w:val="sr-Cyrl-RS" w:bidi="gu-IN"/>
        </w:rPr>
        <w:t>154/15,</w:t>
      </w:r>
      <w:r w:rsidR="005036D9">
        <w:rPr>
          <w:rFonts w:ascii="Arial" w:eastAsia="Times New Roman" w:hAnsi="Arial" w:cs="Arial"/>
          <w:sz w:val="20"/>
          <w:szCs w:val="20"/>
          <w:lang w:val="sr-Cyrl-RS" w:bidi="gu-IN"/>
        </w:rPr>
        <w:t xml:space="preserve"> </w:t>
      </w:r>
      <w:r w:rsidRPr="004115B6">
        <w:rPr>
          <w:rFonts w:ascii="Arial" w:eastAsia="Times New Roman" w:hAnsi="Arial" w:cs="Arial"/>
          <w:sz w:val="20"/>
          <w:szCs w:val="20"/>
          <w:lang w:val="sr-Cyrl-RS" w:bidi="gu-IN"/>
        </w:rPr>
        <w:t>173/15,</w:t>
      </w:r>
      <w:r w:rsidR="005036D9">
        <w:rPr>
          <w:rFonts w:ascii="Arial" w:eastAsia="Times New Roman" w:hAnsi="Arial" w:cs="Arial"/>
          <w:sz w:val="20"/>
          <w:szCs w:val="20"/>
          <w:lang w:val="sr-Cyrl-RS" w:bidi="gu-IN"/>
        </w:rPr>
        <w:t xml:space="preserve"> </w:t>
      </w:r>
      <w:r w:rsidRPr="004115B6">
        <w:rPr>
          <w:rFonts w:ascii="Arial" w:eastAsia="Times New Roman" w:hAnsi="Arial" w:cs="Arial"/>
          <w:sz w:val="20"/>
          <w:szCs w:val="20"/>
          <w:lang w:val="sr-Cyrl-RS" w:bidi="gu-IN"/>
        </w:rPr>
        <w:t>217/15,</w:t>
      </w:r>
      <w:r w:rsidR="005036D9">
        <w:rPr>
          <w:rFonts w:ascii="Arial" w:eastAsia="Times New Roman" w:hAnsi="Arial" w:cs="Arial"/>
          <w:sz w:val="20"/>
          <w:szCs w:val="20"/>
          <w:lang w:val="sr-Cyrl-RS" w:bidi="gu-IN"/>
        </w:rPr>
        <w:t xml:space="preserve"> </w:t>
      </w:r>
      <w:r w:rsidRPr="004115B6">
        <w:rPr>
          <w:rFonts w:ascii="Arial" w:eastAsia="Times New Roman" w:hAnsi="Arial" w:cs="Arial"/>
          <w:sz w:val="20"/>
          <w:szCs w:val="20"/>
          <w:lang w:val="sr-Cyrl-RS" w:bidi="gu-IN"/>
        </w:rPr>
        <w:t>27/16,</w:t>
      </w:r>
      <w:r w:rsidR="005036D9">
        <w:rPr>
          <w:rFonts w:ascii="Arial" w:eastAsia="Times New Roman" w:hAnsi="Arial" w:cs="Arial"/>
          <w:sz w:val="20"/>
          <w:szCs w:val="20"/>
          <w:lang w:val="sr-Cyrl-RS" w:bidi="gu-IN"/>
        </w:rPr>
        <w:t xml:space="preserve"> </w:t>
      </w:r>
      <w:r w:rsidRPr="004115B6">
        <w:rPr>
          <w:rFonts w:ascii="Arial" w:eastAsia="Times New Roman" w:hAnsi="Arial" w:cs="Arial"/>
          <w:sz w:val="20"/>
          <w:szCs w:val="20"/>
          <w:lang w:val="sr-Cyrl-RS" w:bidi="gu-IN"/>
        </w:rPr>
        <w:t>120/16,1</w:t>
      </w:r>
      <w:r w:rsidR="005036D9">
        <w:rPr>
          <w:rFonts w:ascii="Arial" w:eastAsia="Times New Roman" w:hAnsi="Arial" w:cs="Arial"/>
          <w:sz w:val="20"/>
          <w:szCs w:val="20"/>
          <w:lang w:val="sr-Cyrl-RS" w:bidi="gu-IN"/>
        </w:rPr>
        <w:t xml:space="preserve"> </w:t>
      </w:r>
      <w:r w:rsidRPr="004115B6">
        <w:rPr>
          <w:rFonts w:ascii="Arial" w:eastAsia="Times New Roman" w:hAnsi="Arial" w:cs="Arial"/>
          <w:sz w:val="20"/>
          <w:szCs w:val="20"/>
          <w:lang w:val="sr-Cyrl-RS" w:bidi="gu-IN"/>
        </w:rPr>
        <w:t>32/16,</w:t>
      </w:r>
      <w:r w:rsidR="005036D9">
        <w:rPr>
          <w:rFonts w:ascii="Arial" w:eastAsia="Times New Roman" w:hAnsi="Arial" w:cs="Arial"/>
          <w:sz w:val="20"/>
          <w:szCs w:val="20"/>
          <w:lang w:val="sr-Cyrl-RS" w:bidi="gu-IN"/>
        </w:rPr>
        <w:t xml:space="preserve"> </w:t>
      </w:r>
      <w:r w:rsidRPr="004115B6">
        <w:rPr>
          <w:rFonts w:ascii="Arial" w:eastAsia="Times New Roman" w:hAnsi="Arial" w:cs="Arial"/>
          <w:sz w:val="20"/>
          <w:szCs w:val="20"/>
          <w:lang w:val="sr-Cyrl-RS" w:bidi="gu-IN"/>
        </w:rPr>
        <w:t>35/18,2</w:t>
      </w:r>
      <w:r w:rsidR="005036D9">
        <w:rPr>
          <w:rFonts w:ascii="Arial" w:eastAsia="Times New Roman" w:hAnsi="Arial" w:cs="Arial"/>
          <w:sz w:val="20"/>
          <w:szCs w:val="20"/>
          <w:lang w:val="sr-Cyrl-RS" w:bidi="gu-IN"/>
        </w:rPr>
        <w:t xml:space="preserve"> </w:t>
      </w:r>
      <w:r w:rsidRPr="004115B6">
        <w:rPr>
          <w:rFonts w:ascii="Arial" w:eastAsia="Times New Roman" w:hAnsi="Arial" w:cs="Arial"/>
          <w:sz w:val="20"/>
          <w:szCs w:val="20"/>
          <w:lang w:val="sr-Cyrl-RS" w:bidi="gu-IN"/>
        </w:rPr>
        <w:t>20/18)</w:t>
      </w:r>
      <w:r w:rsidRPr="004115B6">
        <w:rPr>
          <w:sz w:val="20"/>
          <w:szCs w:val="20"/>
          <w:lang w:val="sr-Cyrl-RS"/>
        </w:rPr>
        <w:t>,</w:t>
      </w:r>
      <w:r w:rsidRPr="004115B6">
        <w:rPr>
          <w:rFonts w:ascii="Arial" w:hAnsi="Arial" w:cs="Arial"/>
          <w:sz w:val="20"/>
          <w:szCs w:val="20"/>
          <w:lang w:val="sr-Cyrl-RS"/>
        </w:rPr>
        <w:t xml:space="preserve"> </w:t>
      </w:r>
      <w:r>
        <w:rPr>
          <w:rFonts w:ascii="Arial" w:hAnsi="Arial" w:cs="Arial"/>
          <w:sz w:val="20"/>
          <w:szCs w:val="20"/>
          <w:lang w:val="ru-RU"/>
        </w:rPr>
        <w:t>Zakon</w:t>
      </w:r>
      <w:r w:rsidRPr="004115B6">
        <w:rPr>
          <w:rFonts w:ascii="Arial" w:hAnsi="Arial" w:cs="Arial"/>
          <w:sz w:val="20"/>
          <w:szCs w:val="20"/>
          <w:lang w:val="sr-Cyrl-RS"/>
        </w:rPr>
        <w:t xml:space="preserve"> </w:t>
      </w:r>
      <w:r>
        <w:rPr>
          <w:rFonts w:ascii="Arial" w:hAnsi="Arial" w:cs="Arial"/>
          <w:sz w:val="20"/>
          <w:szCs w:val="20"/>
          <w:lang w:val="ru-RU"/>
        </w:rPr>
        <w:t>o</w:t>
      </w:r>
      <w:r w:rsidRPr="004115B6">
        <w:rPr>
          <w:rFonts w:ascii="Arial" w:hAnsi="Arial" w:cs="Arial"/>
          <w:sz w:val="20"/>
          <w:szCs w:val="20"/>
          <w:lang w:val="sr-Cyrl-RS"/>
        </w:rPr>
        <w:t xml:space="preserve"> </w:t>
      </w:r>
      <w:r>
        <w:rPr>
          <w:rFonts w:ascii="Arial" w:hAnsi="Arial" w:cs="Arial"/>
          <w:sz w:val="20"/>
          <w:szCs w:val="20"/>
          <w:lang w:val="ru-RU"/>
        </w:rPr>
        <w:t>spe</w:t>
      </w:r>
      <w:r w:rsidRPr="004115B6">
        <w:rPr>
          <w:rFonts w:ascii="Arial" w:hAnsi="Arial" w:cs="Arial"/>
          <w:sz w:val="20"/>
          <w:szCs w:val="20"/>
          <w:lang w:val="sr-Cyrl-RS"/>
        </w:rPr>
        <w:t>č</w:t>
      </w:r>
      <w:r>
        <w:rPr>
          <w:rFonts w:ascii="Arial" w:hAnsi="Arial" w:cs="Arial"/>
          <w:sz w:val="20"/>
          <w:szCs w:val="20"/>
          <w:lang w:val="ru-RU"/>
        </w:rPr>
        <w:t>avanju</w:t>
      </w:r>
      <w:r w:rsidRPr="004115B6">
        <w:rPr>
          <w:rFonts w:ascii="Arial" w:hAnsi="Arial" w:cs="Arial"/>
          <w:sz w:val="20"/>
          <w:szCs w:val="20"/>
          <w:lang w:val="sr-Cyrl-RS"/>
        </w:rPr>
        <w:t xml:space="preserve"> </w:t>
      </w:r>
      <w:r>
        <w:rPr>
          <w:rFonts w:ascii="Arial" w:hAnsi="Arial" w:cs="Arial"/>
          <w:sz w:val="20"/>
          <w:szCs w:val="20"/>
          <w:lang w:val="ru-RU"/>
        </w:rPr>
        <w:t>i</w:t>
      </w:r>
      <w:r w:rsidRPr="004115B6">
        <w:rPr>
          <w:rFonts w:ascii="Arial" w:hAnsi="Arial" w:cs="Arial"/>
          <w:sz w:val="20"/>
          <w:szCs w:val="20"/>
          <w:lang w:val="sr-Cyrl-RS"/>
        </w:rPr>
        <w:t xml:space="preserve"> </w:t>
      </w:r>
      <w:r>
        <w:rPr>
          <w:rFonts w:ascii="Arial" w:hAnsi="Arial" w:cs="Arial"/>
          <w:sz w:val="20"/>
          <w:szCs w:val="20"/>
          <w:lang w:val="ru-RU"/>
        </w:rPr>
        <w:t>za</w:t>
      </w:r>
      <w:r w:rsidRPr="004115B6">
        <w:rPr>
          <w:rFonts w:ascii="Arial" w:hAnsi="Arial" w:cs="Arial"/>
          <w:sz w:val="20"/>
          <w:szCs w:val="20"/>
          <w:lang w:val="sr-Cyrl-RS"/>
        </w:rPr>
        <w:t>š</w:t>
      </w:r>
      <w:r>
        <w:rPr>
          <w:rFonts w:ascii="Arial" w:hAnsi="Arial" w:cs="Arial"/>
          <w:sz w:val="20"/>
          <w:szCs w:val="20"/>
          <w:lang w:val="ru-RU"/>
        </w:rPr>
        <w:t>titi</w:t>
      </w:r>
      <w:r w:rsidRPr="004115B6">
        <w:rPr>
          <w:rFonts w:ascii="Arial" w:hAnsi="Arial" w:cs="Arial"/>
          <w:sz w:val="20"/>
          <w:szCs w:val="20"/>
          <w:lang w:val="sr-Cyrl-RS"/>
        </w:rPr>
        <w:t xml:space="preserve"> </w:t>
      </w:r>
      <w:r>
        <w:rPr>
          <w:rFonts w:ascii="Arial" w:hAnsi="Arial" w:cs="Arial"/>
          <w:sz w:val="20"/>
          <w:szCs w:val="20"/>
          <w:lang w:val="ru-RU"/>
        </w:rPr>
        <w:t>od</w:t>
      </w:r>
      <w:r w:rsidRPr="004115B6">
        <w:rPr>
          <w:rFonts w:ascii="Arial" w:hAnsi="Arial" w:cs="Arial"/>
          <w:sz w:val="20"/>
          <w:szCs w:val="20"/>
          <w:lang w:val="sr-Cyrl-RS"/>
        </w:rPr>
        <w:t xml:space="preserve"> </w:t>
      </w:r>
      <w:r>
        <w:rPr>
          <w:rFonts w:ascii="Arial" w:hAnsi="Arial" w:cs="Arial"/>
          <w:sz w:val="20"/>
          <w:szCs w:val="20"/>
          <w:lang w:val="ru-RU"/>
        </w:rPr>
        <w:t>diskriminacije</w:t>
      </w:r>
      <w:r w:rsidRPr="004115B6">
        <w:rPr>
          <w:rFonts w:ascii="Arial" w:hAnsi="Arial" w:cs="Arial"/>
          <w:sz w:val="20"/>
          <w:szCs w:val="20"/>
          <w:lang w:val="sr-Cyrl-RS"/>
        </w:rPr>
        <w:t xml:space="preserve"> (</w:t>
      </w:r>
      <w:r>
        <w:rPr>
          <w:rFonts w:ascii="Arial" w:hAnsi="Arial" w:cs="Arial"/>
          <w:sz w:val="20"/>
          <w:szCs w:val="20"/>
          <w:lang w:val="ru-RU"/>
        </w:rPr>
        <w:t>S</w:t>
      </w:r>
      <w:r>
        <w:rPr>
          <w:rFonts w:ascii="Arial" w:eastAsia="Times New Roman" w:hAnsi="Arial" w:cs="Arial"/>
          <w:sz w:val="20"/>
          <w:szCs w:val="20"/>
          <w:lang w:val="ru-RU" w:bidi="gu-IN"/>
        </w:rPr>
        <w:t>lu</w:t>
      </w:r>
      <w:r w:rsidRPr="004115B6">
        <w:rPr>
          <w:rFonts w:ascii="Arial" w:eastAsia="Times New Roman" w:hAnsi="Arial" w:cs="Arial"/>
          <w:sz w:val="20"/>
          <w:szCs w:val="20"/>
          <w:lang w:val="sr-Cyrl-RS" w:bidi="gu-IN"/>
        </w:rPr>
        <w:t>ž</w:t>
      </w:r>
      <w:r>
        <w:rPr>
          <w:rFonts w:ascii="Arial" w:eastAsia="Times New Roman" w:hAnsi="Arial" w:cs="Arial"/>
          <w:sz w:val="20"/>
          <w:szCs w:val="20"/>
          <w:lang w:val="ru-RU" w:bidi="gu-IN"/>
        </w:rPr>
        <w:t>ben</w:t>
      </w:r>
      <w:r w:rsidRPr="004115B6">
        <w:rPr>
          <w:rFonts w:ascii="Arial" w:eastAsia="Times New Roman" w:hAnsi="Arial" w:cs="Arial"/>
          <w:sz w:val="20"/>
          <w:szCs w:val="20"/>
          <w:lang w:val="sr-Cyrl-RS" w:bidi="gu-IN"/>
        </w:rPr>
        <w:t xml:space="preserve"> </w:t>
      </w:r>
      <w:r>
        <w:rPr>
          <w:rFonts w:ascii="Arial" w:eastAsia="Times New Roman" w:hAnsi="Arial" w:cs="Arial"/>
          <w:sz w:val="20"/>
          <w:szCs w:val="20"/>
          <w:lang w:val="ru-RU" w:bidi="gu-IN"/>
        </w:rPr>
        <w:t>vesnik</w:t>
      </w:r>
      <w:r w:rsidRPr="004115B6">
        <w:rPr>
          <w:rFonts w:ascii="Arial" w:eastAsia="Times New Roman" w:hAnsi="Arial" w:cs="Arial"/>
          <w:sz w:val="20"/>
          <w:szCs w:val="20"/>
          <w:lang w:val="sr-Cyrl-RS" w:bidi="gu-IN"/>
        </w:rPr>
        <w:t xml:space="preserve"> </w:t>
      </w:r>
      <w:r>
        <w:rPr>
          <w:rFonts w:ascii="Arial" w:eastAsia="Times New Roman" w:hAnsi="Arial" w:cs="Arial"/>
          <w:sz w:val="20"/>
          <w:szCs w:val="20"/>
          <w:lang w:val="ru-RU" w:bidi="gu-IN"/>
        </w:rPr>
        <w:t>na</w:t>
      </w:r>
      <w:r w:rsidRPr="004115B6">
        <w:rPr>
          <w:rFonts w:ascii="Arial" w:eastAsia="Times New Roman" w:hAnsi="Arial" w:cs="Arial"/>
          <w:sz w:val="20"/>
          <w:szCs w:val="20"/>
          <w:lang w:val="sr-Cyrl-RS" w:bidi="gu-IN"/>
        </w:rPr>
        <w:t xml:space="preserve"> </w:t>
      </w:r>
      <w:r>
        <w:rPr>
          <w:rFonts w:ascii="Arial" w:eastAsia="Times New Roman" w:hAnsi="Arial" w:cs="Arial"/>
          <w:sz w:val="20"/>
          <w:szCs w:val="20"/>
          <w:lang w:val="ru-RU" w:bidi="gu-IN"/>
        </w:rPr>
        <w:t>RM</w:t>
      </w:r>
      <w:r w:rsidRPr="004115B6">
        <w:rPr>
          <w:rFonts w:ascii="Arial" w:eastAsia="Times New Roman" w:hAnsi="Arial" w:cs="Arial"/>
          <w:sz w:val="20"/>
          <w:szCs w:val="20"/>
          <w:lang w:val="sr-Cyrl-RS" w:bidi="gu-IN"/>
        </w:rPr>
        <w:t xml:space="preserve">, </w:t>
      </w:r>
      <w:r>
        <w:rPr>
          <w:rFonts w:ascii="Arial" w:eastAsia="Times New Roman" w:hAnsi="Arial" w:cs="Arial"/>
          <w:sz w:val="20"/>
          <w:szCs w:val="20"/>
          <w:lang w:val="ru-RU" w:bidi="gu-IN"/>
        </w:rPr>
        <w:t>br</w:t>
      </w:r>
      <w:r w:rsidRPr="004115B6">
        <w:rPr>
          <w:rFonts w:ascii="Arial" w:eastAsia="Times New Roman" w:hAnsi="Arial" w:cs="Arial"/>
          <w:sz w:val="20"/>
          <w:szCs w:val="20"/>
          <w:lang w:val="sr-Cyrl-RS" w:bidi="gu-IN"/>
        </w:rPr>
        <w:t>. 5</w:t>
      </w:r>
      <w:r w:rsidRPr="004115B6">
        <w:rPr>
          <w:rFonts w:ascii="Arial" w:hAnsi="Arial" w:cs="Arial"/>
          <w:sz w:val="20"/>
          <w:szCs w:val="20"/>
          <w:lang w:val="sr-Cyrl-RS"/>
        </w:rPr>
        <w:t>0/2010</w:t>
      </w:r>
      <w:r w:rsidRPr="00A56263">
        <w:rPr>
          <w:rFonts w:ascii="Arial" w:hAnsi="Arial" w:cs="Arial"/>
          <w:sz w:val="20"/>
          <w:szCs w:val="20"/>
          <w:lang w:val="sr-Cyrl-RS"/>
        </w:rPr>
        <w:t xml:space="preserve">, </w:t>
      </w:r>
      <w:r w:rsidRPr="004115B6">
        <w:rPr>
          <w:rFonts w:ascii="Arial" w:hAnsi="Arial" w:cs="Arial"/>
          <w:sz w:val="20"/>
          <w:szCs w:val="20"/>
          <w:lang w:val="sr-Cyrl-RS"/>
        </w:rPr>
        <w:t xml:space="preserve">127/2010 </w:t>
      </w:r>
      <w:r>
        <w:rPr>
          <w:rFonts w:ascii="Arial" w:hAnsi="Arial" w:cs="Arial"/>
          <w:sz w:val="20"/>
          <w:szCs w:val="20"/>
          <w:lang w:val="sr-Cyrl-RS"/>
        </w:rPr>
        <w:t>odluka</w:t>
      </w:r>
      <w:r w:rsidRPr="00A56263">
        <w:rPr>
          <w:rFonts w:ascii="Arial" w:hAnsi="Arial" w:cs="Arial"/>
          <w:sz w:val="20"/>
          <w:szCs w:val="20"/>
          <w:lang w:val="sr-Cyrl-RS"/>
        </w:rPr>
        <w:t xml:space="preserve"> </w:t>
      </w:r>
      <w:r>
        <w:rPr>
          <w:rFonts w:ascii="Arial" w:hAnsi="Arial" w:cs="Arial"/>
          <w:sz w:val="20"/>
          <w:szCs w:val="20"/>
          <w:lang w:val="sr-Cyrl-RS"/>
        </w:rPr>
        <w:t>US</w:t>
      </w:r>
      <w:r w:rsidRPr="00A56263">
        <w:rPr>
          <w:rFonts w:ascii="Arial" w:hAnsi="Arial" w:cs="Arial"/>
          <w:sz w:val="20"/>
          <w:szCs w:val="20"/>
          <w:lang w:val="sr-Cyrl-RS"/>
        </w:rPr>
        <w:t>, 44/2014, 150/15, 31/2016, 21/2018),</w:t>
      </w:r>
      <w:r w:rsidRPr="00A56263">
        <w:rPr>
          <w:sz w:val="20"/>
          <w:szCs w:val="20"/>
          <w:lang w:val="sr-Cyrl-RS"/>
        </w:rPr>
        <w:t xml:space="preserve"> </w:t>
      </w:r>
      <w:r>
        <w:rPr>
          <w:rFonts w:ascii="Arial" w:hAnsi="Arial" w:cs="Arial"/>
          <w:sz w:val="20"/>
          <w:szCs w:val="20"/>
          <w:lang w:val="ru-RU"/>
        </w:rPr>
        <w:t>Zakon</w:t>
      </w:r>
      <w:r w:rsidRPr="004115B6">
        <w:rPr>
          <w:rFonts w:ascii="Arial" w:hAnsi="Arial" w:cs="Arial"/>
          <w:sz w:val="20"/>
          <w:szCs w:val="20"/>
          <w:lang w:val="sr-Cyrl-RS"/>
        </w:rPr>
        <w:t xml:space="preserve"> </w:t>
      </w:r>
      <w:r>
        <w:rPr>
          <w:rFonts w:ascii="Arial" w:hAnsi="Arial" w:cs="Arial"/>
          <w:sz w:val="20"/>
          <w:szCs w:val="20"/>
          <w:lang w:val="ru-RU"/>
        </w:rPr>
        <w:t>o</w:t>
      </w:r>
      <w:r w:rsidRPr="004115B6">
        <w:rPr>
          <w:rFonts w:ascii="Arial" w:hAnsi="Arial" w:cs="Arial"/>
          <w:sz w:val="20"/>
          <w:szCs w:val="20"/>
          <w:lang w:val="sr-Cyrl-RS"/>
        </w:rPr>
        <w:t xml:space="preserve"> </w:t>
      </w:r>
      <w:r>
        <w:rPr>
          <w:rFonts w:ascii="Arial" w:hAnsi="Arial" w:cs="Arial"/>
          <w:sz w:val="20"/>
          <w:szCs w:val="20"/>
          <w:lang w:val="ru-RU"/>
        </w:rPr>
        <w:t>ravnopravnosti</w:t>
      </w:r>
      <w:r w:rsidRPr="004115B6">
        <w:rPr>
          <w:rFonts w:ascii="Arial" w:hAnsi="Arial" w:cs="Arial"/>
          <w:sz w:val="20"/>
          <w:szCs w:val="20"/>
          <w:lang w:val="sr-Cyrl-RS"/>
        </w:rPr>
        <w:t xml:space="preserve"> ž</w:t>
      </w:r>
      <w:r>
        <w:rPr>
          <w:rFonts w:ascii="Arial" w:hAnsi="Arial" w:cs="Arial"/>
          <w:sz w:val="20"/>
          <w:szCs w:val="20"/>
          <w:lang w:val="ru-RU"/>
        </w:rPr>
        <w:t>ena</w:t>
      </w:r>
      <w:r w:rsidRPr="004115B6">
        <w:rPr>
          <w:rFonts w:ascii="Arial" w:hAnsi="Arial" w:cs="Arial"/>
          <w:sz w:val="20"/>
          <w:szCs w:val="20"/>
          <w:lang w:val="sr-Cyrl-RS"/>
        </w:rPr>
        <w:t xml:space="preserve"> </w:t>
      </w:r>
      <w:r>
        <w:rPr>
          <w:rFonts w:ascii="Arial" w:hAnsi="Arial" w:cs="Arial"/>
          <w:sz w:val="20"/>
          <w:szCs w:val="20"/>
          <w:lang w:val="ru-RU"/>
        </w:rPr>
        <w:t>i</w:t>
      </w:r>
      <w:r w:rsidRPr="004115B6">
        <w:rPr>
          <w:rFonts w:ascii="Arial" w:hAnsi="Arial" w:cs="Arial"/>
          <w:sz w:val="20"/>
          <w:szCs w:val="20"/>
          <w:lang w:val="sr-Cyrl-RS"/>
        </w:rPr>
        <w:t xml:space="preserve"> </w:t>
      </w:r>
      <w:r>
        <w:rPr>
          <w:rFonts w:ascii="Arial" w:hAnsi="Arial" w:cs="Arial"/>
          <w:sz w:val="20"/>
          <w:szCs w:val="20"/>
          <w:lang w:val="ru-RU"/>
        </w:rPr>
        <w:t>mu</w:t>
      </w:r>
      <w:r w:rsidRPr="004115B6">
        <w:rPr>
          <w:rFonts w:ascii="Arial" w:hAnsi="Arial" w:cs="Arial"/>
          <w:sz w:val="20"/>
          <w:szCs w:val="20"/>
          <w:lang w:val="sr-Cyrl-RS"/>
        </w:rPr>
        <w:t>š</w:t>
      </w:r>
      <w:r>
        <w:rPr>
          <w:rFonts w:ascii="Arial" w:hAnsi="Arial" w:cs="Arial"/>
          <w:sz w:val="20"/>
          <w:szCs w:val="20"/>
          <w:lang w:val="ru-RU"/>
        </w:rPr>
        <w:t>karaca</w:t>
      </w:r>
      <w:r w:rsidRPr="004115B6">
        <w:rPr>
          <w:rFonts w:ascii="Arial" w:hAnsi="Arial" w:cs="Arial"/>
          <w:sz w:val="20"/>
          <w:szCs w:val="20"/>
          <w:lang w:val="sr-Cyrl-RS"/>
        </w:rPr>
        <w:t xml:space="preserve"> (</w:t>
      </w:r>
      <w:r>
        <w:rPr>
          <w:rFonts w:ascii="Arial" w:hAnsi="Arial" w:cs="Arial"/>
          <w:sz w:val="20"/>
          <w:szCs w:val="20"/>
          <w:lang w:val="ru-RU"/>
        </w:rPr>
        <w:t>S</w:t>
      </w:r>
      <w:r>
        <w:rPr>
          <w:rFonts w:ascii="Arial" w:eastAsia="Times New Roman" w:hAnsi="Arial" w:cs="Arial"/>
          <w:sz w:val="20"/>
          <w:szCs w:val="20"/>
          <w:lang w:val="ru-RU" w:bidi="gu-IN"/>
        </w:rPr>
        <w:t>lu</w:t>
      </w:r>
      <w:r w:rsidRPr="004115B6">
        <w:rPr>
          <w:rFonts w:ascii="Arial" w:eastAsia="Times New Roman" w:hAnsi="Arial" w:cs="Arial"/>
          <w:sz w:val="20"/>
          <w:szCs w:val="20"/>
          <w:lang w:val="sr-Cyrl-RS" w:bidi="gu-IN"/>
        </w:rPr>
        <w:t>ž</w:t>
      </w:r>
      <w:r>
        <w:rPr>
          <w:rFonts w:ascii="Arial" w:eastAsia="Times New Roman" w:hAnsi="Arial" w:cs="Arial"/>
          <w:sz w:val="20"/>
          <w:szCs w:val="20"/>
          <w:lang w:val="ru-RU" w:bidi="gu-IN"/>
        </w:rPr>
        <w:t>ben</w:t>
      </w:r>
      <w:r w:rsidRPr="004115B6">
        <w:rPr>
          <w:rFonts w:ascii="Arial" w:eastAsia="Times New Roman" w:hAnsi="Arial" w:cs="Arial"/>
          <w:sz w:val="20"/>
          <w:szCs w:val="20"/>
          <w:lang w:val="sr-Cyrl-RS" w:bidi="gu-IN"/>
        </w:rPr>
        <w:t xml:space="preserve"> </w:t>
      </w:r>
      <w:r>
        <w:rPr>
          <w:rFonts w:ascii="Arial" w:eastAsia="Times New Roman" w:hAnsi="Arial" w:cs="Arial"/>
          <w:sz w:val="20"/>
          <w:szCs w:val="20"/>
          <w:lang w:val="ru-RU" w:bidi="gu-IN"/>
        </w:rPr>
        <w:t>vesnik</w:t>
      </w:r>
      <w:r w:rsidRPr="004115B6">
        <w:rPr>
          <w:rFonts w:ascii="Arial" w:eastAsia="Times New Roman" w:hAnsi="Arial" w:cs="Arial"/>
          <w:sz w:val="20"/>
          <w:szCs w:val="20"/>
          <w:lang w:val="sr-Cyrl-RS" w:bidi="gu-IN"/>
        </w:rPr>
        <w:t xml:space="preserve"> </w:t>
      </w:r>
      <w:r>
        <w:rPr>
          <w:rFonts w:ascii="Arial" w:eastAsia="Times New Roman" w:hAnsi="Arial" w:cs="Arial"/>
          <w:sz w:val="20"/>
          <w:szCs w:val="20"/>
          <w:lang w:val="ru-RU" w:bidi="gu-IN"/>
        </w:rPr>
        <w:t>na</w:t>
      </w:r>
      <w:r w:rsidRPr="004115B6">
        <w:rPr>
          <w:rFonts w:ascii="Arial" w:eastAsia="Times New Roman" w:hAnsi="Arial" w:cs="Arial"/>
          <w:sz w:val="20"/>
          <w:szCs w:val="20"/>
          <w:lang w:val="sr-Cyrl-RS" w:bidi="gu-IN"/>
        </w:rPr>
        <w:t xml:space="preserve"> </w:t>
      </w:r>
      <w:r>
        <w:rPr>
          <w:rFonts w:ascii="Arial" w:eastAsia="Times New Roman" w:hAnsi="Arial" w:cs="Arial"/>
          <w:sz w:val="20"/>
          <w:szCs w:val="20"/>
          <w:lang w:val="ru-RU" w:bidi="gu-IN"/>
        </w:rPr>
        <w:t>RM</w:t>
      </w:r>
      <w:r w:rsidRPr="004115B6">
        <w:rPr>
          <w:rFonts w:ascii="Arial" w:eastAsia="Times New Roman" w:hAnsi="Arial" w:cs="Arial"/>
          <w:sz w:val="20"/>
          <w:szCs w:val="20"/>
          <w:lang w:val="sr-Cyrl-RS" w:bidi="gu-IN"/>
        </w:rPr>
        <w:t xml:space="preserve">, </w:t>
      </w:r>
      <w:r>
        <w:rPr>
          <w:rFonts w:ascii="Arial" w:eastAsia="Times New Roman" w:hAnsi="Arial" w:cs="Arial"/>
          <w:sz w:val="20"/>
          <w:szCs w:val="20"/>
          <w:lang w:val="ru-RU" w:bidi="gu-IN"/>
        </w:rPr>
        <w:t>br</w:t>
      </w:r>
      <w:r w:rsidRPr="004115B6">
        <w:rPr>
          <w:rFonts w:ascii="Arial" w:eastAsia="Times New Roman" w:hAnsi="Arial" w:cs="Arial"/>
          <w:sz w:val="20"/>
          <w:szCs w:val="20"/>
          <w:lang w:val="sr-Cyrl-RS" w:bidi="gu-IN"/>
        </w:rPr>
        <w:t>.66/2006, 06/2012, 166/2014, 150/2015, 2011/2015)</w:t>
      </w:r>
      <w:r w:rsidRPr="004115B6">
        <w:rPr>
          <w:rFonts w:ascii="Arial" w:hAnsi="Arial" w:cs="Arial"/>
          <w:sz w:val="20"/>
          <w:szCs w:val="20"/>
          <w:lang w:val="sr-Cyrl-RS"/>
        </w:rPr>
        <w:t xml:space="preserve">. </w:t>
      </w:r>
      <w:r>
        <w:rPr>
          <w:rFonts w:ascii="Arial" w:hAnsi="Arial" w:cs="Arial"/>
          <w:sz w:val="20"/>
          <w:szCs w:val="20"/>
          <w:lang w:val="ru-RU"/>
        </w:rPr>
        <w:t>Pored</w:t>
      </w:r>
      <w:r w:rsidRPr="004115B6">
        <w:rPr>
          <w:rFonts w:ascii="Arial" w:hAnsi="Arial" w:cs="Arial"/>
          <w:sz w:val="20"/>
          <w:szCs w:val="20"/>
          <w:lang w:val="sr-Cyrl-RS"/>
        </w:rPr>
        <w:t xml:space="preserve"> </w:t>
      </w:r>
      <w:r>
        <w:rPr>
          <w:rFonts w:ascii="Arial" w:hAnsi="Arial" w:cs="Arial"/>
          <w:sz w:val="20"/>
          <w:szCs w:val="20"/>
          <w:lang w:val="ru-RU"/>
        </w:rPr>
        <w:t>toga</w:t>
      </w:r>
      <w:r w:rsidRPr="004115B6">
        <w:rPr>
          <w:rFonts w:ascii="Arial" w:hAnsi="Arial" w:cs="Arial"/>
          <w:sz w:val="20"/>
          <w:szCs w:val="20"/>
          <w:lang w:val="sr-Cyrl-RS"/>
        </w:rPr>
        <w:t xml:space="preserve">, </w:t>
      </w:r>
      <w:r>
        <w:rPr>
          <w:rFonts w:ascii="Arial" w:hAnsi="Arial" w:cs="Arial"/>
          <w:sz w:val="20"/>
          <w:szCs w:val="20"/>
          <w:lang w:val="ru-RU"/>
        </w:rPr>
        <w:t>Makedonija</w:t>
      </w:r>
      <w:r w:rsidRPr="004115B6">
        <w:rPr>
          <w:rFonts w:ascii="Arial" w:hAnsi="Arial" w:cs="Arial"/>
          <w:sz w:val="20"/>
          <w:szCs w:val="20"/>
          <w:lang w:val="sr-Cyrl-RS"/>
        </w:rPr>
        <w:t xml:space="preserve"> </w:t>
      </w:r>
      <w:r>
        <w:rPr>
          <w:rFonts w:ascii="Arial" w:hAnsi="Arial" w:cs="Arial"/>
          <w:sz w:val="20"/>
          <w:szCs w:val="20"/>
          <w:lang w:val="ru-RU"/>
        </w:rPr>
        <w:t>je</w:t>
      </w:r>
      <w:r w:rsidRPr="004115B6">
        <w:rPr>
          <w:rFonts w:ascii="Arial" w:hAnsi="Arial" w:cs="Arial"/>
          <w:sz w:val="20"/>
          <w:szCs w:val="20"/>
          <w:lang w:val="sr-Cyrl-RS"/>
        </w:rPr>
        <w:t xml:space="preserve"> </w:t>
      </w:r>
      <w:r>
        <w:rPr>
          <w:rFonts w:ascii="Arial" w:hAnsi="Arial" w:cs="Arial"/>
          <w:sz w:val="20"/>
          <w:szCs w:val="20"/>
          <w:lang w:val="ru-RU"/>
        </w:rPr>
        <w:t>ratifikovala</w:t>
      </w:r>
      <w:r w:rsidRPr="004115B6">
        <w:rPr>
          <w:rFonts w:ascii="Arial" w:hAnsi="Arial" w:cs="Arial"/>
          <w:sz w:val="20"/>
          <w:szCs w:val="20"/>
          <w:lang w:val="sr-Cyrl-RS"/>
        </w:rPr>
        <w:t xml:space="preserve"> </w:t>
      </w:r>
      <w:r>
        <w:rPr>
          <w:rFonts w:ascii="Arial" w:hAnsi="Arial" w:cs="Arial"/>
          <w:sz w:val="20"/>
          <w:szCs w:val="20"/>
          <w:lang w:val="ru-RU"/>
        </w:rPr>
        <w:t>me</w:t>
      </w:r>
      <w:r w:rsidRPr="004115B6">
        <w:rPr>
          <w:rFonts w:ascii="Arial" w:hAnsi="Arial" w:cs="Arial"/>
          <w:sz w:val="20"/>
          <w:szCs w:val="20"/>
          <w:lang w:val="sr-Cyrl-RS"/>
        </w:rPr>
        <w:t>đ</w:t>
      </w:r>
      <w:r>
        <w:rPr>
          <w:rFonts w:ascii="Arial" w:hAnsi="Arial" w:cs="Arial"/>
          <w:sz w:val="20"/>
          <w:szCs w:val="20"/>
          <w:lang w:val="ru-RU"/>
        </w:rPr>
        <w:t>unarodne</w:t>
      </w:r>
      <w:r w:rsidRPr="004115B6">
        <w:rPr>
          <w:rFonts w:ascii="Arial" w:hAnsi="Arial" w:cs="Arial"/>
          <w:sz w:val="20"/>
          <w:szCs w:val="20"/>
          <w:lang w:val="sr-Cyrl-RS"/>
        </w:rPr>
        <w:t xml:space="preserve"> </w:t>
      </w:r>
      <w:r>
        <w:rPr>
          <w:rFonts w:ascii="Arial" w:hAnsi="Arial" w:cs="Arial"/>
          <w:sz w:val="20"/>
          <w:szCs w:val="20"/>
          <w:lang w:val="ru-RU"/>
        </w:rPr>
        <w:t>konvencije</w:t>
      </w:r>
      <w:r w:rsidRPr="004115B6">
        <w:rPr>
          <w:rFonts w:ascii="Arial" w:hAnsi="Arial" w:cs="Arial"/>
          <w:sz w:val="20"/>
          <w:szCs w:val="20"/>
          <w:lang w:val="sr-Cyrl-RS"/>
        </w:rPr>
        <w:t xml:space="preserve"> </w:t>
      </w:r>
      <w:r>
        <w:rPr>
          <w:rFonts w:ascii="Arial" w:hAnsi="Arial" w:cs="Arial"/>
          <w:sz w:val="20"/>
          <w:szCs w:val="20"/>
          <w:lang w:val="ru-RU"/>
        </w:rPr>
        <w:t>i</w:t>
      </w:r>
      <w:r w:rsidRPr="004115B6">
        <w:rPr>
          <w:rFonts w:ascii="Arial" w:hAnsi="Arial" w:cs="Arial"/>
          <w:sz w:val="20"/>
          <w:szCs w:val="20"/>
          <w:lang w:val="sr-Cyrl-RS"/>
        </w:rPr>
        <w:t xml:space="preserve"> </w:t>
      </w:r>
      <w:r>
        <w:rPr>
          <w:rFonts w:ascii="Arial" w:hAnsi="Arial" w:cs="Arial"/>
          <w:sz w:val="20"/>
          <w:szCs w:val="20"/>
          <w:lang w:val="ru-RU"/>
        </w:rPr>
        <w:t>dokumenta</w:t>
      </w:r>
      <w:r w:rsidRPr="004115B6">
        <w:rPr>
          <w:rFonts w:ascii="Arial" w:hAnsi="Arial" w:cs="Arial"/>
          <w:sz w:val="20"/>
          <w:szCs w:val="20"/>
          <w:lang w:val="sr-Cyrl-RS"/>
        </w:rPr>
        <w:t xml:space="preserve"> </w:t>
      </w:r>
      <w:r>
        <w:rPr>
          <w:rFonts w:ascii="Arial" w:hAnsi="Arial" w:cs="Arial"/>
          <w:sz w:val="20"/>
          <w:szCs w:val="20"/>
          <w:lang w:val="ru-RU"/>
        </w:rPr>
        <w:t>koja</w:t>
      </w:r>
      <w:r w:rsidRPr="004115B6">
        <w:rPr>
          <w:rFonts w:ascii="Arial" w:hAnsi="Arial" w:cs="Arial"/>
          <w:sz w:val="20"/>
          <w:szCs w:val="20"/>
          <w:lang w:val="sr-Cyrl-RS"/>
        </w:rPr>
        <w:t xml:space="preserve"> </w:t>
      </w:r>
      <w:r>
        <w:rPr>
          <w:rFonts w:ascii="Arial" w:hAnsi="Arial" w:cs="Arial"/>
          <w:sz w:val="20"/>
          <w:szCs w:val="20"/>
          <w:lang w:val="ru-RU"/>
        </w:rPr>
        <w:t>se</w:t>
      </w:r>
      <w:r w:rsidRPr="004115B6">
        <w:rPr>
          <w:rFonts w:ascii="Arial" w:hAnsi="Arial" w:cs="Arial"/>
          <w:sz w:val="20"/>
          <w:szCs w:val="20"/>
          <w:lang w:val="sr-Cyrl-RS"/>
        </w:rPr>
        <w:t xml:space="preserve">, </w:t>
      </w:r>
      <w:r>
        <w:rPr>
          <w:rFonts w:ascii="Arial" w:hAnsi="Arial" w:cs="Arial"/>
          <w:sz w:val="20"/>
          <w:szCs w:val="20"/>
          <w:lang w:val="ru-RU"/>
        </w:rPr>
        <w:t>izme</w:t>
      </w:r>
      <w:r w:rsidRPr="004115B6">
        <w:rPr>
          <w:rFonts w:ascii="Arial" w:hAnsi="Arial" w:cs="Arial"/>
          <w:sz w:val="20"/>
          <w:szCs w:val="20"/>
          <w:lang w:val="sr-Cyrl-RS"/>
        </w:rPr>
        <w:t>đ</w:t>
      </w:r>
      <w:r>
        <w:rPr>
          <w:rFonts w:ascii="Arial" w:hAnsi="Arial" w:cs="Arial"/>
          <w:sz w:val="20"/>
          <w:szCs w:val="20"/>
          <w:lang w:val="ru-RU"/>
        </w:rPr>
        <w:t>u</w:t>
      </w:r>
      <w:r w:rsidRPr="004115B6">
        <w:rPr>
          <w:rFonts w:ascii="Arial" w:hAnsi="Arial" w:cs="Arial"/>
          <w:sz w:val="20"/>
          <w:szCs w:val="20"/>
          <w:lang w:val="sr-Cyrl-RS"/>
        </w:rPr>
        <w:t xml:space="preserve"> </w:t>
      </w:r>
      <w:r>
        <w:rPr>
          <w:rFonts w:ascii="Arial" w:hAnsi="Arial" w:cs="Arial"/>
          <w:sz w:val="20"/>
          <w:szCs w:val="20"/>
          <w:lang w:val="ru-RU"/>
        </w:rPr>
        <w:t>ostalog</w:t>
      </w:r>
      <w:r w:rsidRPr="004115B6">
        <w:rPr>
          <w:rFonts w:ascii="Arial" w:hAnsi="Arial" w:cs="Arial"/>
          <w:sz w:val="20"/>
          <w:szCs w:val="20"/>
          <w:lang w:val="sr-Cyrl-RS"/>
        </w:rPr>
        <w:t xml:space="preserve">, </w:t>
      </w:r>
      <w:r>
        <w:rPr>
          <w:rFonts w:ascii="Arial" w:hAnsi="Arial" w:cs="Arial"/>
          <w:sz w:val="20"/>
          <w:szCs w:val="20"/>
          <w:lang w:val="ru-RU"/>
        </w:rPr>
        <w:t>odnose</w:t>
      </w:r>
      <w:r w:rsidRPr="004115B6">
        <w:rPr>
          <w:rFonts w:ascii="Arial" w:hAnsi="Arial" w:cs="Arial"/>
          <w:sz w:val="20"/>
          <w:szCs w:val="20"/>
          <w:lang w:val="sr-Cyrl-RS"/>
        </w:rPr>
        <w:t xml:space="preserve"> </w:t>
      </w:r>
      <w:r>
        <w:rPr>
          <w:rFonts w:ascii="Arial" w:hAnsi="Arial" w:cs="Arial"/>
          <w:sz w:val="20"/>
          <w:szCs w:val="20"/>
          <w:lang w:val="ru-RU"/>
        </w:rPr>
        <w:t>i</w:t>
      </w:r>
      <w:r w:rsidRPr="004115B6">
        <w:rPr>
          <w:rFonts w:ascii="Arial" w:hAnsi="Arial" w:cs="Arial"/>
          <w:sz w:val="20"/>
          <w:szCs w:val="20"/>
          <w:lang w:val="sr-Cyrl-RS"/>
        </w:rPr>
        <w:t xml:space="preserve"> </w:t>
      </w:r>
      <w:r>
        <w:rPr>
          <w:rFonts w:ascii="Arial" w:hAnsi="Arial" w:cs="Arial"/>
          <w:sz w:val="20"/>
          <w:szCs w:val="20"/>
          <w:lang w:val="ru-RU"/>
        </w:rPr>
        <w:t>na</w:t>
      </w:r>
      <w:r w:rsidRPr="004115B6">
        <w:rPr>
          <w:rFonts w:ascii="Arial" w:hAnsi="Arial" w:cs="Arial"/>
          <w:sz w:val="20"/>
          <w:szCs w:val="20"/>
          <w:lang w:val="sr-Cyrl-RS"/>
        </w:rPr>
        <w:t xml:space="preserve"> </w:t>
      </w:r>
      <w:r>
        <w:rPr>
          <w:rFonts w:ascii="Arial" w:hAnsi="Arial" w:cs="Arial"/>
          <w:sz w:val="20"/>
          <w:szCs w:val="20"/>
          <w:lang w:val="ru-RU"/>
        </w:rPr>
        <w:t>jednake</w:t>
      </w:r>
      <w:r w:rsidRPr="004115B6">
        <w:rPr>
          <w:rFonts w:ascii="Arial" w:hAnsi="Arial" w:cs="Arial"/>
          <w:sz w:val="20"/>
          <w:szCs w:val="20"/>
          <w:lang w:val="sr-Cyrl-RS"/>
        </w:rPr>
        <w:t xml:space="preserve"> </w:t>
      </w:r>
      <w:r>
        <w:rPr>
          <w:rFonts w:ascii="Arial" w:hAnsi="Arial" w:cs="Arial"/>
          <w:sz w:val="20"/>
          <w:szCs w:val="20"/>
          <w:lang w:val="ru-RU"/>
        </w:rPr>
        <w:t>mogu</w:t>
      </w:r>
      <w:r w:rsidRPr="004115B6">
        <w:rPr>
          <w:rFonts w:ascii="Arial" w:hAnsi="Arial" w:cs="Arial"/>
          <w:sz w:val="20"/>
          <w:szCs w:val="20"/>
          <w:lang w:val="sr-Cyrl-RS"/>
        </w:rPr>
        <w:t>ć</w:t>
      </w:r>
      <w:r>
        <w:rPr>
          <w:rFonts w:ascii="Arial" w:hAnsi="Arial" w:cs="Arial"/>
          <w:sz w:val="20"/>
          <w:szCs w:val="20"/>
          <w:lang w:val="ru-RU"/>
        </w:rPr>
        <w:t>nosti</w:t>
      </w:r>
      <w:r w:rsidRPr="004115B6">
        <w:rPr>
          <w:rFonts w:ascii="Arial" w:hAnsi="Arial" w:cs="Arial"/>
          <w:sz w:val="20"/>
          <w:szCs w:val="20"/>
          <w:lang w:val="sr-Cyrl-RS"/>
        </w:rPr>
        <w:t xml:space="preserve"> </w:t>
      </w:r>
      <w:r>
        <w:rPr>
          <w:rFonts w:ascii="Arial" w:hAnsi="Arial" w:cs="Arial"/>
          <w:sz w:val="20"/>
          <w:szCs w:val="20"/>
          <w:lang w:val="ru-RU"/>
        </w:rPr>
        <w:t>i</w:t>
      </w:r>
      <w:r w:rsidRPr="004115B6">
        <w:rPr>
          <w:rFonts w:ascii="Arial" w:hAnsi="Arial" w:cs="Arial"/>
          <w:sz w:val="20"/>
          <w:szCs w:val="20"/>
          <w:lang w:val="sr-Cyrl-RS"/>
        </w:rPr>
        <w:t xml:space="preserve"> </w:t>
      </w:r>
      <w:r>
        <w:rPr>
          <w:rFonts w:ascii="Arial" w:hAnsi="Arial" w:cs="Arial"/>
          <w:sz w:val="20"/>
          <w:szCs w:val="20"/>
          <w:lang w:val="ru-RU"/>
        </w:rPr>
        <w:t>za</w:t>
      </w:r>
      <w:r w:rsidRPr="004115B6">
        <w:rPr>
          <w:rFonts w:ascii="Arial" w:hAnsi="Arial" w:cs="Arial"/>
          <w:sz w:val="20"/>
          <w:szCs w:val="20"/>
          <w:lang w:val="sr-Cyrl-RS"/>
        </w:rPr>
        <w:t>š</w:t>
      </w:r>
      <w:r>
        <w:rPr>
          <w:rFonts w:ascii="Arial" w:hAnsi="Arial" w:cs="Arial"/>
          <w:sz w:val="20"/>
          <w:szCs w:val="20"/>
          <w:lang w:val="ru-RU"/>
        </w:rPr>
        <w:t>titu</w:t>
      </w:r>
      <w:r w:rsidRPr="004115B6">
        <w:rPr>
          <w:rFonts w:ascii="Arial" w:hAnsi="Arial" w:cs="Arial"/>
          <w:sz w:val="20"/>
          <w:szCs w:val="20"/>
          <w:lang w:val="sr-Cyrl-RS"/>
        </w:rPr>
        <w:t xml:space="preserve"> </w:t>
      </w:r>
      <w:r>
        <w:rPr>
          <w:rFonts w:ascii="Arial" w:hAnsi="Arial" w:cs="Arial"/>
          <w:sz w:val="20"/>
          <w:szCs w:val="20"/>
          <w:lang w:val="ru-RU"/>
        </w:rPr>
        <w:t>u</w:t>
      </w:r>
      <w:r w:rsidRPr="004115B6">
        <w:rPr>
          <w:rFonts w:ascii="Arial" w:hAnsi="Arial" w:cs="Arial"/>
          <w:sz w:val="20"/>
          <w:szCs w:val="20"/>
          <w:lang w:val="sr-Cyrl-RS"/>
        </w:rPr>
        <w:t xml:space="preserve"> </w:t>
      </w:r>
      <w:r>
        <w:rPr>
          <w:rFonts w:ascii="Arial" w:hAnsi="Arial" w:cs="Arial"/>
          <w:sz w:val="20"/>
          <w:szCs w:val="20"/>
          <w:lang w:val="ru-RU"/>
        </w:rPr>
        <w:t>oblasti</w:t>
      </w:r>
      <w:r w:rsidRPr="004115B6">
        <w:rPr>
          <w:rFonts w:ascii="Arial" w:hAnsi="Arial" w:cs="Arial"/>
          <w:sz w:val="20"/>
          <w:szCs w:val="20"/>
          <w:lang w:val="sr-Cyrl-RS"/>
        </w:rPr>
        <w:t xml:space="preserve"> </w:t>
      </w:r>
      <w:r>
        <w:rPr>
          <w:rFonts w:ascii="Arial" w:hAnsi="Arial" w:cs="Arial"/>
          <w:sz w:val="20"/>
          <w:szCs w:val="20"/>
          <w:lang w:val="ru-RU"/>
        </w:rPr>
        <w:t>rada</w:t>
      </w:r>
      <w:r w:rsidRPr="004115B6">
        <w:rPr>
          <w:rFonts w:ascii="Arial" w:hAnsi="Arial" w:cs="Arial"/>
          <w:sz w:val="20"/>
          <w:szCs w:val="20"/>
          <w:lang w:val="sr-Cyrl-RS"/>
        </w:rPr>
        <w:t xml:space="preserve">, </w:t>
      </w:r>
      <w:r>
        <w:rPr>
          <w:rFonts w:ascii="Arial" w:hAnsi="Arial" w:cs="Arial"/>
          <w:sz w:val="20"/>
          <w:szCs w:val="20"/>
          <w:lang w:val="ru-RU"/>
        </w:rPr>
        <w:t>socijalne</w:t>
      </w:r>
      <w:r w:rsidRPr="004115B6">
        <w:rPr>
          <w:rFonts w:ascii="Arial" w:hAnsi="Arial" w:cs="Arial"/>
          <w:sz w:val="20"/>
          <w:szCs w:val="20"/>
          <w:lang w:val="sr-Cyrl-RS"/>
        </w:rPr>
        <w:t xml:space="preserve"> </w:t>
      </w:r>
      <w:r>
        <w:rPr>
          <w:rFonts w:ascii="Arial" w:hAnsi="Arial" w:cs="Arial"/>
          <w:sz w:val="20"/>
          <w:szCs w:val="20"/>
          <w:lang w:val="ru-RU"/>
        </w:rPr>
        <w:t>za</w:t>
      </w:r>
      <w:r w:rsidRPr="004115B6">
        <w:rPr>
          <w:rFonts w:ascii="Arial" w:hAnsi="Arial" w:cs="Arial"/>
          <w:sz w:val="20"/>
          <w:szCs w:val="20"/>
          <w:lang w:val="sr-Cyrl-RS"/>
        </w:rPr>
        <w:t>š</w:t>
      </w:r>
      <w:r>
        <w:rPr>
          <w:rFonts w:ascii="Arial" w:hAnsi="Arial" w:cs="Arial"/>
          <w:sz w:val="20"/>
          <w:szCs w:val="20"/>
          <w:lang w:val="ru-RU"/>
        </w:rPr>
        <w:t>tit</w:t>
      </w:r>
      <w:r w:rsidRPr="00A56263">
        <w:rPr>
          <w:rFonts w:ascii="Arial" w:hAnsi="Arial" w:cs="Arial"/>
          <w:sz w:val="20"/>
          <w:szCs w:val="20"/>
        </w:rPr>
        <w:t>e</w:t>
      </w:r>
      <w:r w:rsidRPr="004115B6">
        <w:rPr>
          <w:rFonts w:ascii="Arial" w:hAnsi="Arial" w:cs="Arial"/>
          <w:sz w:val="20"/>
          <w:szCs w:val="20"/>
          <w:lang w:val="sr-Cyrl-RS"/>
        </w:rPr>
        <w:t xml:space="preserve"> </w:t>
      </w:r>
      <w:r>
        <w:rPr>
          <w:rFonts w:ascii="Arial" w:hAnsi="Arial" w:cs="Arial"/>
          <w:sz w:val="20"/>
          <w:szCs w:val="20"/>
          <w:lang w:val="ru-RU"/>
        </w:rPr>
        <w:t>i</w:t>
      </w:r>
      <w:r w:rsidRPr="004115B6">
        <w:rPr>
          <w:rFonts w:ascii="Arial" w:hAnsi="Arial" w:cs="Arial"/>
          <w:sz w:val="20"/>
          <w:szCs w:val="20"/>
          <w:lang w:val="sr-Cyrl-RS"/>
        </w:rPr>
        <w:t xml:space="preserve"> </w:t>
      </w:r>
      <w:r>
        <w:rPr>
          <w:rFonts w:ascii="Arial" w:hAnsi="Arial" w:cs="Arial"/>
          <w:sz w:val="20"/>
          <w:szCs w:val="20"/>
          <w:lang w:val="ru-RU"/>
        </w:rPr>
        <w:t>osiguranja</w:t>
      </w:r>
      <w:r w:rsidRPr="004115B6">
        <w:rPr>
          <w:rFonts w:ascii="Arial" w:hAnsi="Arial" w:cs="Arial"/>
          <w:sz w:val="20"/>
          <w:szCs w:val="20"/>
          <w:lang w:val="sr-Cyrl-RS"/>
        </w:rPr>
        <w:t>.</w:t>
      </w:r>
    </w:p>
    <w:p w:rsidR="004115B6" w:rsidRPr="004115B6" w:rsidRDefault="004115B6" w:rsidP="004115B6">
      <w:pPr>
        <w:pStyle w:val="Standard"/>
        <w:spacing w:line="360" w:lineRule="auto"/>
        <w:jc w:val="both"/>
        <w:rPr>
          <w:rFonts w:cs="Arial"/>
          <w:lang w:val="sr-Cyrl-RS"/>
        </w:rPr>
      </w:pPr>
      <w:r>
        <w:rPr>
          <w:rFonts w:cs="Arial"/>
          <w:lang w:val="ru-RU"/>
        </w:rPr>
        <w:t>Zakonom</w:t>
      </w:r>
      <w:r w:rsidRPr="004115B6">
        <w:rPr>
          <w:rFonts w:cs="Arial"/>
          <w:lang w:val="sr-Cyrl-RS"/>
        </w:rPr>
        <w:t xml:space="preserve"> </w:t>
      </w:r>
      <w:r>
        <w:rPr>
          <w:rFonts w:cs="Arial"/>
          <w:lang w:val="ru-RU"/>
        </w:rPr>
        <w:t>o</w:t>
      </w:r>
      <w:r w:rsidRPr="004115B6">
        <w:rPr>
          <w:rFonts w:cs="Arial"/>
          <w:lang w:val="sr-Cyrl-RS"/>
        </w:rPr>
        <w:t xml:space="preserve"> </w:t>
      </w:r>
      <w:r>
        <w:rPr>
          <w:rFonts w:cs="Arial"/>
          <w:lang w:val="ru-RU"/>
        </w:rPr>
        <w:t>radnim</w:t>
      </w:r>
      <w:r w:rsidRPr="004115B6">
        <w:rPr>
          <w:rFonts w:cs="Arial"/>
          <w:lang w:val="sr-Cyrl-RS"/>
        </w:rPr>
        <w:t xml:space="preserve"> </w:t>
      </w:r>
      <w:r>
        <w:rPr>
          <w:rFonts w:cs="Arial"/>
          <w:lang w:val="ru-RU"/>
        </w:rPr>
        <w:t>odnosima</w:t>
      </w:r>
      <w:r w:rsidRPr="004115B6">
        <w:rPr>
          <w:rFonts w:cs="Arial"/>
          <w:lang w:val="sr-Cyrl-RS"/>
        </w:rPr>
        <w:t xml:space="preserve"> </w:t>
      </w:r>
      <w:r>
        <w:rPr>
          <w:rFonts w:cs="Arial"/>
          <w:lang w:val="ru-RU"/>
        </w:rPr>
        <w:t>uspostavljaju</w:t>
      </w:r>
      <w:r w:rsidRPr="004115B6">
        <w:rPr>
          <w:rFonts w:cs="Arial"/>
          <w:lang w:val="sr-Cyrl-RS"/>
        </w:rPr>
        <w:t xml:space="preserve"> </w:t>
      </w:r>
      <w:r>
        <w:rPr>
          <w:rFonts w:cs="Arial"/>
          <w:lang w:val="ru-RU"/>
        </w:rPr>
        <w:t>se</w:t>
      </w:r>
      <w:r w:rsidRPr="004115B6">
        <w:rPr>
          <w:rFonts w:cs="Arial"/>
          <w:lang w:val="sr-Cyrl-RS"/>
        </w:rPr>
        <w:t xml:space="preserve"> </w:t>
      </w:r>
      <w:r>
        <w:rPr>
          <w:rFonts w:cs="Arial"/>
          <w:lang w:val="ru-RU"/>
        </w:rPr>
        <w:t>jednake</w:t>
      </w:r>
      <w:r w:rsidRPr="004115B6">
        <w:rPr>
          <w:rFonts w:cs="Arial"/>
          <w:lang w:val="sr-Cyrl-RS"/>
        </w:rPr>
        <w:t xml:space="preserve"> </w:t>
      </w:r>
      <w:r>
        <w:rPr>
          <w:rFonts w:cs="Arial"/>
          <w:lang w:val="ru-RU"/>
        </w:rPr>
        <w:t>mogu</w:t>
      </w:r>
      <w:r w:rsidRPr="004115B6">
        <w:rPr>
          <w:rFonts w:cs="Arial"/>
          <w:lang w:val="sr-Cyrl-RS"/>
        </w:rPr>
        <w:t>ć</w:t>
      </w:r>
      <w:r>
        <w:rPr>
          <w:rFonts w:cs="Arial"/>
          <w:lang w:val="ru-RU"/>
        </w:rPr>
        <w:t>nosti</w:t>
      </w:r>
      <w:r w:rsidRPr="004115B6">
        <w:rPr>
          <w:rFonts w:cs="Arial"/>
          <w:lang w:val="sr-Cyrl-RS"/>
        </w:rPr>
        <w:t xml:space="preserve"> </w:t>
      </w:r>
      <w:r>
        <w:rPr>
          <w:rFonts w:cs="Arial"/>
          <w:lang w:val="ru-RU"/>
        </w:rPr>
        <w:t>za</w:t>
      </w:r>
      <w:r w:rsidRPr="004115B6">
        <w:rPr>
          <w:rFonts w:cs="Arial"/>
          <w:lang w:val="sr-Cyrl-RS"/>
        </w:rPr>
        <w:t xml:space="preserve"> ž</w:t>
      </w:r>
      <w:r>
        <w:rPr>
          <w:rFonts w:cs="Arial"/>
          <w:lang w:val="ru-RU"/>
        </w:rPr>
        <w:t>ene</w:t>
      </w:r>
      <w:r w:rsidRPr="004115B6">
        <w:rPr>
          <w:rFonts w:cs="Arial"/>
          <w:lang w:val="sr-Cyrl-RS"/>
        </w:rPr>
        <w:t xml:space="preserve"> </w:t>
      </w:r>
      <w:r>
        <w:rPr>
          <w:rFonts w:cs="Arial"/>
          <w:lang w:val="ru-RU"/>
        </w:rPr>
        <w:t>i</w:t>
      </w:r>
      <w:r w:rsidRPr="004115B6">
        <w:rPr>
          <w:rFonts w:cs="Arial"/>
          <w:lang w:val="sr-Cyrl-RS"/>
        </w:rPr>
        <w:t xml:space="preserve"> </w:t>
      </w:r>
      <w:r>
        <w:rPr>
          <w:rFonts w:cs="Arial"/>
          <w:lang w:val="ru-RU"/>
        </w:rPr>
        <w:t>mu</w:t>
      </w:r>
      <w:r w:rsidRPr="004115B6">
        <w:rPr>
          <w:rFonts w:cs="Arial"/>
          <w:lang w:val="sr-Cyrl-RS"/>
        </w:rPr>
        <w:t>š</w:t>
      </w:r>
      <w:r>
        <w:rPr>
          <w:rFonts w:cs="Arial"/>
          <w:lang w:val="ru-RU"/>
        </w:rPr>
        <w:t>karce</w:t>
      </w:r>
      <w:r w:rsidRPr="004115B6">
        <w:rPr>
          <w:rFonts w:cs="Arial"/>
          <w:lang w:val="sr-Cyrl-RS"/>
        </w:rPr>
        <w:t xml:space="preserve"> </w:t>
      </w:r>
      <w:r>
        <w:rPr>
          <w:rFonts w:cs="Arial"/>
          <w:lang w:val="ru-RU"/>
        </w:rPr>
        <w:t>u</w:t>
      </w:r>
      <w:r w:rsidRPr="004115B6">
        <w:rPr>
          <w:rFonts w:cs="Arial"/>
          <w:lang w:val="sr-Cyrl-RS"/>
        </w:rPr>
        <w:t xml:space="preserve"> </w:t>
      </w:r>
      <w:r>
        <w:rPr>
          <w:rFonts w:cs="Arial"/>
          <w:lang w:val="ru-RU"/>
        </w:rPr>
        <w:t>oblasti</w:t>
      </w:r>
      <w:r w:rsidRPr="004115B6">
        <w:rPr>
          <w:rFonts w:cs="Arial"/>
          <w:lang w:val="sr-Cyrl-RS"/>
        </w:rPr>
        <w:t xml:space="preserve"> </w:t>
      </w:r>
      <w:r>
        <w:rPr>
          <w:rFonts w:cs="Arial"/>
          <w:lang w:val="ru-RU"/>
        </w:rPr>
        <w:t>rada</w:t>
      </w:r>
      <w:r w:rsidRPr="004115B6">
        <w:rPr>
          <w:rFonts w:cs="Arial"/>
          <w:lang w:val="sr-Cyrl-RS"/>
        </w:rPr>
        <w:t xml:space="preserve"> </w:t>
      </w:r>
      <w:r>
        <w:rPr>
          <w:rFonts w:cs="Arial"/>
          <w:lang w:val="ru-RU"/>
        </w:rPr>
        <w:t>i</w:t>
      </w:r>
      <w:r w:rsidRPr="004115B6">
        <w:rPr>
          <w:rFonts w:cs="Arial"/>
          <w:lang w:val="sr-Cyrl-RS"/>
        </w:rPr>
        <w:t xml:space="preserve"> </w:t>
      </w:r>
      <w:r>
        <w:rPr>
          <w:rFonts w:cs="Arial"/>
          <w:lang w:val="ru-RU"/>
        </w:rPr>
        <w:t>zabranjana</w:t>
      </w:r>
      <w:r w:rsidRPr="004115B6">
        <w:rPr>
          <w:rFonts w:cs="Arial"/>
          <w:lang w:val="sr-Cyrl-RS"/>
        </w:rPr>
        <w:t xml:space="preserve"> </w:t>
      </w:r>
      <w:r>
        <w:rPr>
          <w:rFonts w:cs="Arial"/>
          <w:lang w:val="ru-RU"/>
        </w:rPr>
        <w:t>je</w:t>
      </w:r>
      <w:r w:rsidRPr="004115B6">
        <w:rPr>
          <w:rFonts w:cs="Arial"/>
          <w:lang w:val="sr-Cyrl-RS"/>
        </w:rPr>
        <w:t xml:space="preserve"> </w:t>
      </w:r>
      <w:r>
        <w:rPr>
          <w:rFonts w:cs="Arial"/>
          <w:lang w:val="ru-RU"/>
        </w:rPr>
        <w:t>svaka</w:t>
      </w:r>
      <w:r w:rsidRPr="004115B6">
        <w:rPr>
          <w:rFonts w:cs="Arial"/>
          <w:lang w:val="sr-Cyrl-RS"/>
        </w:rPr>
        <w:t xml:space="preserve"> </w:t>
      </w:r>
      <w:r>
        <w:rPr>
          <w:rFonts w:cs="Arial"/>
          <w:lang w:val="ru-RU"/>
        </w:rPr>
        <w:t>rodno</w:t>
      </w:r>
      <w:r w:rsidRPr="004115B6">
        <w:rPr>
          <w:rFonts w:cs="Arial"/>
          <w:lang w:val="sr-Cyrl-RS"/>
        </w:rPr>
        <w:t xml:space="preserve"> </w:t>
      </w:r>
      <w:r>
        <w:rPr>
          <w:rFonts w:cs="Arial"/>
          <w:lang w:val="ru-RU"/>
        </w:rPr>
        <w:t>zasnovana</w:t>
      </w:r>
      <w:r w:rsidRPr="004115B6">
        <w:rPr>
          <w:rFonts w:cs="Arial"/>
          <w:lang w:val="sr-Cyrl-RS"/>
        </w:rPr>
        <w:t xml:space="preserve"> </w:t>
      </w:r>
      <w:r>
        <w:rPr>
          <w:rFonts w:cs="Arial"/>
          <w:lang w:val="ru-RU"/>
        </w:rPr>
        <w:t>diskriminacija</w:t>
      </w:r>
      <w:r w:rsidRPr="004115B6">
        <w:rPr>
          <w:rFonts w:cs="Arial"/>
          <w:lang w:val="sr-Cyrl-RS"/>
        </w:rPr>
        <w:t xml:space="preserve"> </w:t>
      </w:r>
      <w:r>
        <w:rPr>
          <w:rFonts w:cs="Arial"/>
          <w:lang w:val="ru-RU"/>
        </w:rPr>
        <w:t>kada</w:t>
      </w:r>
      <w:r w:rsidRPr="004115B6">
        <w:rPr>
          <w:rFonts w:cs="Arial"/>
          <w:lang w:val="sr-Cyrl-RS"/>
        </w:rPr>
        <w:t xml:space="preserve"> </w:t>
      </w:r>
      <w:r>
        <w:rPr>
          <w:rFonts w:cs="Arial"/>
          <w:lang w:val="ru-RU"/>
        </w:rPr>
        <w:t>su</w:t>
      </w:r>
      <w:r w:rsidRPr="004115B6">
        <w:rPr>
          <w:rFonts w:cs="Arial"/>
          <w:lang w:val="sr-Cyrl-RS"/>
        </w:rPr>
        <w:t xml:space="preserve"> </w:t>
      </w:r>
      <w:r>
        <w:rPr>
          <w:rFonts w:cs="Arial"/>
          <w:lang w:val="ru-RU"/>
        </w:rPr>
        <w:t>u</w:t>
      </w:r>
      <w:r w:rsidRPr="004115B6">
        <w:rPr>
          <w:rFonts w:cs="Arial"/>
          <w:lang w:val="sr-Cyrl-RS"/>
        </w:rPr>
        <w:t xml:space="preserve"> </w:t>
      </w:r>
      <w:r>
        <w:rPr>
          <w:rFonts w:cs="Arial"/>
          <w:lang w:val="ru-RU"/>
        </w:rPr>
        <w:t>pitanju</w:t>
      </w:r>
      <w:r w:rsidRPr="004115B6">
        <w:rPr>
          <w:rFonts w:cs="Arial"/>
          <w:lang w:val="sr-Cyrl-RS"/>
        </w:rPr>
        <w:t xml:space="preserve"> </w:t>
      </w:r>
      <w:r>
        <w:rPr>
          <w:rFonts w:cs="Arial"/>
          <w:lang w:val="ru-RU"/>
        </w:rPr>
        <w:t>pristup</w:t>
      </w:r>
      <w:r w:rsidRPr="004115B6">
        <w:rPr>
          <w:rFonts w:cs="Arial"/>
          <w:lang w:val="sr-Cyrl-RS"/>
        </w:rPr>
        <w:t xml:space="preserve"> </w:t>
      </w:r>
      <w:r>
        <w:rPr>
          <w:rFonts w:cs="Arial"/>
          <w:lang w:val="ru-RU"/>
        </w:rPr>
        <w:t>zapo</w:t>
      </w:r>
      <w:r w:rsidRPr="004115B6">
        <w:rPr>
          <w:rFonts w:cs="Arial"/>
          <w:lang w:val="sr-Cyrl-RS"/>
        </w:rPr>
        <w:t>š</w:t>
      </w:r>
      <w:r>
        <w:rPr>
          <w:rFonts w:cs="Arial"/>
          <w:lang w:val="ru-RU"/>
        </w:rPr>
        <w:t>ljavanju</w:t>
      </w:r>
      <w:r w:rsidRPr="004115B6">
        <w:rPr>
          <w:rFonts w:cs="Arial"/>
          <w:lang w:val="sr-Cyrl-RS"/>
        </w:rPr>
        <w:t xml:space="preserve">, </w:t>
      </w:r>
      <w:r>
        <w:rPr>
          <w:rFonts w:cs="Arial"/>
          <w:lang w:val="ru-RU"/>
        </w:rPr>
        <w:t>uklju</w:t>
      </w:r>
      <w:r w:rsidRPr="004115B6">
        <w:rPr>
          <w:rFonts w:cs="Arial"/>
          <w:lang w:val="sr-Cyrl-RS"/>
        </w:rPr>
        <w:t>č</w:t>
      </w:r>
      <w:r>
        <w:rPr>
          <w:rFonts w:cs="Arial"/>
          <w:lang w:val="ru-RU"/>
        </w:rPr>
        <w:t>uju</w:t>
      </w:r>
      <w:r w:rsidRPr="004115B6">
        <w:rPr>
          <w:rFonts w:cs="Arial"/>
          <w:lang w:val="sr-Cyrl-RS"/>
        </w:rPr>
        <w:t>ć</w:t>
      </w:r>
      <w:r>
        <w:rPr>
          <w:rFonts w:cs="Arial"/>
          <w:lang w:val="ru-RU"/>
        </w:rPr>
        <w:t>i</w:t>
      </w:r>
      <w:r w:rsidRPr="004115B6">
        <w:rPr>
          <w:rFonts w:cs="Arial"/>
          <w:lang w:val="sr-Cyrl-RS"/>
        </w:rPr>
        <w:t xml:space="preserve"> </w:t>
      </w:r>
      <w:r>
        <w:rPr>
          <w:rFonts w:cs="Arial"/>
          <w:lang w:val="ru-RU"/>
        </w:rPr>
        <w:t>napredovanje</w:t>
      </w:r>
      <w:r w:rsidRPr="004115B6">
        <w:rPr>
          <w:rFonts w:cs="Arial"/>
          <w:lang w:val="sr-Cyrl-RS"/>
        </w:rPr>
        <w:t xml:space="preserve"> </w:t>
      </w:r>
      <w:r>
        <w:rPr>
          <w:rFonts w:cs="Arial"/>
          <w:lang w:val="ru-RU"/>
        </w:rPr>
        <w:t>i</w:t>
      </w:r>
      <w:r w:rsidRPr="004115B6">
        <w:rPr>
          <w:rFonts w:cs="Arial"/>
          <w:lang w:val="sr-Cyrl-RS"/>
        </w:rPr>
        <w:t xml:space="preserve"> </w:t>
      </w:r>
      <w:r>
        <w:rPr>
          <w:rFonts w:cs="Arial"/>
          <w:lang w:val="ru-RU"/>
        </w:rPr>
        <w:t>stru</w:t>
      </w:r>
      <w:r w:rsidRPr="004115B6">
        <w:rPr>
          <w:rFonts w:cs="Arial"/>
          <w:lang w:val="sr-Cyrl-RS"/>
        </w:rPr>
        <w:t>č</w:t>
      </w:r>
      <w:r>
        <w:rPr>
          <w:rFonts w:cs="Arial"/>
          <w:lang w:val="ru-RU"/>
        </w:rPr>
        <w:t>no</w:t>
      </w:r>
      <w:r w:rsidRPr="004115B6">
        <w:rPr>
          <w:rFonts w:cs="Arial"/>
          <w:lang w:val="sr-Cyrl-RS"/>
        </w:rPr>
        <w:t xml:space="preserve"> </w:t>
      </w:r>
      <w:r>
        <w:rPr>
          <w:rFonts w:cs="Arial"/>
          <w:lang w:val="ru-RU"/>
        </w:rPr>
        <w:t>osposobljavanje</w:t>
      </w:r>
      <w:r w:rsidRPr="004115B6">
        <w:rPr>
          <w:rFonts w:cs="Arial"/>
          <w:lang w:val="sr-Cyrl-RS"/>
        </w:rPr>
        <w:t xml:space="preserve"> </w:t>
      </w:r>
      <w:r>
        <w:rPr>
          <w:rFonts w:cs="Arial"/>
          <w:lang w:val="ru-RU"/>
        </w:rPr>
        <w:t>u</w:t>
      </w:r>
      <w:r w:rsidRPr="004115B6">
        <w:rPr>
          <w:rFonts w:cs="Arial"/>
          <w:lang w:val="sr-Cyrl-RS"/>
        </w:rPr>
        <w:t xml:space="preserve"> </w:t>
      </w:r>
      <w:r>
        <w:rPr>
          <w:rFonts w:cs="Arial"/>
          <w:lang w:val="ru-RU"/>
        </w:rPr>
        <w:t>radu</w:t>
      </w:r>
      <w:r w:rsidRPr="004115B6">
        <w:rPr>
          <w:rFonts w:cs="Arial"/>
          <w:lang w:val="sr-Cyrl-RS"/>
        </w:rPr>
        <w:t xml:space="preserve">, </w:t>
      </w:r>
      <w:r>
        <w:rPr>
          <w:rFonts w:cs="Arial"/>
          <w:lang w:val="ru-RU"/>
        </w:rPr>
        <w:t>uslovi</w:t>
      </w:r>
      <w:r w:rsidRPr="004115B6">
        <w:rPr>
          <w:rFonts w:cs="Arial"/>
          <w:lang w:val="sr-Cyrl-RS"/>
        </w:rPr>
        <w:t xml:space="preserve"> </w:t>
      </w:r>
      <w:r>
        <w:rPr>
          <w:rFonts w:cs="Arial"/>
          <w:lang w:val="ru-RU"/>
        </w:rPr>
        <w:t>rada</w:t>
      </w:r>
      <w:r w:rsidRPr="004115B6">
        <w:rPr>
          <w:rFonts w:cs="Arial"/>
          <w:lang w:val="sr-Cyrl-RS"/>
        </w:rPr>
        <w:t xml:space="preserve">, </w:t>
      </w:r>
      <w:r>
        <w:rPr>
          <w:rFonts w:cs="Arial"/>
          <w:lang w:val="ru-RU"/>
        </w:rPr>
        <w:t>jednaka</w:t>
      </w:r>
      <w:r w:rsidRPr="004115B6">
        <w:rPr>
          <w:rFonts w:cs="Arial"/>
          <w:lang w:val="sr-Cyrl-RS"/>
        </w:rPr>
        <w:t xml:space="preserve"> </w:t>
      </w:r>
      <w:r>
        <w:rPr>
          <w:rFonts w:cs="Arial"/>
          <w:lang w:val="ru-RU"/>
        </w:rPr>
        <w:t>plata</w:t>
      </w:r>
      <w:r w:rsidRPr="004115B6">
        <w:rPr>
          <w:rFonts w:cs="Arial"/>
          <w:lang w:val="sr-Cyrl-RS"/>
        </w:rPr>
        <w:t xml:space="preserve"> </w:t>
      </w:r>
      <w:r>
        <w:rPr>
          <w:rFonts w:cs="Arial"/>
          <w:lang w:val="ru-RU"/>
        </w:rPr>
        <w:t>za</w:t>
      </w:r>
      <w:r w:rsidRPr="004115B6">
        <w:rPr>
          <w:rFonts w:cs="Arial"/>
          <w:lang w:val="sr-Cyrl-RS"/>
        </w:rPr>
        <w:t xml:space="preserve"> </w:t>
      </w:r>
      <w:r>
        <w:rPr>
          <w:rFonts w:cs="Arial"/>
          <w:lang w:val="ru-RU"/>
        </w:rPr>
        <w:t>jednak</w:t>
      </w:r>
      <w:r w:rsidRPr="004115B6">
        <w:rPr>
          <w:rFonts w:cs="Arial"/>
          <w:lang w:val="sr-Cyrl-RS"/>
        </w:rPr>
        <w:t xml:space="preserve"> </w:t>
      </w:r>
      <w:r>
        <w:rPr>
          <w:rFonts w:cs="Arial"/>
          <w:lang w:val="ru-RU"/>
        </w:rPr>
        <w:t>rad</w:t>
      </w:r>
      <w:r w:rsidRPr="004115B6">
        <w:rPr>
          <w:rFonts w:cs="Arial"/>
          <w:lang w:val="sr-Cyrl-RS"/>
        </w:rPr>
        <w:t xml:space="preserve">, </w:t>
      </w:r>
      <w:r>
        <w:rPr>
          <w:rFonts w:cs="Arial"/>
          <w:lang w:val="ru-RU"/>
        </w:rPr>
        <w:t>profesionalni</w:t>
      </w:r>
      <w:r w:rsidRPr="004115B6">
        <w:rPr>
          <w:rFonts w:cs="Arial"/>
          <w:lang w:val="sr-Cyrl-RS"/>
        </w:rPr>
        <w:t xml:space="preserve"> </w:t>
      </w:r>
      <w:r>
        <w:rPr>
          <w:rFonts w:cs="Arial"/>
          <w:lang w:val="ru-RU"/>
        </w:rPr>
        <w:t>sistem</w:t>
      </w:r>
      <w:r w:rsidRPr="004115B6">
        <w:rPr>
          <w:rFonts w:cs="Arial"/>
          <w:lang w:val="sr-Cyrl-RS"/>
        </w:rPr>
        <w:t xml:space="preserve"> </w:t>
      </w:r>
      <w:r>
        <w:rPr>
          <w:rFonts w:cs="Arial"/>
          <w:lang w:val="ru-RU"/>
        </w:rPr>
        <w:t>socijalne</w:t>
      </w:r>
      <w:r w:rsidRPr="004115B6">
        <w:rPr>
          <w:rFonts w:cs="Arial"/>
          <w:lang w:val="sr-Cyrl-RS"/>
        </w:rPr>
        <w:t xml:space="preserve"> </w:t>
      </w:r>
      <w:r>
        <w:rPr>
          <w:rFonts w:cs="Arial"/>
          <w:lang w:val="ru-RU"/>
        </w:rPr>
        <w:t>sigurnosti</w:t>
      </w:r>
      <w:r w:rsidRPr="004115B6">
        <w:rPr>
          <w:rFonts w:cs="Arial"/>
          <w:lang w:val="sr-Cyrl-RS"/>
        </w:rPr>
        <w:t xml:space="preserve">, </w:t>
      </w:r>
      <w:r>
        <w:rPr>
          <w:rFonts w:cs="Arial"/>
          <w:lang w:val="ru-RU"/>
        </w:rPr>
        <w:t>odsustvo</w:t>
      </w:r>
      <w:r w:rsidRPr="004115B6">
        <w:rPr>
          <w:rFonts w:cs="Arial"/>
          <w:lang w:val="sr-Cyrl-RS"/>
        </w:rPr>
        <w:t xml:space="preserve"> </w:t>
      </w:r>
      <w:r>
        <w:rPr>
          <w:rFonts w:cs="Arial"/>
          <w:lang w:val="ru-RU"/>
        </w:rPr>
        <w:t>sa</w:t>
      </w:r>
      <w:r w:rsidRPr="004115B6">
        <w:rPr>
          <w:rFonts w:cs="Arial"/>
          <w:lang w:val="sr-Cyrl-RS"/>
        </w:rPr>
        <w:t xml:space="preserve"> </w:t>
      </w:r>
      <w:r>
        <w:rPr>
          <w:rFonts w:cs="Arial"/>
          <w:lang w:val="ru-RU"/>
        </w:rPr>
        <w:t>posla</w:t>
      </w:r>
      <w:r w:rsidRPr="004115B6">
        <w:rPr>
          <w:rFonts w:cs="Arial"/>
          <w:lang w:val="sr-Cyrl-RS"/>
        </w:rPr>
        <w:t xml:space="preserve">, </w:t>
      </w:r>
      <w:r>
        <w:rPr>
          <w:rFonts w:cs="Arial"/>
          <w:lang w:val="ru-RU"/>
        </w:rPr>
        <w:t>radno</w:t>
      </w:r>
      <w:r w:rsidRPr="004115B6">
        <w:rPr>
          <w:rFonts w:cs="Arial"/>
          <w:lang w:val="sr-Cyrl-RS"/>
        </w:rPr>
        <w:t xml:space="preserve"> </w:t>
      </w:r>
      <w:r>
        <w:rPr>
          <w:rFonts w:cs="Arial"/>
          <w:lang w:val="ru-RU"/>
        </w:rPr>
        <w:t>vreme</w:t>
      </w:r>
      <w:r w:rsidRPr="004115B6">
        <w:rPr>
          <w:rFonts w:cs="Arial"/>
          <w:lang w:val="sr-Cyrl-RS"/>
        </w:rPr>
        <w:t xml:space="preserve"> </w:t>
      </w:r>
      <w:r>
        <w:rPr>
          <w:rFonts w:cs="Arial"/>
          <w:lang w:val="ru-RU"/>
        </w:rPr>
        <w:t>i</w:t>
      </w:r>
      <w:r w:rsidRPr="004115B6">
        <w:rPr>
          <w:rFonts w:cs="Arial"/>
          <w:lang w:val="sr-Cyrl-RS"/>
        </w:rPr>
        <w:t xml:space="preserve"> </w:t>
      </w:r>
      <w:r>
        <w:rPr>
          <w:rFonts w:cs="Arial"/>
          <w:lang w:val="ru-RU"/>
        </w:rPr>
        <w:t>otkaz</w:t>
      </w:r>
      <w:r w:rsidRPr="004115B6">
        <w:rPr>
          <w:rFonts w:cs="Arial"/>
          <w:lang w:val="sr-Cyrl-RS"/>
        </w:rPr>
        <w:t xml:space="preserve"> </w:t>
      </w:r>
      <w:r>
        <w:rPr>
          <w:rFonts w:cs="Arial"/>
          <w:lang w:val="ru-RU"/>
        </w:rPr>
        <w:t>ugovora</w:t>
      </w:r>
      <w:r w:rsidRPr="004115B6">
        <w:rPr>
          <w:rFonts w:cs="Arial"/>
          <w:lang w:val="sr-Cyrl-RS"/>
        </w:rPr>
        <w:t xml:space="preserve"> </w:t>
      </w:r>
      <w:r>
        <w:rPr>
          <w:rFonts w:cs="Arial"/>
          <w:lang w:val="ru-RU"/>
        </w:rPr>
        <w:t>o</w:t>
      </w:r>
      <w:r w:rsidRPr="004115B6">
        <w:rPr>
          <w:rFonts w:cs="Arial"/>
          <w:lang w:val="sr-Cyrl-RS"/>
        </w:rPr>
        <w:t xml:space="preserve"> </w:t>
      </w:r>
      <w:r>
        <w:rPr>
          <w:rFonts w:cs="Arial"/>
          <w:lang w:val="ru-RU"/>
        </w:rPr>
        <w:t>radu</w:t>
      </w:r>
      <w:r w:rsidRPr="004115B6">
        <w:rPr>
          <w:rFonts w:cs="Arial"/>
          <w:lang w:val="sr-Cyrl-RS"/>
        </w:rPr>
        <w:t xml:space="preserve">. </w:t>
      </w:r>
      <w:r>
        <w:rPr>
          <w:rFonts w:cs="Arial"/>
          <w:lang w:val="ru-RU"/>
        </w:rPr>
        <w:t>Diskriminacijom</w:t>
      </w:r>
      <w:r w:rsidRPr="004115B6">
        <w:rPr>
          <w:rFonts w:cs="Arial"/>
          <w:lang w:val="sr-Cyrl-RS"/>
        </w:rPr>
        <w:t xml:space="preserve"> </w:t>
      </w:r>
      <w:r>
        <w:rPr>
          <w:rFonts w:cs="Arial"/>
          <w:lang w:val="ru-RU"/>
        </w:rPr>
        <w:t>se</w:t>
      </w:r>
      <w:r w:rsidRPr="004115B6">
        <w:rPr>
          <w:rFonts w:cs="Arial"/>
          <w:lang w:val="sr-Cyrl-RS"/>
        </w:rPr>
        <w:t xml:space="preserve">, </w:t>
      </w:r>
      <w:r>
        <w:rPr>
          <w:rFonts w:cs="Arial"/>
          <w:lang w:val="ru-RU"/>
        </w:rPr>
        <w:t>naravno</w:t>
      </w:r>
      <w:r w:rsidRPr="004115B6">
        <w:rPr>
          <w:rFonts w:cs="Arial"/>
          <w:lang w:val="sr-Cyrl-RS"/>
        </w:rPr>
        <w:t xml:space="preserve">, </w:t>
      </w:r>
      <w:r>
        <w:rPr>
          <w:rFonts w:cs="Arial"/>
          <w:lang w:val="ru-RU"/>
        </w:rPr>
        <w:t>ne</w:t>
      </w:r>
      <w:r w:rsidRPr="004115B6">
        <w:rPr>
          <w:rFonts w:cs="Arial"/>
          <w:lang w:val="sr-Cyrl-RS"/>
        </w:rPr>
        <w:t xml:space="preserve"> </w:t>
      </w:r>
      <w:r>
        <w:rPr>
          <w:rFonts w:cs="Arial"/>
          <w:lang w:val="ru-RU"/>
        </w:rPr>
        <w:t>smatraju</w:t>
      </w:r>
      <w:r w:rsidRPr="004115B6">
        <w:rPr>
          <w:rFonts w:cs="Arial"/>
          <w:lang w:val="sr-Cyrl-RS"/>
        </w:rPr>
        <w:t xml:space="preserve"> </w:t>
      </w:r>
      <w:r>
        <w:rPr>
          <w:rFonts w:cs="Arial"/>
          <w:lang w:val="ru-RU"/>
        </w:rPr>
        <w:t>mere</w:t>
      </w:r>
      <w:r w:rsidRPr="004115B6">
        <w:rPr>
          <w:rFonts w:cs="Arial"/>
          <w:lang w:val="sr-Cyrl-RS"/>
        </w:rPr>
        <w:t xml:space="preserve"> </w:t>
      </w:r>
      <w:r>
        <w:rPr>
          <w:rFonts w:cs="Arial"/>
          <w:lang w:val="ru-RU"/>
        </w:rPr>
        <w:t>koje</w:t>
      </w:r>
      <w:r w:rsidRPr="004115B6">
        <w:rPr>
          <w:rFonts w:cs="Arial"/>
          <w:lang w:val="sr-Cyrl-RS"/>
        </w:rPr>
        <w:t xml:space="preserve"> </w:t>
      </w:r>
      <w:r>
        <w:rPr>
          <w:rFonts w:cs="Arial"/>
          <w:lang w:val="ru-RU"/>
        </w:rPr>
        <w:t>se</w:t>
      </w:r>
      <w:r w:rsidRPr="004115B6">
        <w:rPr>
          <w:rFonts w:cs="Arial"/>
          <w:lang w:val="sr-Cyrl-RS"/>
        </w:rPr>
        <w:t xml:space="preserve"> </w:t>
      </w:r>
      <w:r>
        <w:rPr>
          <w:rFonts w:cs="Arial"/>
          <w:lang w:val="ru-RU"/>
        </w:rPr>
        <w:t>odnose</w:t>
      </w:r>
      <w:r w:rsidRPr="004115B6">
        <w:rPr>
          <w:rFonts w:cs="Arial"/>
          <w:lang w:val="sr-Cyrl-RS"/>
        </w:rPr>
        <w:t xml:space="preserve"> </w:t>
      </w:r>
      <w:r>
        <w:rPr>
          <w:rFonts w:cs="Arial"/>
          <w:lang w:val="ru-RU"/>
        </w:rPr>
        <w:t>na</w:t>
      </w:r>
      <w:r w:rsidRPr="004115B6">
        <w:rPr>
          <w:rFonts w:cs="Arial"/>
          <w:lang w:val="sr-Cyrl-RS"/>
        </w:rPr>
        <w:t xml:space="preserve"> </w:t>
      </w:r>
      <w:r>
        <w:rPr>
          <w:rFonts w:cs="Arial"/>
          <w:lang w:val="ru-RU"/>
        </w:rPr>
        <w:t>posebnu</w:t>
      </w:r>
      <w:r w:rsidRPr="004115B6">
        <w:rPr>
          <w:rFonts w:cs="Arial"/>
          <w:lang w:val="sr-Cyrl-RS"/>
        </w:rPr>
        <w:t xml:space="preserve"> </w:t>
      </w:r>
      <w:r>
        <w:rPr>
          <w:rFonts w:cs="Arial"/>
          <w:lang w:val="ru-RU"/>
        </w:rPr>
        <w:t>za</w:t>
      </w:r>
      <w:r w:rsidRPr="004115B6">
        <w:rPr>
          <w:rFonts w:cs="Arial"/>
          <w:lang w:val="sr-Cyrl-RS"/>
        </w:rPr>
        <w:t>š</w:t>
      </w:r>
      <w:r>
        <w:rPr>
          <w:rFonts w:cs="Arial"/>
          <w:lang w:val="ru-RU"/>
        </w:rPr>
        <w:t>titu</w:t>
      </w:r>
      <w:r w:rsidRPr="004115B6">
        <w:rPr>
          <w:rFonts w:cs="Arial"/>
          <w:lang w:val="sr-Cyrl-RS"/>
        </w:rPr>
        <w:t xml:space="preserve"> ž</w:t>
      </w:r>
      <w:r>
        <w:rPr>
          <w:rFonts w:cs="Arial"/>
          <w:lang w:val="ru-RU"/>
        </w:rPr>
        <w:t>ena</w:t>
      </w:r>
      <w:r w:rsidRPr="004115B6">
        <w:rPr>
          <w:rFonts w:cs="Arial"/>
          <w:lang w:val="sr-Cyrl-RS"/>
        </w:rPr>
        <w:t xml:space="preserve">, </w:t>
      </w:r>
      <w:r>
        <w:rPr>
          <w:rFonts w:cs="Arial"/>
          <w:lang w:val="ru-RU"/>
        </w:rPr>
        <w:t>trudnica</w:t>
      </w:r>
      <w:r w:rsidRPr="004115B6">
        <w:rPr>
          <w:rFonts w:cs="Arial"/>
          <w:lang w:val="sr-Cyrl-RS"/>
        </w:rPr>
        <w:t>, ž</w:t>
      </w:r>
      <w:r>
        <w:rPr>
          <w:rFonts w:cs="Arial"/>
          <w:lang w:val="ru-RU"/>
        </w:rPr>
        <w:t>ena</w:t>
      </w:r>
      <w:r w:rsidRPr="004115B6">
        <w:rPr>
          <w:rFonts w:cs="Arial"/>
          <w:lang w:val="sr-Cyrl-RS"/>
        </w:rPr>
        <w:t xml:space="preserve"> </w:t>
      </w:r>
      <w:r>
        <w:rPr>
          <w:rFonts w:cs="Arial"/>
          <w:lang w:val="ru-RU"/>
        </w:rPr>
        <w:t>koje</w:t>
      </w:r>
      <w:r w:rsidRPr="004115B6">
        <w:rPr>
          <w:rFonts w:cs="Arial"/>
          <w:lang w:val="sr-Cyrl-RS"/>
        </w:rPr>
        <w:t xml:space="preserve"> </w:t>
      </w:r>
      <w:r>
        <w:rPr>
          <w:rFonts w:cs="Arial"/>
          <w:lang w:val="ru-RU"/>
        </w:rPr>
        <w:t>koriste</w:t>
      </w:r>
      <w:r w:rsidRPr="004115B6">
        <w:rPr>
          <w:rFonts w:cs="Arial"/>
          <w:lang w:val="sr-Cyrl-RS"/>
        </w:rPr>
        <w:t xml:space="preserve"> </w:t>
      </w:r>
      <w:r>
        <w:rPr>
          <w:rFonts w:cs="Arial"/>
          <w:lang w:val="ru-RU"/>
        </w:rPr>
        <w:t>neka</w:t>
      </w:r>
      <w:r w:rsidRPr="004115B6">
        <w:rPr>
          <w:rFonts w:cs="Arial"/>
          <w:lang w:val="sr-Cyrl-RS"/>
        </w:rPr>
        <w:t xml:space="preserve"> </w:t>
      </w:r>
      <w:r>
        <w:rPr>
          <w:rFonts w:cs="Arial"/>
          <w:lang w:val="ru-RU"/>
        </w:rPr>
        <w:t>prava</w:t>
      </w:r>
      <w:r w:rsidRPr="004115B6">
        <w:rPr>
          <w:rFonts w:cs="Arial"/>
          <w:lang w:val="sr-Cyrl-RS"/>
        </w:rPr>
        <w:t xml:space="preserve"> </w:t>
      </w:r>
      <w:r>
        <w:rPr>
          <w:rFonts w:cs="Arial"/>
          <w:lang w:val="ru-RU"/>
        </w:rPr>
        <w:t>za</w:t>
      </w:r>
      <w:r w:rsidRPr="004115B6">
        <w:rPr>
          <w:rFonts w:cs="Arial"/>
          <w:lang w:val="sr-Cyrl-RS"/>
        </w:rPr>
        <w:t xml:space="preserve"> </w:t>
      </w:r>
      <w:r>
        <w:rPr>
          <w:rFonts w:cs="Arial"/>
          <w:lang w:val="ru-RU"/>
        </w:rPr>
        <w:t>za</w:t>
      </w:r>
      <w:r w:rsidRPr="004115B6">
        <w:rPr>
          <w:rFonts w:cs="Arial"/>
          <w:lang w:val="sr-Cyrl-RS"/>
        </w:rPr>
        <w:t>š</w:t>
      </w:r>
      <w:r>
        <w:rPr>
          <w:rFonts w:cs="Arial"/>
          <w:lang w:val="ru-RU"/>
        </w:rPr>
        <w:t>titu</w:t>
      </w:r>
      <w:r w:rsidRPr="004115B6">
        <w:rPr>
          <w:rFonts w:cs="Arial"/>
          <w:lang w:val="sr-Cyrl-RS"/>
        </w:rPr>
        <w:t xml:space="preserve"> </w:t>
      </w:r>
      <w:r>
        <w:rPr>
          <w:rFonts w:cs="Arial"/>
          <w:lang w:val="ru-RU"/>
        </w:rPr>
        <w:t>materinstva</w:t>
      </w:r>
      <w:r w:rsidRPr="004115B6">
        <w:rPr>
          <w:rFonts w:cs="Arial"/>
          <w:lang w:val="sr-Cyrl-RS"/>
        </w:rPr>
        <w:t>.</w:t>
      </w:r>
    </w:p>
    <w:p w:rsidR="004115B6" w:rsidRPr="004115B6" w:rsidRDefault="004115B6" w:rsidP="004115B6">
      <w:pPr>
        <w:pStyle w:val="Standard"/>
        <w:spacing w:line="360" w:lineRule="auto"/>
        <w:jc w:val="both"/>
        <w:rPr>
          <w:rFonts w:cs="Arial"/>
          <w:lang w:val="sr-Cyrl-RS"/>
        </w:rPr>
      </w:pPr>
      <w:r>
        <w:rPr>
          <w:rFonts w:cs="Arial"/>
          <w:lang w:val="ru-RU"/>
        </w:rPr>
        <w:t>Prema</w:t>
      </w:r>
      <w:r w:rsidRPr="004115B6">
        <w:rPr>
          <w:rFonts w:cs="Arial"/>
          <w:lang w:val="sr-Cyrl-RS"/>
        </w:rPr>
        <w:t xml:space="preserve"> č</w:t>
      </w:r>
      <w:r>
        <w:rPr>
          <w:rFonts w:cs="Arial"/>
          <w:lang w:val="ru-RU"/>
        </w:rPr>
        <w:t>lanu</w:t>
      </w:r>
      <w:r w:rsidRPr="004115B6">
        <w:rPr>
          <w:rFonts w:cs="Arial"/>
          <w:lang w:val="sr-Cyrl-RS"/>
        </w:rPr>
        <w:t xml:space="preserve"> 24. </w:t>
      </w:r>
      <w:r>
        <w:rPr>
          <w:rFonts w:cs="Arial"/>
          <w:lang w:val="ru-RU"/>
        </w:rPr>
        <w:t>Zakona</w:t>
      </w:r>
      <w:r w:rsidRPr="004115B6">
        <w:rPr>
          <w:rFonts w:cs="Arial"/>
          <w:lang w:val="sr-Cyrl-RS"/>
        </w:rPr>
        <w:t xml:space="preserve"> </w:t>
      </w:r>
      <w:r>
        <w:rPr>
          <w:rFonts w:cs="Arial"/>
          <w:lang w:val="ru-RU"/>
        </w:rPr>
        <w:t>o</w:t>
      </w:r>
      <w:r w:rsidRPr="004115B6">
        <w:rPr>
          <w:rFonts w:cs="Arial"/>
          <w:lang w:val="sr-Cyrl-RS"/>
        </w:rPr>
        <w:t xml:space="preserve"> </w:t>
      </w:r>
      <w:r>
        <w:rPr>
          <w:rFonts w:cs="Arial"/>
          <w:lang w:val="ru-RU"/>
        </w:rPr>
        <w:t>radnim</w:t>
      </w:r>
      <w:r w:rsidRPr="004115B6">
        <w:rPr>
          <w:rFonts w:cs="Arial"/>
          <w:lang w:val="sr-Cyrl-RS"/>
        </w:rPr>
        <w:t xml:space="preserve"> </w:t>
      </w:r>
      <w:r>
        <w:rPr>
          <w:rFonts w:cs="Arial"/>
          <w:lang w:val="ru-RU"/>
        </w:rPr>
        <w:t>odnosima</w:t>
      </w:r>
      <w:r w:rsidRPr="004115B6">
        <w:rPr>
          <w:rFonts w:cs="Arial"/>
          <w:lang w:val="sr-Cyrl-RS"/>
        </w:rPr>
        <w:t xml:space="preserve">, </w:t>
      </w:r>
      <w:r>
        <w:rPr>
          <w:rFonts w:cs="Arial"/>
          <w:lang w:val="ru-RU"/>
        </w:rPr>
        <w:t>poslodavac</w:t>
      </w:r>
      <w:r w:rsidRPr="004115B6">
        <w:rPr>
          <w:rFonts w:cs="Arial"/>
          <w:lang w:val="sr-Cyrl-RS"/>
        </w:rPr>
        <w:t xml:space="preserve"> </w:t>
      </w:r>
      <w:r>
        <w:rPr>
          <w:rFonts w:cs="Arial"/>
          <w:lang w:val="ru-RU"/>
        </w:rPr>
        <w:t>ne</w:t>
      </w:r>
      <w:r w:rsidRPr="004115B6">
        <w:rPr>
          <w:rFonts w:cs="Arial"/>
          <w:lang w:val="sr-Cyrl-RS"/>
        </w:rPr>
        <w:t xml:space="preserve"> </w:t>
      </w:r>
      <w:r>
        <w:rPr>
          <w:rFonts w:cs="Arial"/>
          <w:lang w:val="ru-RU"/>
        </w:rPr>
        <w:t>sme</w:t>
      </w:r>
      <w:r w:rsidRPr="004115B6">
        <w:rPr>
          <w:rFonts w:cs="Arial"/>
          <w:lang w:val="sr-Cyrl-RS"/>
        </w:rPr>
        <w:t xml:space="preserve"> </w:t>
      </w:r>
      <w:r>
        <w:rPr>
          <w:rFonts w:cs="Arial"/>
          <w:lang w:val="ru-RU"/>
        </w:rPr>
        <w:t>objaviti</w:t>
      </w:r>
      <w:r w:rsidRPr="004115B6">
        <w:rPr>
          <w:rFonts w:cs="Arial"/>
          <w:lang w:val="sr-Cyrl-RS"/>
        </w:rPr>
        <w:t xml:space="preserve"> </w:t>
      </w:r>
      <w:r>
        <w:rPr>
          <w:rFonts w:cs="Arial"/>
          <w:lang w:val="ru-RU"/>
        </w:rPr>
        <w:t>slobodno</w:t>
      </w:r>
      <w:r w:rsidRPr="004115B6">
        <w:rPr>
          <w:rFonts w:cs="Arial"/>
          <w:lang w:val="sr-Cyrl-RS"/>
        </w:rPr>
        <w:t xml:space="preserve"> </w:t>
      </w:r>
      <w:r>
        <w:rPr>
          <w:rFonts w:cs="Arial"/>
          <w:lang w:val="ru-RU"/>
        </w:rPr>
        <w:t>radno</w:t>
      </w:r>
      <w:r w:rsidRPr="004115B6">
        <w:rPr>
          <w:rFonts w:cs="Arial"/>
          <w:lang w:val="sr-Cyrl-RS"/>
        </w:rPr>
        <w:t xml:space="preserve"> </w:t>
      </w:r>
      <w:r>
        <w:rPr>
          <w:rFonts w:cs="Arial"/>
          <w:lang w:val="ru-RU"/>
        </w:rPr>
        <w:t>mesto</w:t>
      </w:r>
      <w:r w:rsidRPr="004115B6">
        <w:rPr>
          <w:rFonts w:cs="Arial"/>
          <w:lang w:val="sr-Cyrl-RS"/>
        </w:rPr>
        <w:t xml:space="preserve"> </w:t>
      </w:r>
      <w:r>
        <w:rPr>
          <w:rFonts w:cs="Arial"/>
          <w:lang w:val="ru-RU"/>
        </w:rPr>
        <w:t>samo</w:t>
      </w:r>
      <w:r w:rsidRPr="004115B6">
        <w:rPr>
          <w:rFonts w:cs="Arial"/>
          <w:lang w:val="sr-Cyrl-RS"/>
        </w:rPr>
        <w:t xml:space="preserve"> </w:t>
      </w:r>
      <w:r>
        <w:rPr>
          <w:rFonts w:cs="Arial"/>
          <w:lang w:val="ru-RU"/>
        </w:rPr>
        <w:t>za</w:t>
      </w:r>
      <w:r w:rsidRPr="004115B6">
        <w:rPr>
          <w:rFonts w:cs="Arial"/>
          <w:lang w:val="sr-Cyrl-RS"/>
        </w:rPr>
        <w:t xml:space="preserve"> </w:t>
      </w:r>
      <w:r>
        <w:rPr>
          <w:rFonts w:cs="Arial"/>
          <w:lang w:val="ru-RU"/>
        </w:rPr>
        <w:t>odre</w:t>
      </w:r>
      <w:r w:rsidRPr="004115B6">
        <w:rPr>
          <w:rFonts w:cs="Arial"/>
          <w:lang w:val="sr-Cyrl-RS"/>
        </w:rPr>
        <w:t>đ</w:t>
      </w:r>
      <w:r>
        <w:rPr>
          <w:rFonts w:cs="Arial"/>
          <w:lang w:val="ru-RU"/>
        </w:rPr>
        <w:t>eni</w:t>
      </w:r>
      <w:r w:rsidRPr="004115B6">
        <w:rPr>
          <w:rFonts w:cs="Arial"/>
          <w:lang w:val="sr-Cyrl-RS"/>
        </w:rPr>
        <w:t xml:space="preserve"> </w:t>
      </w:r>
      <w:r>
        <w:rPr>
          <w:rFonts w:cs="Arial"/>
          <w:lang w:val="ru-RU"/>
        </w:rPr>
        <w:t>pol</w:t>
      </w:r>
      <w:r w:rsidRPr="004115B6">
        <w:rPr>
          <w:rFonts w:cs="Arial"/>
          <w:lang w:val="sr-Cyrl-RS"/>
        </w:rPr>
        <w:t xml:space="preserve">, </w:t>
      </w:r>
      <w:r>
        <w:rPr>
          <w:rFonts w:cs="Arial"/>
          <w:lang w:val="ru-RU"/>
        </w:rPr>
        <w:t>osim</w:t>
      </w:r>
      <w:r w:rsidRPr="004115B6">
        <w:rPr>
          <w:rFonts w:cs="Arial"/>
          <w:lang w:val="sr-Cyrl-RS"/>
        </w:rPr>
        <w:t xml:space="preserve"> </w:t>
      </w:r>
      <w:r>
        <w:rPr>
          <w:rFonts w:cs="Arial"/>
          <w:lang w:val="ru-RU"/>
        </w:rPr>
        <w:t>ako</w:t>
      </w:r>
      <w:r w:rsidRPr="004115B6">
        <w:rPr>
          <w:rFonts w:cs="Arial"/>
          <w:lang w:val="sr-Cyrl-RS"/>
        </w:rPr>
        <w:t xml:space="preserve"> </w:t>
      </w:r>
      <w:r>
        <w:rPr>
          <w:rFonts w:cs="Arial"/>
          <w:lang w:val="ru-RU"/>
        </w:rPr>
        <w:t>je</w:t>
      </w:r>
      <w:r w:rsidRPr="004115B6">
        <w:rPr>
          <w:rFonts w:cs="Arial"/>
          <w:lang w:val="sr-Cyrl-RS"/>
        </w:rPr>
        <w:t xml:space="preserve"> </w:t>
      </w:r>
      <w:r>
        <w:rPr>
          <w:rFonts w:cs="Arial"/>
          <w:lang w:val="ru-RU"/>
        </w:rPr>
        <w:t>navedeni</w:t>
      </w:r>
      <w:r w:rsidRPr="004115B6">
        <w:rPr>
          <w:rFonts w:cs="Arial"/>
          <w:lang w:val="sr-Cyrl-RS"/>
        </w:rPr>
        <w:t xml:space="preserve"> </w:t>
      </w:r>
      <w:r>
        <w:rPr>
          <w:rFonts w:cs="Arial"/>
          <w:lang w:val="ru-RU"/>
        </w:rPr>
        <w:t>pol</w:t>
      </w:r>
      <w:r w:rsidRPr="004115B6">
        <w:rPr>
          <w:rFonts w:cs="Arial"/>
          <w:lang w:val="sr-Cyrl-RS"/>
        </w:rPr>
        <w:t xml:space="preserve"> </w:t>
      </w:r>
      <w:r>
        <w:rPr>
          <w:rFonts w:cs="Arial"/>
          <w:lang w:val="ru-RU"/>
        </w:rPr>
        <w:t>uslov</w:t>
      </w:r>
      <w:r w:rsidRPr="004115B6">
        <w:rPr>
          <w:rFonts w:cs="Arial"/>
          <w:lang w:val="sr-Cyrl-RS"/>
        </w:rPr>
        <w:t xml:space="preserve"> </w:t>
      </w:r>
      <w:r>
        <w:rPr>
          <w:rFonts w:cs="Arial"/>
          <w:lang w:val="ru-RU"/>
        </w:rPr>
        <w:t>za</w:t>
      </w:r>
      <w:r w:rsidRPr="004115B6">
        <w:rPr>
          <w:rFonts w:cs="Arial"/>
          <w:lang w:val="sr-Cyrl-RS"/>
        </w:rPr>
        <w:t xml:space="preserve"> </w:t>
      </w:r>
      <w:r>
        <w:rPr>
          <w:rFonts w:cs="Arial"/>
          <w:lang w:val="ru-RU"/>
        </w:rPr>
        <w:t>obavljanje</w:t>
      </w:r>
      <w:r w:rsidRPr="004115B6">
        <w:rPr>
          <w:rFonts w:cs="Arial"/>
          <w:lang w:val="sr-Cyrl-RS"/>
        </w:rPr>
        <w:t xml:space="preserve"> </w:t>
      </w:r>
      <w:r>
        <w:rPr>
          <w:rFonts w:cs="Arial"/>
          <w:lang w:val="ru-RU"/>
        </w:rPr>
        <w:t>poslova</w:t>
      </w:r>
      <w:r w:rsidRPr="004115B6">
        <w:rPr>
          <w:rFonts w:cs="Arial"/>
          <w:lang w:val="sr-Cyrl-RS"/>
        </w:rPr>
        <w:t xml:space="preserve"> </w:t>
      </w:r>
      <w:r>
        <w:rPr>
          <w:rFonts w:cs="Arial"/>
          <w:lang w:val="ru-RU"/>
        </w:rPr>
        <w:t>na</w:t>
      </w:r>
      <w:r w:rsidRPr="004115B6">
        <w:rPr>
          <w:rFonts w:cs="Arial"/>
          <w:lang w:val="sr-Cyrl-RS"/>
        </w:rPr>
        <w:t xml:space="preserve"> </w:t>
      </w:r>
      <w:r>
        <w:rPr>
          <w:rFonts w:cs="Arial"/>
          <w:lang w:val="ru-RU"/>
        </w:rPr>
        <w:t>tom</w:t>
      </w:r>
      <w:r w:rsidRPr="004115B6">
        <w:rPr>
          <w:rFonts w:cs="Arial"/>
          <w:lang w:val="sr-Cyrl-RS"/>
        </w:rPr>
        <w:t xml:space="preserve"> </w:t>
      </w:r>
      <w:r>
        <w:rPr>
          <w:rFonts w:cs="Arial"/>
          <w:lang w:val="ru-RU"/>
        </w:rPr>
        <w:t>radnom</w:t>
      </w:r>
      <w:r w:rsidRPr="004115B6">
        <w:rPr>
          <w:rFonts w:cs="Arial"/>
          <w:lang w:val="sr-Cyrl-RS"/>
        </w:rPr>
        <w:t xml:space="preserve"> </w:t>
      </w:r>
      <w:r>
        <w:rPr>
          <w:rFonts w:cs="Arial"/>
          <w:lang w:val="ru-RU"/>
        </w:rPr>
        <w:t>mestu</w:t>
      </w:r>
      <w:r w:rsidRPr="004115B6">
        <w:rPr>
          <w:rFonts w:cs="Arial"/>
          <w:lang w:val="sr-Cyrl-RS"/>
        </w:rPr>
        <w:t xml:space="preserve">. </w:t>
      </w:r>
      <w:r>
        <w:rPr>
          <w:rFonts w:cs="Arial"/>
          <w:lang w:val="ru-RU"/>
        </w:rPr>
        <w:t>Tako</w:t>
      </w:r>
      <w:r w:rsidRPr="004115B6">
        <w:rPr>
          <w:rFonts w:cs="Arial"/>
          <w:lang w:val="sr-Cyrl-RS"/>
        </w:rPr>
        <w:t>đ</w:t>
      </w:r>
      <w:r>
        <w:rPr>
          <w:rFonts w:cs="Arial"/>
          <w:lang w:val="ru-RU"/>
        </w:rPr>
        <w:t>e</w:t>
      </w:r>
      <w:r w:rsidRPr="004115B6">
        <w:rPr>
          <w:rFonts w:cs="Arial"/>
          <w:lang w:val="sr-Cyrl-RS"/>
        </w:rPr>
        <w:t xml:space="preserve"> </w:t>
      </w:r>
      <w:r>
        <w:rPr>
          <w:rFonts w:cs="Arial"/>
          <w:lang w:val="ru-RU"/>
        </w:rPr>
        <w:t>poslodavac</w:t>
      </w:r>
      <w:r w:rsidRPr="004115B6">
        <w:rPr>
          <w:rFonts w:cs="Arial"/>
          <w:lang w:val="sr-Cyrl-RS"/>
        </w:rPr>
        <w:t xml:space="preserve"> </w:t>
      </w:r>
      <w:r>
        <w:rPr>
          <w:rFonts w:cs="Arial"/>
          <w:lang w:val="ru-RU"/>
        </w:rPr>
        <w:t>je</w:t>
      </w:r>
      <w:r w:rsidRPr="004115B6">
        <w:rPr>
          <w:rFonts w:cs="Arial"/>
          <w:lang w:val="sr-Cyrl-RS"/>
        </w:rPr>
        <w:t xml:space="preserve"> </w:t>
      </w:r>
      <w:r>
        <w:rPr>
          <w:rFonts w:cs="Arial"/>
          <w:lang w:val="ru-RU"/>
        </w:rPr>
        <w:t>du</w:t>
      </w:r>
      <w:r w:rsidRPr="004115B6">
        <w:rPr>
          <w:rFonts w:cs="Arial"/>
          <w:lang w:val="sr-Cyrl-RS"/>
        </w:rPr>
        <w:t>ž</w:t>
      </w:r>
      <w:r>
        <w:rPr>
          <w:rFonts w:cs="Arial"/>
          <w:lang w:val="ru-RU"/>
        </w:rPr>
        <w:t>an</w:t>
      </w:r>
      <w:r w:rsidRPr="004115B6">
        <w:rPr>
          <w:rFonts w:cs="Arial"/>
          <w:lang w:val="sr-Cyrl-RS"/>
        </w:rPr>
        <w:t xml:space="preserve"> </w:t>
      </w:r>
      <w:r>
        <w:rPr>
          <w:rFonts w:cs="Arial"/>
          <w:lang w:val="ru-RU"/>
        </w:rPr>
        <w:t>da</w:t>
      </w:r>
      <w:r w:rsidRPr="004115B6">
        <w:rPr>
          <w:rFonts w:cs="Arial"/>
          <w:lang w:val="sr-Cyrl-RS"/>
        </w:rPr>
        <w:t xml:space="preserve"> </w:t>
      </w:r>
      <w:r>
        <w:rPr>
          <w:rFonts w:cs="Arial"/>
          <w:lang w:val="ru-RU"/>
        </w:rPr>
        <w:t>radnicima</w:t>
      </w:r>
      <w:r w:rsidRPr="004115B6">
        <w:rPr>
          <w:rFonts w:cs="Arial"/>
          <w:lang w:val="sr-Cyrl-RS"/>
        </w:rPr>
        <w:t xml:space="preserve">, </w:t>
      </w:r>
      <w:r>
        <w:rPr>
          <w:rFonts w:cs="Arial"/>
          <w:lang w:val="ru-RU"/>
        </w:rPr>
        <w:t>bez</w:t>
      </w:r>
      <w:r w:rsidRPr="004115B6">
        <w:rPr>
          <w:rFonts w:cs="Arial"/>
          <w:lang w:val="sr-Cyrl-RS"/>
        </w:rPr>
        <w:t xml:space="preserve"> </w:t>
      </w:r>
      <w:r>
        <w:rPr>
          <w:rFonts w:cs="Arial"/>
          <w:lang w:val="ru-RU"/>
        </w:rPr>
        <w:t>obzira</w:t>
      </w:r>
      <w:r w:rsidRPr="004115B6">
        <w:rPr>
          <w:rFonts w:cs="Arial"/>
          <w:lang w:val="sr-Cyrl-RS"/>
        </w:rPr>
        <w:t xml:space="preserve"> </w:t>
      </w:r>
      <w:r>
        <w:rPr>
          <w:rFonts w:cs="Arial"/>
          <w:lang w:val="ru-RU"/>
        </w:rPr>
        <w:t>na</w:t>
      </w:r>
      <w:r w:rsidRPr="004115B6">
        <w:rPr>
          <w:rFonts w:cs="Arial"/>
          <w:lang w:val="sr-Cyrl-RS"/>
        </w:rPr>
        <w:t xml:space="preserve"> </w:t>
      </w:r>
      <w:r>
        <w:rPr>
          <w:rFonts w:cs="Arial"/>
          <w:lang w:val="ru-RU"/>
        </w:rPr>
        <w:t>pol</w:t>
      </w:r>
      <w:r w:rsidRPr="004115B6">
        <w:rPr>
          <w:rFonts w:cs="Arial"/>
          <w:lang w:val="sr-Cyrl-RS"/>
        </w:rPr>
        <w:t xml:space="preserve">, </w:t>
      </w:r>
      <w:r>
        <w:rPr>
          <w:rFonts w:cs="Arial"/>
          <w:lang w:val="ru-RU"/>
        </w:rPr>
        <w:t>ispla</w:t>
      </w:r>
      <w:r w:rsidRPr="004115B6">
        <w:rPr>
          <w:rFonts w:cs="Arial"/>
          <w:lang w:val="sr-Cyrl-RS"/>
        </w:rPr>
        <w:t>ć</w:t>
      </w:r>
      <w:r>
        <w:rPr>
          <w:rFonts w:cs="Arial"/>
          <w:lang w:val="ru-RU"/>
        </w:rPr>
        <w:t>uje</w:t>
      </w:r>
      <w:r w:rsidRPr="004115B6">
        <w:rPr>
          <w:rFonts w:cs="Arial"/>
          <w:lang w:val="sr-Cyrl-RS"/>
        </w:rPr>
        <w:t xml:space="preserve"> </w:t>
      </w:r>
      <w:r>
        <w:rPr>
          <w:rFonts w:cs="Arial"/>
          <w:lang w:val="ru-RU"/>
        </w:rPr>
        <w:t>istu</w:t>
      </w:r>
      <w:r w:rsidRPr="004115B6">
        <w:rPr>
          <w:rFonts w:cs="Arial"/>
          <w:lang w:val="sr-Cyrl-RS"/>
        </w:rPr>
        <w:t xml:space="preserve"> </w:t>
      </w:r>
      <w:r>
        <w:rPr>
          <w:rFonts w:cs="Arial"/>
          <w:lang w:val="ru-RU"/>
        </w:rPr>
        <w:t>platu</w:t>
      </w:r>
      <w:r w:rsidRPr="004115B6">
        <w:rPr>
          <w:rFonts w:cs="Arial"/>
          <w:lang w:val="sr-Cyrl-RS"/>
        </w:rPr>
        <w:t xml:space="preserve"> </w:t>
      </w:r>
      <w:r>
        <w:rPr>
          <w:rFonts w:cs="Arial"/>
          <w:lang w:val="ru-RU"/>
        </w:rPr>
        <w:t>za</w:t>
      </w:r>
      <w:r w:rsidRPr="004115B6">
        <w:rPr>
          <w:rFonts w:cs="Arial"/>
          <w:lang w:val="sr-Cyrl-RS"/>
        </w:rPr>
        <w:t xml:space="preserve"> </w:t>
      </w:r>
      <w:r>
        <w:rPr>
          <w:rFonts w:cs="Arial"/>
          <w:lang w:val="ru-RU"/>
        </w:rPr>
        <w:t>jednak</w:t>
      </w:r>
      <w:r w:rsidRPr="004115B6">
        <w:rPr>
          <w:rFonts w:cs="Arial"/>
          <w:lang w:val="sr-Cyrl-RS"/>
        </w:rPr>
        <w:t xml:space="preserve"> </w:t>
      </w:r>
      <w:r>
        <w:rPr>
          <w:rFonts w:cs="Arial"/>
          <w:lang w:val="ru-RU"/>
        </w:rPr>
        <w:t>rad</w:t>
      </w:r>
      <w:r w:rsidRPr="004115B6">
        <w:rPr>
          <w:rFonts w:cs="Arial"/>
          <w:lang w:val="sr-Cyrl-RS"/>
        </w:rPr>
        <w:t xml:space="preserve"> </w:t>
      </w:r>
      <w:r>
        <w:rPr>
          <w:rFonts w:cs="Arial"/>
          <w:lang w:val="ru-RU"/>
        </w:rPr>
        <w:t>sa</w:t>
      </w:r>
      <w:r w:rsidRPr="004115B6">
        <w:rPr>
          <w:rFonts w:cs="Arial"/>
          <w:lang w:val="sr-Cyrl-RS"/>
        </w:rPr>
        <w:t xml:space="preserve"> </w:t>
      </w:r>
      <w:r>
        <w:rPr>
          <w:rFonts w:cs="Arial"/>
          <w:lang w:val="ru-RU"/>
        </w:rPr>
        <w:t>jednakim</w:t>
      </w:r>
      <w:r w:rsidRPr="004115B6">
        <w:rPr>
          <w:rFonts w:cs="Arial"/>
          <w:lang w:val="sr-Cyrl-RS"/>
        </w:rPr>
        <w:t xml:space="preserve"> </w:t>
      </w:r>
      <w:r>
        <w:rPr>
          <w:rFonts w:cs="Arial"/>
          <w:lang w:val="ru-RU"/>
        </w:rPr>
        <w:t>zahtevima</w:t>
      </w:r>
      <w:r w:rsidRPr="004115B6">
        <w:rPr>
          <w:rFonts w:cs="Arial"/>
          <w:lang w:val="sr-Cyrl-RS"/>
        </w:rPr>
        <w:t xml:space="preserve"> </w:t>
      </w:r>
      <w:r>
        <w:rPr>
          <w:rFonts w:cs="Arial"/>
          <w:lang w:val="ru-RU"/>
        </w:rPr>
        <w:t>na</w:t>
      </w:r>
      <w:r w:rsidRPr="004115B6">
        <w:rPr>
          <w:rFonts w:cs="Arial"/>
          <w:lang w:val="sr-Cyrl-RS"/>
        </w:rPr>
        <w:t xml:space="preserve"> </w:t>
      </w:r>
      <w:r>
        <w:rPr>
          <w:rFonts w:cs="Arial"/>
          <w:lang w:val="ru-RU"/>
        </w:rPr>
        <w:t>radnom</w:t>
      </w:r>
      <w:r w:rsidRPr="004115B6">
        <w:rPr>
          <w:rFonts w:cs="Arial"/>
          <w:lang w:val="sr-Cyrl-RS"/>
        </w:rPr>
        <w:t xml:space="preserve"> </w:t>
      </w:r>
      <w:r>
        <w:rPr>
          <w:rFonts w:cs="Arial"/>
          <w:lang w:val="ru-RU"/>
        </w:rPr>
        <w:t>mestu</w:t>
      </w:r>
      <w:r w:rsidRPr="004115B6">
        <w:rPr>
          <w:rFonts w:cs="Arial"/>
          <w:lang w:val="sr-Cyrl-RS"/>
        </w:rPr>
        <w:t xml:space="preserve"> (č</w:t>
      </w:r>
      <w:r>
        <w:rPr>
          <w:rFonts w:cs="Arial"/>
          <w:lang w:val="ru-RU"/>
        </w:rPr>
        <w:t>l</w:t>
      </w:r>
      <w:r w:rsidRPr="004115B6">
        <w:rPr>
          <w:rFonts w:cs="Arial"/>
          <w:lang w:val="sr-Cyrl-RS"/>
        </w:rPr>
        <w:t xml:space="preserve">. 108. </w:t>
      </w:r>
      <w:r>
        <w:rPr>
          <w:rFonts w:cs="Arial"/>
          <w:lang w:val="ru-RU"/>
        </w:rPr>
        <w:t>Zakona</w:t>
      </w:r>
      <w:r w:rsidRPr="004115B6">
        <w:rPr>
          <w:rFonts w:cs="Arial"/>
          <w:lang w:val="sr-Cyrl-RS"/>
        </w:rPr>
        <w:t xml:space="preserve"> </w:t>
      </w:r>
      <w:r>
        <w:rPr>
          <w:rFonts w:cs="Arial"/>
          <w:lang w:val="ru-RU"/>
        </w:rPr>
        <w:t>o</w:t>
      </w:r>
      <w:r w:rsidRPr="004115B6">
        <w:rPr>
          <w:rFonts w:cs="Arial"/>
          <w:lang w:val="sr-Cyrl-RS"/>
        </w:rPr>
        <w:t xml:space="preserve"> </w:t>
      </w:r>
      <w:r>
        <w:rPr>
          <w:rFonts w:cs="Arial"/>
          <w:lang w:val="ru-RU"/>
        </w:rPr>
        <w:t>radnim</w:t>
      </w:r>
      <w:r w:rsidRPr="004115B6">
        <w:rPr>
          <w:rFonts w:cs="Arial"/>
          <w:lang w:val="sr-Cyrl-RS"/>
        </w:rPr>
        <w:t xml:space="preserve"> </w:t>
      </w:r>
      <w:r>
        <w:rPr>
          <w:rFonts w:cs="Arial"/>
          <w:lang w:val="ru-RU"/>
        </w:rPr>
        <w:t>odnosima</w:t>
      </w:r>
      <w:r w:rsidRPr="004115B6">
        <w:rPr>
          <w:rFonts w:cs="Arial"/>
          <w:lang w:val="sr-Cyrl-RS"/>
        </w:rPr>
        <w:t xml:space="preserve">). </w:t>
      </w:r>
      <w:r>
        <w:rPr>
          <w:rFonts w:cs="Arial"/>
          <w:lang w:val="ru-RU"/>
        </w:rPr>
        <w:t>Prema</w:t>
      </w:r>
      <w:r w:rsidRPr="004115B6">
        <w:rPr>
          <w:rFonts w:cs="Arial"/>
          <w:lang w:val="sr-Cyrl-RS"/>
        </w:rPr>
        <w:t xml:space="preserve"> č</w:t>
      </w:r>
      <w:r>
        <w:rPr>
          <w:rFonts w:cs="Arial"/>
          <w:lang w:val="ru-RU"/>
        </w:rPr>
        <w:t>lanu</w:t>
      </w:r>
      <w:r w:rsidRPr="004115B6">
        <w:rPr>
          <w:rFonts w:cs="Arial"/>
          <w:lang w:val="sr-Cyrl-RS"/>
        </w:rPr>
        <w:t xml:space="preserve"> 25. </w:t>
      </w:r>
      <w:r>
        <w:rPr>
          <w:rFonts w:cs="Arial"/>
          <w:lang w:val="ru-RU"/>
        </w:rPr>
        <w:t>Zakona</w:t>
      </w:r>
      <w:r w:rsidRPr="004115B6">
        <w:rPr>
          <w:rFonts w:cs="Arial"/>
          <w:lang w:val="sr-Cyrl-RS"/>
        </w:rPr>
        <w:t xml:space="preserve">, </w:t>
      </w:r>
      <w:r>
        <w:rPr>
          <w:rFonts w:cs="Arial"/>
          <w:lang w:val="ru-RU"/>
        </w:rPr>
        <w:t>pri</w:t>
      </w:r>
      <w:r w:rsidRPr="004115B6">
        <w:rPr>
          <w:rFonts w:cs="Arial"/>
          <w:lang w:val="sr-Cyrl-RS"/>
        </w:rPr>
        <w:t xml:space="preserve"> </w:t>
      </w:r>
      <w:r>
        <w:rPr>
          <w:rFonts w:cs="Arial"/>
          <w:lang w:val="ru-RU"/>
        </w:rPr>
        <w:t>sklapanju</w:t>
      </w:r>
      <w:r w:rsidRPr="004115B6">
        <w:rPr>
          <w:rFonts w:cs="Arial"/>
          <w:lang w:val="sr-Cyrl-RS"/>
        </w:rPr>
        <w:t xml:space="preserve"> </w:t>
      </w:r>
      <w:r>
        <w:rPr>
          <w:rFonts w:cs="Arial"/>
          <w:lang w:val="ru-RU"/>
        </w:rPr>
        <w:t>ugovora</w:t>
      </w:r>
      <w:r w:rsidRPr="004115B6">
        <w:rPr>
          <w:rFonts w:cs="Arial"/>
          <w:lang w:val="sr-Cyrl-RS"/>
        </w:rPr>
        <w:t xml:space="preserve"> </w:t>
      </w:r>
      <w:r>
        <w:rPr>
          <w:rFonts w:cs="Arial"/>
          <w:lang w:val="ru-RU"/>
        </w:rPr>
        <w:t>o</w:t>
      </w:r>
      <w:r w:rsidRPr="004115B6">
        <w:rPr>
          <w:rFonts w:cs="Arial"/>
          <w:lang w:val="sr-Cyrl-RS"/>
        </w:rPr>
        <w:t xml:space="preserve"> </w:t>
      </w:r>
      <w:r>
        <w:rPr>
          <w:rFonts w:cs="Arial"/>
          <w:lang w:val="ru-RU"/>
        </w:rPr>
        <w:t>radu</w:t>
      </w:r>
      <w:r w:rsidRPr="004115B6">
        <w:rPr>
          <w:rFonts w:cs="Arial"/>
          <w:lang w:val="sr-Cyrl-RS"/>
        </w:rPr>
        <w:t xml:space="preserve"> </w:t>
      </w:r>
      <w:r>
        <w:rPr>
          <w:rFonts w:cs="Arial"/>
          <w:lang w:val="ru-RU"/>
        </w:rPr>
        <w:t>poslodavac</w:t>
      </w:r>
      <w:r w:rsidRPr="004115B6">
        <w:rPr>
          <w:rFonts w:cs="Arial"/>
          <w:lang w:val="sr-Cyrl-RS"/>
        </w:rPr>
        <w:t xml:space="preserve"> </w:t>
      </w:r>
      <w:r>
        <w:rPr>
          <w:rFonts w:cs="Arial"/>
          <w:lang w:val="ru-RU"/>
        </w:rPr>
        <w:t>ne</w:t>
      </w:r>
      <w:r w:rsidRPr="004115B6">
        <w:rPr>
          <w:rFonts w:cs="Arial"/>
          <w:lang w:val="sr-Cyrl-RS"/>
        </w:rPr>
        <w:t xml:space="preserve"> </w:t>
      </w:r>
      <w:r>
        <w:rPr>
          <w:rFonts w:cs="Arial"/>
          <w:lang w:val="ru-RU"/>
        </w:rPr>
        <w:t>mo</w:t>
      </w:r>
      <w:r w:rsidRPr="004115B6">
        <w:rPr>
          <w:rFonts w:cs="Arial"/>
          <w:lang w:val="sr-Cyrl-RS"/>
        </w:rPr>
        <w:t>ž</w:t>
      </w:r>
      <w:r>
        <w:rPr>
          <w:rFonts w:cs="Arial"/>
          <w:lang w:val="ru-RU"/>
        </w:rPr>
        <w:t>e</w:t>
      </w:r>
      <w:r w:rsidRPr="004115B6">
        <w:rPr>
          <w:rFonts w:cs="Arial"/>
          <w:lang w:val="sr-Cyrl-RS"/>
        </w:rPr>
        <w:t xml:space="preserve"> </w:t>
      </w:r>
      <w:r>
        <w:rPr>
          <w:rFonts w:cs="Arial"/>
          <w:lang w:val="ru-RU"/>
        </w:rPr>
        <w:t>tra</w:t>
      </w:r>
      <w:r w:rsidRPr="004115B6">
        <w:rPr>
          <w:rFonts w:cs="Arial"/>
          <w:lang w:val="sr-Cyrl-RS"/>
        </w:rPr>
        <w:t>ž</w:t>
      </w:r>
      <w:r>
        <w:rPr>
          <w:rFonts w:cs="Arial"/>
          <w:lang w:val="ru-RU"/>
        </w:rPr>
        <w:t>iti</w:t>
      </w:r>
      <w:r w:rsidRPr="004115B6">
        <w:rPr>
          <w:rFonts w:cs="Arial"/>
          <w:lang w:val="sr-Cyrl-RS"/>
        </w:rPr>
        <w:t xml:space="preserve"> </w:t>
      </w:r>
      <w:r>
        <w:rPr>
          <w:rFonts w:cs="Arial"/>
          <w:lang w:val="ru-RU"/>
        </w:rPr>
        <w:t>informacije</w:t>
      </w:r>
      <w:r w:rsidRPr="004115B6">
        <w:rPr>
          <w:rFonts w:cs="Arial"/>
          <w:lang w:val="sr-Cyrl-RS"/>
        </w:rPr>
        <w:t xml:space="preserve"> </w:t>
      </w:r>
      <w:r>
        <w:rPr>
          <w:rFonts w:cs="Arial"/>
          <w:lang w:val="ru-RU"/>
        </w:rPr>
        <w:t>o</w:t>
      </w:r>
      <w:r w:rsidRPr="004115B6">
        <w:rPr>
          <w:rFonts w:cs="Arial"/>
          <w:lang w:val="sr-Cyrl-RS"/>
        </w:rPr>
        <w:t xml:space="preserve"> </w:t>
      </w:r>
      <w:r>
        <w:rPr>
          <w:rFonts w:cs="Arial"/>
          <w:lang w:val="ru-RU"/>
        </w:rPr>
        <w:t>porodici</w:t>
      </w:r>
      <w:r w:rsidRPr="004115B6">
        <w:rPr>
          <w:rFonts w:cs="Arial"/>
          <w:lang w:val="sr-Cyrl-RS"/>
        </w:rPr>
        <w:t xml:space="preserve">, </w:t>
      </w:r>
      <w:r>
        <w:rPr>
          <w:rFonts w:cs="Arial"/>
          <w:lang w:val="ru-RU"/>
        </w:rPr>
        <w:t>odnosno</w:t>
      </w:r>
      <w:r w:rsidRPr="004115B6">
        <w:rPr>
          <w:rFonts w:cs="Arial"/>
          <w:lang w:val="sr-Cyrl-RS"/>
        </w:rPr>
        <w:t xml:space="preserve"> </w:t>
      </w:r>
      <w:r>
        <w:rPr>
          <w:rFonts w:cs="Arial"/>
          <w:lang w:val="ru-RU"/>
        </w:rPr>
        <w:t>bra</w:t>
      </w:r>
      <w:r w:rsidRPr="004115B6">
        <w:rPr>
          <w:rFonts w:cs="Arial"/>
          <w:lang w:val="sr-Cyrl-RS"/>
        </w:rPr>
        <w:t>č</w:t>
      </w:r>
      <w:r>
        <w:rPr>
          <w:rFonts w:cs="Arial"/>
          <w:lang w:val="ru-RU"/>
        </w:rPr>
        <w:t>nom</w:t>
      </w:r>
      <w:r w:rsidRPr="004115B6">
        <w:rPr>
          <w:rFonts w:cs="Arial"/>
          <w:lang w:val="sr-Cyrl-RS"/>
        </w:rPr>
        <w:t xml:space="preserve"> </w:t>
      </w:r>
      <w:r>
        <w:rPr>
          <w:rFonts w:cs="Arial"/>
          <w:lang w:val="ru-RU"/>
        </w:rPr>
        <w:t>statusu</w:t>
      </w:r>
      <w:r w:rsidRPr="004115B6">
        <w:rPr>
          <w:rFonts w:cs="Arial"/>
          <w:lang w:val="sr-Cyrl-RS"/>
        </w:rPr>
        <w:t xml:space="preserve"> </w:t>
      </w:r>
      <w:r>
        <w:rPr>
          <w:rFonts w:cs="Arial"/>
          <w:lang w:val="ru-RU"/>
        </w:rPr>
        <w:t>i</w:t>
      </w:r>
      <w:r w:rsidRPr="004115B6">
        <w:rPr>
          <w:rFonts w:cs="Arial"/>
          <w:lang w:val="sr-Cyrl-RS"/>
        </w:rPr>
        <w:t xml:space="preserve"> </w:t>
      </w:r>
      <w:r>
        <w:rPr>
          <w:rFonts w:cs="Arial"/>
          <w:lang w:val="ru-RU"/>
        </w:rPr>
        <w:t>planiranju</w:t>
      </w:r>
      <w:r w:rsidRPr="004115B6">
        <w:rPr>
          <w:rFonts w:cs="Arial"/>
          <w:lang w:val="sr-Cyrl-RS"/>
        </w:rPr>
        <w:t xml:space="preserve"> </w:t>
      </w:r>
      <w:r>
        <w:rPr>
          <w:rFonts w:cs="Arial"/>
          <w:lang w:val="ru-RU"/>
        </w:rPr>
        <w:t>porodice</w:t>
      </w:r>
      <w:r w:rsidRPr="004115B6">
        <w:rPr>
          <w:rFonts w:cs="Arial"/>
          <w:lang w:val="sr-Cyrl-RS"/>
        </w:rPr>
        <w:t xml:space="preserve">, </w:t>
      </w:r>
      <w:r>
        <w:rPr>
          <w:rFonts w:cs="Arial"/>
          <w:lang w:val="ru-RU"/>
        </w:rPr>
        <w:t>niti</w:t>
      </w:r>
      <w:r w:rsidRPr="004115B6">
        <w:rPr>
          <w:rFonts w:cs="Arial"/>
          <w:lang w:val="sr-Cyrl-RS"/>
        </w:rPr>
        <w:t xml:space="preserve"> </w:t>
      </w:r>
      <w:r>
        <w:rPr>
          <w:rFonts w:cs="Arial"/>
          <w:lang w:val="ru-RU"/>
        </w:rPr>
        <w:t>podno</w:t>
      </w:r>
      <w:r w:rsidRPr="004115B6">
        <w:rPr>
          <w:rFonts w:cs="Arial"/>
          <w:lang w:val="sr-Cyrl-RS"/>
        </w:rPr>
        <w:t>š</w:t>
      </w:r>
      <w:r>
        <w:rPr>
          <w:rFonts w:cs="Arial"/>
          <w:lang w:val="ru-RU"/>
        </w:rPr>
        <w:t>enje</w:t>
      </w:r>
      <w:r w:rsidRPr="004115B6">
        <w:rPr>
          <w:rFonts w:cs="Arial"/>
          <w:lang w:val="sr-Cyrl-RS"/>
        </w:rPr>
        <w:t xml:space="preserve"> </w:t>
      </w:r>
      <w:r>
        <w:rPr>
          <w:rFonts w:cs="Arial"/>
          <w:lang w:val="ru-RU"/>
        </w:rPr>
        <w:t>drugih</w:t>
      </w:r>
      <w:r w:rsidRPr="004115B6">
        <w:rPr>
          <w:rFonts w:cs="Arial"/>
          <w:lang w:val="sr-Cyrl-RS"/>
        </w:rPr>
        <w:t xml:space="preserve"> </w:t>
      </w:r>
      <w:r>
        <w:rPr>
          <w:rFonts w:cs="Arial"/>
          <w:lang w:val="ru-RU"/>
        </w:rPr>
        <w:t>dokumenata</w:t>
      </w:r>
      <w:r w:rsidRPr="004115B6">
        <w:rPr>
          <w:rFonts w:cs="Arial"/>
          <w:lang w:val="sr-Cyrl-RS"/>
        </w:rPr>
        <w:t xml:space="preserve"> </w:t>
      </w:r>
      <w:r>
        <w:rPr>
          <w:rFonts w:cs="Arial"/>
          <w:lang w:val="ru-RU"/>
        </w:rPr>
        <w:t>i</w:t>
      </w:r>
      <w:r w:rsidRPr="004115B6">
        <w:rPr>
          <w:rFonts w:cs="Arial"/>
          <w:lang w:val="sr-Cyrl-RS"/>
        </w:rPr>
        <w:t xml:space="preserve"> </w:t>
      </w:r>
      <w:r>
        <w:rPr>
          <w:rFonts w:cs="Arial"/>
          <w:lang w:val="ru-RU"/>
        </w:rPr>
        <w:t>dokaza</w:t>
      </w:r>
      <w:r w:rsidRPr="004115B6">
        <w:rPr>
          <w:rFonts w:cs="Arial"/>
          <w:lang w:val="sr-Cyrl-RS"/>
        </w:rPr>
        <w:t xml:space="preserve"> </w:t>
      </w:r>
      <w:r>
        <w:rPr>
          <w:rFonts w:cs="Arial"/>
          <w:lang w:val="ru-RU"/>
        </w:rPr>
        <w:t>koji</w:t>
      </w:r>
      <w:r w:rsidRPr="004115B6">
        <w:rPr>
          <w:rFonts w:cs="Arial"/>
          <w:lang w:val="sr-Cyrl-RS"/>
        </w:rPr>
        <w:t xml:space="preserve"> </w:t>
      </w:r>
      <w:r>
        <w:rPr>
          <w:rFonts w:cs="Arial"/>
          <w:lang w:val="ru-RU"/>
        </w:rPr>
        <w:t>nisu</w:t>
      </w:r>
      <w:r w:rsidRPr="004115B6">
        <w:rPr>
          <w:rFonts w:cs="Arial"/>
          <w:lang w:val="sr-Cyrl-RS"/>
        </w:rPr>
        <w:t xml:space="preserve"> </w:t>
      </w:r>
      <w:r>
        <w:rPr>
          <w:rFonts w:cs="Arial"/>
          <w:lang w:val="ru-RU"/>
        </w:rPr>
        <w:t>u</w:t>
      </w:r>
      <w:r w:rsidRPr="004115B6">
        <w:rPr>
          <w:rFonts w:cs="Arial"/>
          <w:lang w:val="sr-Cyrl-RS"/>
        </w:rPr>
        <w:t xml:space="preserve"> </w:t>
      </w:r>
      <w:r>
        <w:rPr>
          <w:rFonts w:cs="Arial"/>
          <w:lang w:val="ru-RU"/>
        </w:rPr>
        <w:t>direktnoj</w:t>
      </w:r>
      <w:r w:rsidRPr="004115B6">
        <w:rPr>
          <w:rFonts w:cs="Arial"/>
          <w:lang w:val="sr-Cyrl-RS"/>
        </w:rPr>
        <w:t xml:space="preserve"> </w:t>
      </w:r>
      <w:r>
        <w:rPr>
          <w:rFonts w:cs="Arial"/>
          <w:lang w:val="ru-RU"/>
        </w:rPr>
        <w:t>vezi</w:t>
      </w:r>
      <w:r w:rsidRPr="004115B6">
        <w:rPr>
          <w:rFonts w:cs="Arial"/>
          <w:lang w:val="sr-Cyrl-RS"/>
        </w:rPr>
        <w:t xml:space="preserve"> </w:t>
      </w:r>
      <w:r>
        <w:rPr>
          <w:rFonts w:cs="Arial"/>
          <w:lang w:val="ru-RU"/>
        </w:rPr>
        <w:t>sa</w:t>
      </w:r>
      <w:r w:rsidRPr="004115B6">
        <w:rPr>
          <w:rFonts w:cs="Arial"/>
          <w:lang w:val="sr-Cyrl-RS"/>
        </w:rPr>
        <w:t xml:space="preserve"> </w:t>
      </w:r>
      <w:r>
        <w:rPr>
          <w:rFonts w:cs="Arial"/>
          <w:lang w:val="ru-RU"/>
        </w:rPr>
        <w:t>radnim</w:t>
      </w:r>
      <w:r w:rsidRPr="004115B6">
        <w:rPr>
          <w:rFonts w:cs="Arial"/>
          <w:lang w:val="sr-Cyrl-RS"/>
        </w:rPr>
        <w:t xml:space="preserve"> </w:t>
      </w:r>
      <w:r>
        <w:rPr>
          <w:rFonts w:cs="Arial"/>
          <w:lang w:val="ru-RU"/>
        </w:rPr>
        <w:lastRenderedPageBreak/>
        <w:t>odnosom</w:t>
      </w:r>
      <w:r w:rsidRPr="004115B6">
        <w:rPr>
          <w:rFonts w:cs="Arial"/>
          <w:lang w:val="sr-Cyrl-RS"/>
        </w:rPr>
        <w:t xml:space="preserve">. </w:t>
      </w:r>
      <w:r>
        <w:rPr>
          <w:rFonts w:cs="Arial"/>
          <w:lang w:val="ru-RU"/>
        </w:rPr>
        <w:t>Zabrana</w:t>
      </w:r>
      <w:r w:rsidRPr="004115B6">
        <w:rPr>
          <w:rFonts w:cs="Arial"/>
          <w:lang w:val="sr-Cyrl-RS"/>
        </w:rPr>
        <w:t xml:space="preserve"> </w:t>
      </w:r>
      <w:r>
        <w:rPr>
          <w:rFonts w:cs="Arial"/>
          <w:lang w:val="ru-RU"/>
        </w:rPr>
        <w:t>tra</w:t>
      </w:r>
      <w:r w:rsidRPr="004115B6">
        <w:rPr>
          <w:rFonts w:cs="Arial"/>
          <w:lang w:val="sr-Cyrl-RS"/>
        </w:rPr>
        <w:t>ž</w:t>
      </w:r>
      <w:r>
        <w:rPr>
          <w:rFonts w:cs="Arial"/>
          <w:lang w:val="ru-RU"/>
        </w:rPr>
        <w:t>enja</w:t>
      </w:r>
      <w:r w:rsidRPr="004115B6">
        <w:rPr>
          <w:rFonts w:cs="Arial"/>
          <w:lang w:val="sr-Cyrl-RS"/>
        </w:rPr>
        <w:t xml:space="preserve"> </w:t>
      </w:r>
      <w:r>
        <w:rPr>
          <w:rFonts w:cs="Arial"/>
          <w:lang w:val="ru-RU"/>
        </w:rPr>
        <w:t>podno</w:t>
      </w:r>
      <w:r w:rsidRPr="004115B6">
        <w:rPr>
          <w:rFonts w:cs="Arial"/>
          <w:lang w:val="sr-Cyrl-RS"/>
        </w:rPr>
        <w:t>š</w:t>
      </w:r>
      <w:r>
        <w:rPr>
          <w:rFonts w:cs="Arial"/>
          <w:lang w:val="ru-RU"/>
        </w:rPr>
        <w:t>enja</w:t>
      </w:r>
      <w:r w:rsidRPr="004115B6">
        <w:rPr>
          <w:rFonts w:cs="Arial"/>
          <w:lang w:val="sr-Cyrl-RS"/>
        </w:rPr>
        <w:t xml:space="preserve"> </w:t>
      </w:r>
      <w:r>
        <w:rPr>
          <w:rFonts w:cs="Arial"/>
          <w:lang w:val="ru-RU"/>
        </w:rPr>
        <w:t>drugih</w:t>
      </w:r>
      <w:r w:rsidRPr="004115B6">
        <w:rPr>
          <w:rFonts w:cs="Arial"/>
          <w:lang w:val="sr-Cyrl-RS"/>
        </w:rPr>
        <w:t xml:space="preserve"> </w:t>
      </w:r>
      <w:r>
        <w:rPr>
          <w:rFonts w:cs="Arial"/>
          <w:lang w:val="ru-RU"/>
        </w:rPr>
        <w:t>dokumenata</w:t>
      </w:r>
      <w:r w:rsidRPr="004115B6">
        <w:rPr>
          <w:rFonts w:cs="Arial"/>
          <w:lang w:val="sr-Cyrl-RS"/>
        </w:rPr>
        <w:t xml:space="preserve"> </w:t>
      </w:r>
      <w:r>
        <w:rPr>
          <w:rFonts w:cs="Arial"/>
          <w:lang w:val="ru-RU"/>
        </w:rPr>
        <w:t>i</w:t>
      </w:r>
      <w:r w:rsidRPr="004115B6">
        <w:rPr>
          <w:rFonts w:cs="Arial"/>
          <w:lang w:val="sr-Cyrl-RS"/>
        </w:rPr>
        <w:t xml:space="preserve"> </w:t>
      </w:r>
      <w:r>
        <w:rPr>
          <w:rFonts w:cs="Arial"/>
          <w:lang w:val="ru-RU"/>
        </w:rPr>
        <w:t>dokaza</w:t>
      </w:r>
      <w:r w:rsidRPr="004115B6">
        <w:rPr>
          <w:rFonts w:cs="Arial"/>
          <w:lang w:val="sr-Cyrl-RS"/>
        </w:rPr>
        <w:t xml:space="preserve"> </w:t>
      </w:r>
      <w:r>
        <w:rPr>
          <w:rFonts w:cs="Arial"/>
          <w:lang w:val="ru-RU"/>
        </w:rPr>
        <w:t>uklju</w:t>
      </w:r>
      <w:r w:rsidRPr="004115B6">
        <w:rPr>
          <w:rFonts w:cs="Arial"/>
          <w:lang w:val="sr-Cyrl-RS"/>
        </w:rPr>
        <w:t>č</w:t>
      </w:r>
      <w:r>
        <w:rPr>
          <w:rFonts w:cs="Arial"/>
          <w:lang w:val="ru-RU"/>
        </w:rPr>
        <w:t>uje</w:t>
      </w:r>
      <w:r w:rsidRPr="004115B6">
        <w:rPr>
          <w:rFonts w:cs="Arial"/>
          <w:lang w:val="sr-Cyrl-RS"/>
        </w:rPr>
        <w:t xml:space="preserve"> </w:t>
      </w:r>
      <w:r>
        <w:rPr>
          <w:rFonts w:cs="Arial"/>
          <w:lang w:val="ru-RU"/>
        </w:rPr>
        <w:t>zabranu</w:t>
      </w:r>
      <w:r w:rsidRPr="004115B6">
        <w:rPr>
          <w:rFonts w:cs="Arial"/>
          <w:lang w:val="sr-Cyrl-RS"/>
        </w:rPr>
        <w:t xml:space="preserve"> </w:t>
      </w:r>
      <w:r>
        <w:rPr>
          <w:rFonts w:cs="Arial"/>
          <w:lang w:val="ru-RU"/>
        </w:rPr>
        <w:t>zahteva</w:t>
      </w:r>
      <w:r w:rsidRPr="004115B6">
        <w:rPr>
          <w:rFonts w:cs="Arial"/>
          <w:lang w:val="sr-Cyrl-RS"/>
        </w:rPr>
        <w:t xml:space="preserve"> </w:t>
      </w:r>
      <w:r>
        <w:rPr>
          <w:rFonts w:cs="Arial"/>
          <w:lang w:val="ru-RU"/>
        </w:rPr>
        <w:t>za</w:t>
      </w:r>
      <w:r w:rsidRPr="004115B6">
        <w:rPr>
          <w:rFonts w:cs="Arial"/>
          <w:lang w:val="sr-Cyrl-RS"/>
        </w:rPr>
        <w:t xml:space="preserve"> </w:t>
      </w:r>
      <w:r>
        <w:rPr>
          <w:rFonts w:cs="Arial"/>
          <w:lang w:val="ru-RU"/>
        </w:rPr>
        <w:t>test</w:t>
      </w:r>
      <w:r w:rsidRPr="004115B6">
        <w:rPr>
          <w:rFonts w:cs="Arial"/>
          <w:lang w:val="sr-Cyrl-RS"/>
        </w:rPr>
        <w:t xml:space="preserve"> </w:t>
      </w:r>
      <w:r>
        <w:rPr>
          <w:rFonts w:cs="Arial"/>
          <w:lang w:val="ru-RU"/>
        </w:rPr>
        <w:t>trudno</w:t>
      </w:r>
      <w:r w:rsidRPr="004115B6">
        <w:rPr>
          <w:rFonts w:cs="Arial"/>
          <w:lang w:val="sr-Cyrl-RS"/>
        </w:rPr>
        <w:t>ć</w:t>
      </w:r>
      <w:r>
        <w:rPr>
          <w:rFonts w:cs="Arial"/>
          <w:lang w:val="ru-RU"/>
        </w:rPr>
        <w:t>e</w:t>
      </w:r>
      <w:r w:rsidRPr="004115B6">
        <w:rPr>
          <w:rFonts w:cs="Arial"/>
          <w:lang w:val="sr-Cyrl-RS"/>
        </w:rPr>
        <w:t xml:space="preserve"> </w:t>
      </w:r>
      <w:r>
        <w:rPr>
          <w:rFonts w:cs="Arial"/>
          <w:lang w:val="ru-RU"/>
        </w:rPr>
        <w:t>ili</w:t>
      </w:r>
      <w:r w:rsidRPr="004115B6">
        <w:rPr>
          <w:rFonts w:cs="Arial"/>
          <w:lang w:val="sr-Cyrl-RS"/>
        </w:rPr>
        <w:t xml:space="preserve"> </w:t>
      </w:r>
      <w:r>
        <w:rPr>
          <w:rFonts w:cs="Arial"/>
          <w:lang w:val="ru-RU"/>
        </w:rPr>
        <w:t>potvrdu</w:t>
      </w:r>
      <w:r w:rsidRPr="004115B6">
        <w:rPr>
          <w:rFonts w:cs="Arial"/>
          <w:lang w:val="sr-Cyrl-RS"/>
        </w:rPr>
        <w:t xml:space="preserve"> </w:t>
      </w:r>
      <w:r>
        <w:rPr>
          <w:rFonts w:cs="Arial"/>
          <w:lang w:val="ru-RU"/>
        </w:rPr>
        <w:t>takvog</w:t>
      </w:r>
      <w:r w:rsidRPr="004115B6">
        <w:rPr>
          <w:rFonts w:cs="Arial"/>
          <w:lang w:val="sr-Cyrl-RS"/>
        </w:rPr>
        <w:t xml:space="preserve"> </w:t>
      </w:r>
      <w:r>
        <w:rPr>
          <w:rFonts w:cs="Arial"/>
          <w:lang w:val="ru-RU"/>
        </w:rPr>
        <w:t>testa</w:t>
      </w:r>
      <w:r w:rsidRPr="004115B6">
        <w:rPr>
          <w:rFonts w:cs="Arial"/>
          <w:lang w:val="sr-Cyrl-RS"/>
        </w:rPr>
        <w:t xml:space="preserve"> </w:t>
      </w:r>
      <w:r>
        <w:rPr>
          <w:rFonts w:cs="Arial"/>
          <w:lang w:val="ru-RU"/>
        </w:rPr>
        <w:t>prilikom</w:t>
      </w:r>
      <w:r w:rsidRPr="004115B6">
        <w:rPr>
          <w:rFonts w:cs="Arial"/>
          <w:lang w:val="sr-Cyrl-RS"/>
        </w:rPr>
        <w:t xml:space="preserve"> </w:t>
      </w:r>
      <w:r>
        <w:rPr>
          <w:rFonts w:cs="Arial"/>
          <w:lang w:val="ru-RU"/>
        </w:rPr>
        <w:t>sklapanja</w:t>
      </w:r>
      <w:r w:rsidRPr="004115B6">
        <w:rPr>
          <w:rFonts w:cs="Arial"/>
          <w:lang w:val="sr-Cyrl-RS"/>
        </w:rPr>
        <w:t xml:space="preserve"> </w:t>
      </w:r>
      <w:r>
        <w:rPr>
          <w:rFonts w:cs="Arial"/>
          <w:lang w:val="ru-RU"/>
        </w:rPr>
        <w:t>ugovora</w:t>
      </w:r>
      <w:r w:rsidRPr="004115B6">
        <w:rPr>
          <w:rFonts w:cs="Arial"/>
          <w:lang w:val="sr-Cyrl-RS"/>
        </w:rPr>
        <w:t xml:space="preserve"> </w:t>
      </w:r>
      <w:r>
        <w:rPr>
          <w:rFonts w:cs="Arial"/>
          <w:lang w:val="ru-RU"/>
        </w:rPr>
        <w:t>o</w:t>
      </w:r>
      <w:r w:rsidRPr="004115B6">
        <w:rPr>
          <w:rFonts w:cs="Arial"/>
          <w:lang w:val="sr-Cyrl-RS"/>
        </w:rPr>
        <w:t xml:space="preserve"> </w:t>
      </w:r>
      <w:r>
        <w:rPr>
          <w:rFonts w:cs="Arial"/>
          <w:lang w:val="ru-RU"/>
        </w:rPr>
        <w:t>radu</w:t>
      </w:r>
      <w:r w:rsidRPr="004115B6">
        <w:rPr>
          <w:rFonts w:cs="Arial"/>
          <w:lang w:val="sr-Cyrl-RS"/>
        </w:rPr>
        <w:t xml:space="preserve"> </w:t>
      </w:r>
      <w:r>
        <w:rPr>
          <w:rFonts w:cs="Arial"/>
          <w:lang w:val="ru-RU"/>
        </w:rPr>
        <w:t>sa</w:t>
      </w:r>
      <w:r w:rsidRPr="004115B6">
        <w:rPr>
          <w:rFonts w:cs="Arial"/>
          <w:lang w:val="sr-Cyrl-RS"/>
        </w:rPr>
        <w:t xml:space="preserve"> </w:t>
      </w:r>
      <w:r>
        <w:rPr>
          <w:rFonts w:cs="Arial"/>
          <w:lang w:val="ru-RU"/>
        </w:rPr>
        <w:t>radnicom</w:t>
      </w:r>
      <w:r w:rsidRPr="004115B6">
        <w:rPr>
          <w:rFonts w:cs="Arial"/>
          <w:lang w:val="sr-Cyrl-RS"/>
        </w:rPr>
        <w:t xml:space="preserve">, </w:t>
      </w:r>
      <w:r>
        <w:rPr>
          <w:rFonts w:cs="Arial"/>
          <w:lang w:val="ru-RU"/>
        </w:rPr>
        <w:t>bez</w:t>
      </w:r>
      <w:r w:rsidRPr="004115B6">
        <w:rPr>
          <w:rFonts w:cs="Arial"/>
          <w:lang w:val="sr-Cyrl-RS"/>
        </w:rPr>
        <w:t xml:space="preserve"> </w:t>
      </w:r>
      <w:r>
        <w:rPr>
          <w:rFonts w:cs="Arial"/>
          <w:lang w:val="ru-RU"/>
        </w:rPr>
        <w:t>obzira</w:t>
      </w:r>
      <w:r w:rsidRPr="004115B6">
        <w:rPr>
          <w:rFonts w:cs="Arial"/>
          <w:lang w:val="sr-Cyrl-RS"/>
        </w:rPr>
        <w:t xml:space="preserve"> </w:t>
      </w:r>
      <w:r>
        <w:rPr>
          <w:rFonts w:cs="Arial"/>
          <w:lang w:val="ru-RU"/>
        </w:rPr>
        <w:t>na</w:t>
      </w:r>
      <w:r w:rsidRPr="004115B6">
        <w:rPr>
          <w:rFonts w:cs="Arial"/>
          <w:lang w:val="sr-Cyrl-RS"/>
        </w:rPr>
        <w:t xml:space="preserve"> </w:t>
      </w:r>
      <w:r>
        <w:rPr>
          <w:rFonts w:cs="Arial"/>
          <w:lang w:val="ru-RU"/>
        </w:rPr>
        <w:t>radno</w:t>
      </w:r>
      <w:r w:rsidRPr="004115B6">
        <w:rPr>
          <w:rFonts w:cs="Arial"/>
          <w:lang w:val="sr-Cyrl-RS"/>
        </w:rPr>
        <w:t xml:space="preserve"> </w:t>
      </w:r>
      <w:r>
        <w:rPr>
          <w:rFonts w:cs="Arial"/>
          <w:lang w:val="ru-RU"/>
        </w:rPr>
        <w:t>mesto</w:t>
      </w:r>
      <w:r w:rsidRPr="004115B6">
        <w:rPr>
          <w:rFonts w:cs="Arial"/>
          <w:lang w:val="sr-Cyrl-RS"/>
        </w:rPr>
        <w:t xml:space="preserve"> </w:t>
      </w:r>
      <w:r>
        <w:rPr>
          <w:rFonts w:cs="Arial"/>
          <w:lang w:val="ru-RU"/>
        </w:rPr>
        <w:t>za</w:t>
      </w:r>
      <w:r w:rsidRPr="004115B6">
        <w:rPr>
          <w:rFonts w:cs="Arial"/>
          <w:lang w:val="sr-Cyrl-RS"/>
        </w:rPr>
        <w:t xml:space="preserve"> </w:t>
      </w:r>
      <w:r>
        <w:rPr>
          <w:rFonts w:cs="Arial"/>
          <w:lang w:val="ru-RU"/>
        </w:rPr>
        <w:t>koje</w:t>
      </w:r>
      <w:r w:rsidRPr="004115B6">
        <w:rPr>
          <w:rFonts w:cs="Arial"/>
          <w:lang w:val="sr-Cyrl-RS"/>
        </w:rPr>
        <w:t xml:space="preserve"> </w:t>
      </w:r>
      <w:r>
        <w:rPr>
          <w:rFonts w:cs="Arial"/>
          <w:lang w:val="ru-RU"/>
        </w:rPr>
        <w:t>zasniva</w:t>
      </w:r>
      <w:r w:rsidRPr="004115B6">
        <w:rPr>
          <w:rFonts w:cs="Arial"/>
          <w:lang w:val="sr-Cyrl-RS"/>
        </w:rPr>
        <w:t xml:space="preserve"> </w:t>
      </w:r>
      <w:r>
        <w:rPr>
          <w:rFonts w:cs="Arial"/>
          <w:lang w:val="ru-RU"/>
        </w:rPr>
        <w:t>radni</w:t>
      </w:r>
      <w:r w:rsidRPr="004115B6">
        <w:rPr>
          <w:rFonts w:cs="Arial"/>
          <w:lang w:val="sr-Cyrl-RS"/>
        </w:rPr>
        <w:t xml:space="preserve"> </w:t>
      </w:r>
      <w:r>
        <w:rPr>
          <w:rFonts w:cs="Arial"/>
          <w:lang w:val="ru-RU"/>
        </w:rPr>
        <w:t>odnos</w:t>
      </w:r>
      <w:r w:rsidRPr="004115B6">
        <w:rPr>
          <w:rFonts w:cs="Arial"/>
          <w:lang w:val="sr-Cyrl-RS"/>
        </w:rPr>
        <w:t xml:space="preserve">. </w:t>
      </w:r>
      <w:r>
        <w:rPr>
          <w:rFonts w:cs="Arial"/>
          <w:lang w:val="ru-RU"/>
        </w:rPr>
        <w:t>Poslodavac</w:t>
      </w:r>
      <w:r w:rsidRPr="004115B6">
        <w:rPr>
          <w:rFonts w:cs="Arial"/>
          <w:lang w:val="sr-Cyrl-RS"/>
        </w:rPr>
        <w:t xml:space="preserve"> </w:t>
      </w:r>
      <w:r>
        <w:rPr>
          <w:rFonts w:cs="Arial"/>
          <w:lang w:val="ru-RU"/>
        </w:rPr>
        <w:t>ne</w:t>
      </w:r>
      <w:r w:rsidRPr="004115B6">
        <w:rPr>
          <w:rFonts w:cs="Arial"/>
          <w:lang w:val="sr-Cyrl-RS"/>
        </w:rPr>
        <w:t xml:space="preserve"> </w:t>
      </w:r>
      <w:r>
        <w:rPr>
          <w:rFonts w:cs="Arial"/>
          <w:lang w:val="ru-RU"/>
        </w:rPr>
        <w:t>mo</w:t>
      </w:r>
      <w:r w:rsidRPr="004115B6">
        <w:rPr>
          <w:rFonts w:cs="Arial"/>
          <w:lang w:val="sr-Cyrl-RS"/>
        </w:rPr>
        <w:t>ž</w:t>
      </w:r>
      <w:r>
        <w:rPr>
          <w:rFonts w:cs="Arial"/>
          <w:lang w:val="ru-RU"/>
        </w:rPr>
        <w:t>e</w:t>
      </w:r>
      <w:r w:rsidRPr="004115B6">
        <w:rPr>
          <w:rFonts w:cs="Arial"/>
          <w:lang w:val="sr-Cyrl-RS"/>
        </w:rPr>
        <w:t xml:space="preserve"> </w:t>
      </w:r>
      <w:r>
        <w:rPr>
          <w:rFonts w:cs="Arial"/>
          <w:lang w:val="ru-RU"/>
        </w:rPr>
        <w:t>zahtevati</w:t>
      </w:r>
      <w:r w:rsidRPr="004115B6">
        <w:rPr>
          <w:rFonts w:cs="Arial"/>
          <w:lang w:val="sr-Cyrl-RS"/>
        </w:rPr>
        <w:t xml:space="preserve"> </w:t>
      </w:r>
      <w:r>
        <w:rPr>
          <w:rFonts w:cs="Arial"/>
          <w:lang w:val="ru-RU"/>
        </w:rPr>
        <w:t>podatke</w:t>
      </w:r>
      <w:r w:rsidRPr="004115B6">
        <w:rPr>
          <w:rFonts w:cs="Arial"/>
          <w:lang w:val="sr-Cyrl-RS"/>
        </w:rPr>
        <w:t xml:space="preserve"> </w:t>
      </w:r>
      <w:r>
        <w:rPr>
          <w:rFonts w:cs="Arial"/>
          <w:lang w:val="ru-RU"/>
        </w:rPr>
        <w:t>o</w:t>
      </w:r>
      <w:r w:rsidRPr="004115B6">
        <w:rPr>
          <w:rFonts w:cs="Arial"/>
          <w:lang w:val="sr-Cyrl-RS"/>
        </w:rPr>
        <w:t xml:space="preserve"> </w:t>
      </w:r>
      <w:r>
        <w:rPr>
          <w:rFonts w:cs="Arial"/>
          <w:lang w:val="ru-RU"/>
        </w:rPr>
        <w:t>trudno</w:t>
      </w:r>
      <w:r w:rsidRPr="004115B6">
        <w:rPr>
          <w:rFonts w:cs="Arial"/>
          <w:lang w:val="sr-Cyrl-RS"/>
        </w:rPr>
        <w:t>ć</w:t>
      </w:r>
      <w:r>
        <w:rPr>
          <w:rFonts w:cs="Arial"/>
          <w:lang w:val="ru-RU"/>
        </w:rPr>
        <w:t>i</w:t>
      </w:r>
      <w:r w:rsidRPr="004115B6">
        <w:rPr>
          <w:rFonts w:cs="Arial"/>
          <w:lang w:val="sr-Cyrl-RS"/>
        </w:rPr>
        <w:t xml:space="preserve"> </w:t>
      </w:r>
      <w:r>
        <w:rPr>
          <w:rFonts w:cs="Arial"/>
          <w:lang w:val="ru-RU"/>
        </w:rPr>
        <w:t>zaposlene</w:t>
      </w:r>
      <w:r w:rsidRPr="004115B6">
        <w:rPr>
          <w:rFonts w:cs="Arial"/>
          <w:lang w:val="sr-Cyrl-RS"/>
        </w:rPr>
        <w:t xml:space="preserve">, </w:t>
      </w:r>
      <w:r>
        <w:rPr>
          <w:rFonts w:cs="Arial"/>
          <w:lang w:val="ru-RU"/>
        </w:rPr>
        <w:t>osim</w:t>
      </w:r>
      <w:r w:rsidRPr="004115B6">
        <w:rPr>
          <w:rFonts w:cs="Arial"/>
          <w:lang w:val="sr-Cyrl-RS"/>
        </w:rPr>
        <w:t xml:space="preserve"> </w:t>
      </w:r>
      <w:r>
        <w:rPr>
          <w:rFonts w:cs="Arial"/>
          <w:lang w:val="ru-RU"/>
        </w:rPr>
        <w:t>ako</w:t>
      </w:r>
      <w:r w:rsidRPr="004115B6">
        <w:rPr>
          <w:rFonts w:cs="Arial"/>
          <w:lang w:val="sr-Cyrl-RS"/>
        </w:rPr>
        <w:t xml:space="preserve"> </w:t>
      </w:r>
      <w:r>
        <w:rPr>
          <w:rFonts w:cs="Arial"/>
          <w:lang w:val="ru-RU"/>
        </w:rPr>
        <w:t>ih</w:t>
      </w:r>
      <w:r w:rsidRPr="004115B6">
        <w:rPr>
          <w:rFonts w:cs="Arial"/>
          <w:lang w:val="sr-Cyrl-RS"/>
        </w:rPr>
        <w:t xml:space="preserve"> </w:t>
      </w:r>
      <w:r>
        <w:rPr>
          <w:rFonts w:cs="Arial"/>
          <w:lang w:val="ru-RU"/>
        </w:rPr>
        <w:t>je</w:t>
      </w:r>
      <w:r w:rsidRPr="004115B6">
        <w:rPr>
          <w:rFonts w:cs="Arial"/>
          <w:lang w:val="sr-Cyrl-RS"/>
        </w:rPr>
        <w:t xml:space="preserve"> </w:t>
      </w:r>
      <w:r>
        <w:rPr>
          <w:rFonts w:cs="Arial"/>
          <w:lang w:val="ru-RU"/>
        </w:rPr>
        <w:t>sama</w:t>
      </w:r>
      <w:r w:rsidRPr="004115B6">
        <w:rPr>
          <w:rFonts w:cs="Arial"/>
          <w:lang w:val="sr-Cyrl-RS"/>
        </w:rPr>
        <w:t xml:space="preserve"> </w:t>
      </w:r>
      <w:r>
        <w:rPr>
          <w:rFonts w:cs="Arial"/>
          <w:lang w:val="ru-RU"/>
        </w:rPr>
        <w:t>podnela</w:t>
      </w:r>
      <w:r w:rsidRPr="004115B6">
        <w:rPr>
          <w:rFonts w:cs="Arial"/>
          <w:lang w:val="sr-Cyrl-RS"/>
        </w:rPr>
        <w:t xml:space="preserve"> </w:t>
      </w:r>
      <w:r>
        <w:rPr>
          <w:rFonts w:cs="Arial"/>
          <w:lang w:val="ru-RU"/>
        </w:rPr>
        <w:t>u</w:t>
      </w:r>
      <w:r w:rsidRPr="004115B6">
        <w:rPr>
          <w:rFonts w:cs="Arial"/>
          <w:lang w:val="sr-Cyrl-RS"/>
        </w:rPr>
        <w:t xml:space="preserve"> </w:t>
      </w:r>
      <w:r>
        <w:rPr>
          <w:rFonts w:cs="Arial"/>
          <w:lang w:val="ru-RU"/>
        </w:rPr>
        <w:t>svrhu</w:t>
      </w:r>
      <w:r w:rsidRPr="004115B6">
        <w:rPr>
          <w:rFonts w:cs="Arial"/>
          <w:lang w:val="sr-Cyrl-RS"/>
        </w:rPr>
        <w:t xml:space="preserve"> </w:t>
      </w:r>
      <w:r>
        <w:rPr>
          <w:rFonts w:cs="Arial"/>
          <w:lang w:val="ru-RU"/>
        </w:rPr>
        <w:t>ostvarivanja</w:t>
      </w:r>
      <w:r w:rsidRPr="004115B6">
        <w:rPr>
          <w:rFonts w:cs="Arial"/>
          <w:lang w:val="sr-Cyrl-RS"/>
        </w:rPr>
        <w:t xml:space="preserve"> </w:t>
      </w:r>
      <w:r>
        <w:rPr>
          <w:rFonts w:cs="Arial"/>
          <w:lang w:val="ru-RU"/>
        </w:rPr>
        <w:t>prava</w:t>
      </w:r>
      <w:r w:rsidRPr="004115B6">
        <w:rPr>
          <w:rFonts w:cs="Arial"/>
          <w:lang w:val="sr-Cyrl-RS"/>
        </w:rPr>
        <w:t xml:space="preserve"> </w:t>
      </w:r>
      <w:r>
        <w:rPr>
          <w:rFonts w:cs="Arial"/>
          <w:lang w:val="ru-RU"/>
        </w:rPr>
        <w:t>u</w:t>
      </w:r>
      <w:r w:rsidRPr="004115B6">
        <w:rPr>
          <w:rFonts w:cs="Arial"/>
          <w:lang w:val="sr-Cyrl-RS"/>
        </w:rPr>
        <w:t xml:space="preserve"> </w:t>
      </w:r>
      <w:r>
        <w:rPr>
          <w:rFonts w:cs="Arial"/>
          <w:lang w:val="ru-RU"/>
        </w:rPr>
        <w:t>toku</w:t>
      </w:r>
      <w:r w:rsidRPr="004115B6">
        <w:rPr>
          <w:rFonts w:cs="Arial"/>
          <w:lang w:val="sr-Cyrl-RS"/>
        </w:rPr>
        <w:t xml:space="preserve"> </w:t>
      </w:r>
      <w:r>
        <w:rPr>
          <w:rFonts w:cs="Arial"/>
          <w:lang w:val="ru-RU"/>
        </w:rPr>
        <w:t>trudno</w:t>
      </w:r>
      <w:r w:rsidRPr="004115B6">
        <w:rPr>
          <w:rFonts w:cs="Arial"/>
          <w:lang w:val="sr-Cyrl-RS"/>
        </w:rPr>
        <w:t>ć</w:t>
      </w:r>
      <w:r>
        <w:rPr>
          <w:rFonts w:cs="Arial"/>
          <w:lang w:val="ru-RU"/>
        </w:rPr>
        <w:t>e</w:t>
      </w:r>
      <w:r w:rsidRPr="004115B6">
        <w:rPr>
          <w:rFonts w:cs="Arial"/>
          <w:lang w:val="sr-Cyrl-RS"/>
        </w:rPr>
        <w:t xml:space="preserve"> (č</w:t>
      </w:r>
      <w:r>
        <w:rPr>
          <w:rFonts w:cs="Arial"/>
          <w:lang w:val="ru-RU"/>
        </w:rPr>
        <w:t>l</w:t>
      </w:r>
      <w:r w:rsidRPr="004115B6">
        <w:rPr>
          <w:rFonts w:cs="Arial"/>
          <w:lang w:val="sr-Cyrl-RS"/>
        </w:rPr>
        <w:t>. 163.). Č</w:t>
      </w:r>
      <w:r>
        <w:rPr>
          <w:rFonts w:cs="Arial"/>
          <w:lang w:val="ru-RU"/>
        </w:rPr>
        <w:t>lanom</w:t>
      </w:r>
      <w:r w:rsidRPr="004115B6">
        <w:rPr>
          <w:rFonts w:cs="Arial"/>
          <w:lang w:val="sr-Cyrl-RS"/>
        </w:rPr>
        <w:t xml:space="preserve"> 161. </w:t>
      </w:r>
      <w:r>
        <w:rPr>
          <w:rFonts w:cs="Arial"/>
          <w:lang w:val="ru-RU"/>
        </w:rPr>
        <w:t>dodatno</w:t>
      </w:r>
      <w:r w:rsidRPr="004115B6">
        <w:rPr>
          <w:rFonts w:cs="Arial"/>
          <w:lang w:val="sr-Cyrl-RS"/>
        </w:rPr>
        <w:t xml:space="preserve"> </w:t>
      </w:r>
      <w:r>
        <w:rPr>
          <w:rFonts w:cs="Arial"/>
          <w:lang w:val="ru-RU"/>
        </w:rPr>
        <w:t>je</w:t>
      </w:r>
      <w:r w:rsidRPr="004115B6">
        <w:rPr>
          <w:rFonts w:cs="Arial"/>
          <w:lang w:val="sr-Cyrl-RS"/>
        </w:rPr>
        <w:t xml:space="preserve"> </w:t>
      </w:r>
      <w:r>
        <w:rPr>
          <w:rFonts w:cs="Arial"/>
          <w:lang w:val="ru-RU"/>
        </w:rPr>
        <w:t>regulisano</w:t>
      </w:r>
      <w:r w:rsidRPr="004115B6">
        <w:rPr>
          <w:rFonts w:cs="Arial"/>
          <w:lang w:val="sr-Cyrl-RS"/>
        </w:rPr>
        <w:t xml:space="preserve"> </w:t>
      </w:r>
      <w:r>
        <w:rPr>
          <w:rFonts w:cs="Arial"/>
          <w:lang w:val="ru-RU"/>
        </w:rPr>
        <w:t>pravo</w:t>
      </w:r>
      <w:r w:rsidRPr="004115B6">
        <w:rPr>
          <w:rFonts w:cs="Arial"/>
          <w:lang w:val="sr-Cyrl-RS"/>
        </w:rPr>
        <w:t xml:space="preserve">  </w:t>
      </w:r>
      <w:r>
        <w:rPr>
          <w:rFonts w:cs="Arial"/>
          <w:lang w:val="ru-RU"/>
        </w:rPr>
        <w:t>zaposlene</w:t>
      </w:r>
      <w:r w:rsidRPr="004115B6">
        <w:rPr>
          <w:rFonts w:cs="Arial"/>
          <w:lang w:val="sr-Cyrl-RS"/>
        </w:rPr>
        <w:t xml:space="preserve"> </w:t>
      </w:r>
      <w:r>
        <w:rPr>
          <w:rFonts w:cs="Arial"/>
          <w:lang w:val="ru-RU"/>
        </w:rPr>
        <w:t>usled</w:t>
      </w:r>
      <w:r w:rsidRPr="004115B6">
        <w:rPr>
          <w:rFonts w:cs="Arial"/>
          <w:lang w:val="sr-Cyrl-RS"/>
        </w:rPr>
        <w:t xml:space="preserve"> </w:t>
      </w:r>
      <w:r>
        <w:rPr>
          <w:rFonts w:cs="Arial"/>
          <w:lang w:val="ru-RU"/>
        </w:rPr>
        <w:t>trudno</w:t>
      </w:r>
      <w:r w:rsidRPr="004115B6">
        <w:rPr>
          <w:rFonts w:cs="Arial"/>
          <w:lang w:val="sr-Cyrl-RS"/>
        </w:rPr>
        <w:t>ć</w:t>
      </w:r>
      <w:r>
        <w:rPr>
          <w:rFonts w:cs="Arial"/>
          <w:lang w:val="ru-RU"/>
        </w:rPr>
        <w:t>e</w:t>
      </w:r>
      <w:r w:rsidRPr="004115B6">
        <w:rPr>
          <w:rFonts w:cs="Arial"/>
          <w:lang w:val="sr-Cyrl-RS"/>
        </w:rPr>
        <w:t xml:space="preserve"> </w:t>
      </w:r>
      <w:r>
        <w:rPr>
          <w:rFonts w:cs="Arial"/>
          <w:lang w:val="ru-RU"/>
        </w:rPr>
        <w:t>i</w:t>
      </w:r>
      <w:r w:rsidRPr="004115B6">
        <w:rPr>
          <w:rFonts w:cs="Arial"/>
          <w:lang w:val="sr-Cyrl-RS"/>
        </w:rPr>
        <w:t xml:space="preserve"> </w:t>
      </w:r>
      <w:r>
        <w:rPr>
          <w:rFonts w:cs="Arial"/>
          <w:lang w:val="ru-RU"/>
        </w:rPr>
        <w:t>roditeljstva</w:t>
      </w:r>
      <w:r w:rsidRPr="004115B6">
        <w:rPr>
          <w:rFonts w:cs="Arial"/>
          <w:lang w:val="sr-Cyrl-RS"/>
        </w:rPr>
        <w:t xml:space="preserve"> </w:t>
      </w:r>
      <w:r>
        <w:rPr>
          <w:rFonts w:cs="Arial"/>
          <w:lang w:val="ru-RU"/>
        </w:rPr>
        <w:t>na</w:t>
      </w:r>
      <w:r w:rsidRPr="004115B6">
        <w:rPr>
          <w:rFonts w:cs="Arial"/>
          <w:lang w:val="sr-Cyrl-RS"/>
        </w:rPr>
        <w:t xml:space="preserve"> </w:t>
      </w:r>
      <w:r>
        <w:rPr>
          <w:rFonts w:cs="Arial"/>
          <w:lang w:val="ru-RU"/>
        </w:rPr>
        <w:t>posebnu</w:t>
      </w:r>
      <w:r w:rsidRPr="004115B6">
        <w:rPr>
          <w:rFonts w:cs="Arial"/>
          <w:lang w:val="sr-Cyrl-RS"/>
        </w:rPr>
        <w:t xml:space="preserve"> </w:t>
      </w:r>
      <w:r>
        <w:rPr>
          <w:rFonts w:cs="Arial"/>
          <w:lang w:val="ru-RU"/>
        </w:rPr>
        <w:t>za</w:t>
      </w:r>
      <w:r w:rsidRPr="004115B6">
        <w:rPr>
          <w:rFonts w:cs="Arial"/>
          <w:lang w:val="sr-Cyrl-RS"/>
        </w:rPr>
        <w:t>š</w:t>
      </w:r>
      <w:r>
        <w:rPr>
          <w:rFonts w:cs="Arial"/>
          <w:lang w:val="ru-RU"/>
        </w:rPr>
        <w:t>titu</w:t>
      </w:r>
      <w:r w:rsidRPr="004115B6">
        <w:rPr>
          <w:rFonts w:cs="Arial"/>
          <w:lang w:val="sr-Cyrl-RS"/>
        </w:rPr>
        <w:t xml:space="preserve"> </w:t>
      </w:r>
      <w:r>
        <w:rPr>
          <w:rFonts w:cs="Arial"/>
          <w:lang w:val="ru-RU"/>
        </w:rPr>
        <w:t>pri</w:t>
      </w:r>
      <w:r w:rsidRPr="004115B6">
        <w:rPr>
          <w:rFonts w:cs="Arial"/>
          <w:lang w:val="sr-Cyrl-RS"/>
        </w:rPr>
        <w:t xml:space="preserve"> </w:t>
      </w:r>
      <w:r>
        <w:rPr>
          <w:rFonts w:cs="Arial"/>
          <w:lang w:val="ru-RU"/>
        </w:rPr>
        <w:t>zapo</w:t>
      </w:r>
      <w:r w:rsidRPr="004115B6">
        <w:rPr>
          <w:rFonts w:cs="Arial"/>
          <w:lang w:val="sr-Cyrl-RS"/>
        </w:rPr>
        <w:t>š</w:t>
      </w:r>
      <w:r>
        <w:rPr>
          <w:rFonts w:cs="Arial"/>
          <w:lang w:val="ru-RU"/>
        </w:rPr>
        <w:t>ljavanju</w:t>
      </w:r>
      <w:r w:rsidRPr="004115B6">
        <w:rPr>
          <w:rFonts w:cs="Arial"/>
          <w:lang w:val="sr-Cyrl-RS"/>
        </w:rPr>
        <w:t xml:space="preserve">, </w:t>
      </w:r>
      <w:r>
        <w:rPr>
          <w:rFonts w:cs="Arial"/>
          <w:lang w:val="ru-RU"/>
        </w:rPr>
        <w:t>a</w:t>
      </w:r>
      <w:r w:rsidRPr="004115B6">
        <w:rPr>
          <w:rFonts w:cs="Arial"/>
          <w:lang w:val="sr-Cyrl-RS"/>
        </w:rPr>
        <w:t xml:space="preserve"> </w:t>
      </w:r>
      <w:r>
        <w:rPr>
          <w:rFonts w:cs="Arial"/>
          <w:lang w:val="ru-RU"/>
        </w:rPr>
        <w:t>poslodavac</w:t>
      </w:r>
      <w:r w:rsidRPr="004115B6">
        <w:rPr>
          <w:rFonts w:cs="Arial"/>
          <w:lang w:val="sr-Cyrl-RS"/>
        </w:rPr>
        <w:t xml:space="preserve"> </w:t>
      </w:r>
      <w:r>
        <w:rPr>
          <w:rFonts w:cs="Arial"/>
          <w:lang w:val="ru-RU"/>
        </w:rPr>
        <w:t>je</w:t>
      </w:r>
      <w:r w:rsidRPr="004115B6">
        <w:rPr>
          <w:rFonts w:cs="Arial"/>
          <w:lang w:val="sr-Cyrl-RS"/>
        </w:rPr>
        <w:t xml:space="preserve"> </w:t>
      </w:r>
      <w:r>
        <w:rPr>
          <w:rFonts w:cs="Arial"/>
          <w:lang w:val="ru-RU"/>
        </w:rPr>
        <w:t>du</w:t>
      </w:r>
      <w:r w:rsidRPr="004115B6">
        <w:rPr>
          <w:rFonts w:cs="Arial"/>
          <w:lang w:val="sr-Cyrl-RS"/>
        </w:rPr>
        <w:t>ž</w:t>
      </w:r>
      <w:r>
        <w:rPr>
          <w:rFonts w:cs="Arial"/>
          <w:lang w:val="ru-RU"/>
        </w:rPr>
        <w:t>an</w:t>
      </w:r>
      <w:r w:rsidRPr="004115B6">
        <w:rPr>
          <w:rFonts w:cs="Arial"/>
          <w:lang w:val="sr-Cyrl-RS"/>
        </w:rPr>
        <w:t xml:space="preserve"> </w:t>
      </w:r>
      <w:r>
        <w:rPr>
          <w:rFonts w:cs="Arial"/>
          <w:lang w:val="ru-RU"/>
        </w:rPr>
        <w:t>da</w:t>
      </w:r>
      <w:r w:rsidRPr="004115B6">
        <w:rPr>
          <w:rFonts w:cs="Arial"/>
          <w:lang w:val="sr-Cyrl-RS"/>
        </w:rPr>
        <w:t xml:space="preserve"> </w:t>
      </w:r>
      <w:r>
        <w:rPr>
          <w:rFonts w:cs="Arial"/>
          <w:lang w:val="ru-RU"/>
        </w:rPr>
        <w:t>zaposlenima</w:t>
      </w:r>
      <w:r w:rsidRPr="004115B6">
        <w:rPr>
          <w:rFonts w:cs="Arial"/>
          <w:lang w:val="sr-Cyrl-RS"/>
        </w:rPr>
        <w:t xml:space="preserve"> </w:t>
      </w:r>
      <w:r>
        <w:rPr>
          <w:rFonts w:cs="Arial"/>
          <w:lang w:val="ru-RU"/>
        </w:rPr>
        <w:t>omogu</w:t>
      </w:r>
      <w:r w:rsidRPr="004115B6">
        <w:rPr>
          <w:rFonts w:cs="Arial"/>
          <w:lang w:val="sr-Cyrl-RS"/>
        </w:rPr>
        <w:t>ć</w:t>
      </w:r>
      <w:r>
        <w:rPr>
          <w:rFonts w:cs="Arial"/>
          <w:lang w:val="ru-RU"/>
        </w:rPr>
        <w:t>i</w:t>
      </w:r>
      <w:r w:rsidRPr="004115B6">
        <w:rPr>
          <w:rFonts w:cs="Arial"/>
          <w:lang w:val="sr-Cyrl-RS"/>
        </w:rPr>
        <w:t xml:space="preserve"> </w:t>
      </w:r>
      <w:r>
        <w:rPr>
          <w:rFonts w:cs="Arial"/>
          <w:lang w:val="ru-RU"/>
        </w:rPr>
        <w:t>da</w:t>
      </w:r>
      <w:r w:rsidRPr="004115B6">
        <w:rPr>
          <w:rFonts w:cs="Arial"/>
          <w:lang w:val="sr-Cyrl-RS"/>
        </w:rPr>
        <w:t xml:space="preserve"> </w:t>
      </w:r>
      <w:r>
        <w:rPr>
          <w:rFonts w:cs="Arial"/>
          <w:lang w:val="ru-RU"/>
        </w:rPr>
        <w:t>olak</w:t>
      </w:r>
      <w:r w:rsidRPr="004115B6">
        <w:rPr>
          <w:rFonts w:cs="Arial"/>
          <w:lang w:val="sr-Cyrl-RS"/>
        </w:rPr>
        <w:t>š</w:t>
      </w:r>
      <w:r>
        <w:rPr>
          <w:rFonts w:cs="Arial"/>
          <w:lang w:val="ru-RU"/>
        </w:rPr>
        <w:t>aju</w:t>
      </w:r>
      <w:r w:rsidRPr="004115B6">
        <w:rPr>
          <w:rFonts w:cs="Arial"/>
          <w:lang w:val="sr-Cyrl-RS"/>
        </w:rPr>
        <w:t xml:space="preserve"> </w:t>
      </w:r>
      <w:r>
        <w:rPr>
          <w:rFonts w:cs="Arial"/>
          <w:lang w:val="ru-RU"/>
        </w:rPr>
        <w:t>uskla</w:t>
      </w:r>
      <w:r w:rsidRPr="004115B6">
        <w:rPr>
          <w:rFonts w:cs="Arial"/>
          <w:lang w:val="sr-Cyrl-RS"/>
        </w:rPr>
        <w:t>đ</w:t>
      </w:r>
      <w:r>
        <w:rPr>
          <w:rFonts w:cs="Arial"/>
          <w:lang w:val="ru-RU"/>
        </w:rPr>
        <w:t>ivanje</w:t>
      </w:r>
      <w:r w:rsidRPr="004115B6">
        <w:rPr>
          <w:rFonts w:cs="Arial"/>
          <w:lang w:val="sr-Cyrl-RS"/>
        </w:rPr>
        <w:t xml:space="preserve"> </w:t>
      </w:r>
      <w:r>
        <w:rPr>
          <w:rFonts w:cs="Arial"/>
          <w:lang w:val="ru-RU"/>
        </w:rPr>
        <w:t>porodi</w:t>
      </w:r>
      <w:r w:rsidRPr="004115B6">
        <w:rPr>
          <w:rFonts w:cs="Arial"/>
          <w:lang w:val="sr-Cyrl-RS"/>
        </w:rPr>
        <w:t>č</w:t>
      </w:r>
      <w:r>
        <w:rPr>
          <w:rFonts w:cs="Arial"/>
          <w:lang w:val="ru-RU"/>
        </w:rPr>
        <w:t>nih</w:t>
      </w:r>
      <w:r w:rsidRPr="004115B6">
        <w:rPr>
          <w:rFonts w:cs="Arial"/>
          <w:lang w:val="sr-Cyrl-RS"/>
        </w:rPr>
        <w:t xml:space="preserve"> </w:t>
      </w:r>
      <w:r>
        <w:rPr>
          <w:rFonts w:cs="Arial"/>
          <w:lang w:val="ru-RU"/>
        </w:rPr>
        <w:t>i</w:t>
      </w:r>
      <w:r w:rsidRPr="004115B6">
        <w:rPr>
          <w:rFonts w:cs="Arial"/>
          <w:lang w:val="sr-Cyrl-RS"/>
        </w:rPr>
        <w:t xml:space="preserve"> </w:t>
      </w:r>
      <w:r>
        <w:rPr>
          <w:rFonts w:cs="Arial"/>
          <w:lang w:val="ru-RU"/>
        </w:rPr>
        <w:t>profesionalnih</w:t>
      </w:r>
      <w:r w:rsidRPr="004115B6">
        <w:rPr>
          <w:rFonts w:cs="Arial"/>
          <w:lang w:val="sr-Cyrl-RS"/>
        </w:rPr>
        <w:t xml:space="preserve"> </w:t>
      </w:r>
      <w:r>
        <w:rPr>
          <w:rFonts w:cs="Arial"/>
          <w:lang w:val="ru-RU"/>
        </w:rPr>
        <w:t>obaveza</w:t>
      </w:r>
      <w:r w:rsidRPr="004115B6">
        <w:rPr>
          <w:rFonts w:cs="Arial"/>
          <w:lang w:val="sr-Cyrl-RS"/>
        </w:rPr>
        <w:t>.</w:t>
      </w:r>
    </w:p>
    <w:p w:rsidR="004115B6" w:rsidRPr="004115B6" w:rsidRDefault="004115B6" w:rsidP="004115B6">
      <w:pPr>
        <w:pStyle w:val="Standard"/>
        <w:spacing w:line="360" w:lineRule="auto"/>
        <w:jc w:val="both"/>
        <w:rPr>
          <w:rFonts w:cs="Arial"/>
          <w:lang w:val="sr-Cyrl-RS"/>
        </w:rPr>
      </w:pPr>
      <w:r>
        <w:rPr>
          <w:rFonts w:cs="Arial"/>
          <w:lang w:val="ru-RU"/>
        </w:rPr>
        <w:t>Ako</w:t>
      </w:r>
      <w:r w:rsidRPr="004115B6">
        <w:rPr>
          <w:rFonts w:cs="Arial"/>
          <w:lang w:val="sr-Cyrl-RS"/>
        </w:rPr>
        <w:t xml:space="preserve"> </w:t>
      </w:r>
      <w:r>
        <w:rPr>
          <w:rFonts w:cs="Arial"/>
          <w:lang w:val="ru-RU"/>
        </w:rPr>
        <w:t>rad</w:t>
      </w:r>
      <w:r w:rsidRPr="004115B6">
        <w:rPr>
          <w:rFonts w:cs="Arial"/>
          <w:lang w:val="sr-Cyrl-RS"/>
        </w:rPr>
        <w:t xml:space="preserve"> </w:t>
      </w:r>
      <w:r>
        <w:rPr>
          <w:rFonts w:cs="Arial"/>
          <w:lang w:val="ru-RU"/>
        </w:rPr>
        <w:t>uzrokuje</w:t>
      </w:r>
      <w:r w:rsidRPr="004115B6">
        <w:rPr>
          <w:rFonts w:cs="Arial"/>
          <w:lang w:val="sr-Cyrl-RS"/>
        </w:rPr>
        <w:t xml:space="preserve"> </w:t>
      </w:r>
      <w:r>
        <w:rPr>
          <w:rFonts w:cs="Arial"/>
          <w:lang w:val="ru-RU"/>
        </w:rPr>
        <w:t>zna</w:t>
      </w:r>
      <w:r w:rsidRPr="004115B6">
        <w:rPr>
          <w:rFonts w:cs="Arial"/>
          <w:lang w:val="sr-Cyrl-RS"/>
        </w:rPr>
        <w:t>č</w:t>
      </w:r>
      <w:r>
        <w:rPr>
          <w:rFonts w:cs="Arial"/>
          <w:lang w:val="ru-RU"/>
        </w:rPr>
        <w:t>ajan</w:t>
      </w:r>
      <w:r w:rsidRPr="004115B6">
        <w:rPr>
          <w:rFonts w:cs="Arial"/>
          <w:lang w:val="sr-Cyrl-RS"/>
        </w:rPr>
        <w:t xml:space="preserve"> </w:t>
      </w:r>
      <w:r>
        <w:rPr>
          <w:rFonts w:cs="Arial"/>
          <w:lang w:val="ru-RU"/>
        </w:rPr>
        <w:t>rizik</w:t>
      </w:r>
      <w:r w:rsidRPr="004115B6">
        <w:rPr>
          <w:rFonts w:cs="Arial"/>
          <w:lang w:val="sr-Cyrl-RS"/>
        </w:rPr>
        <w:t xml:space="preserve"> </w:t>
      </w:r>
      <w:r>
        <w:rPr>
          <w:rFonts w:cs="Arial"/>
          <w:lang w:val="ru-RU"/>
        </w:rPr>
        <w:t>za</w:t>
      </w:r>
      <w:r w:rsidRPr="004115B6">
        <w:rPr>
          <w:rFonts w:cs="Arial"/>
          <w:lang w:val="sr-Cyrl-RS"/>
        </w:rPr>
        <w:t xml:space="preserve"> </w:t>
      </w:r>
      <w:r>
        <w:rPr>
          <w:rFonts w:cs="Arial"/>
          <w:lang w:val="ru-RU"/>
        </w:rPr>
        <w:t>zdravlje</w:t>
      </w:r>
      <w:r w:rsidRPr="004115B6">
        <w:rPr>
          <w:rFonts w:cs="Arial"/>
          <w:lang w:val="sr-Cyrl-RS"/>
        </w:rPr>
        <w:t xml:space="preserve"> </w:t>
      </w:r>
      <w:r>
        <w:rPr>
          <w:rFonts w:cs="Arial"/>
          <w:lang w:val="ru-RU"/>
        </w:rPr>
        <w:t>majke</w:t>
      </w:r>
      <w:r w:rsidRPr="004115B6">
        <w:rPr>
          <w:rFonts w:cs="Arial"/>
          <w:lang w:val="sr-Cyrl-RS"/>
        </w:rPr>
        <w:t xml:space="preserve"> </w:t>
      </w:r>
      <w:r>
        <w:rPr>
          <w:rFonts w:cs="Arial"/>
          <w:lang w:val="ru-RU"/>
        </w:rPr>
        <w:t>i</w:t>
      </w:r>
      <w:r w:rsidRPr="004115B6">
        <w:rPr>
          <w:rFonts w:cs="Arial"/>
          <w:lang w:val="sr-Cyrl-RS"/>
        </w:rPr>
        <w:t xml:space="preserve"> </w:t>
      </w:r>
      <w:r>
        <w:rPr>
          <w:rFonts w:cs="Arial"/>
          <w:lang w:val="ru-RU"/>
        </w:rPr>
        <w:t>deteta</w:t>
      </w:r>
      <w:r w:rsidRPr="004115B6">
        <w:rPr>
          <w:rFonts w:cs="Arial"/>
          <w:lang w:val="sr-Cyrl-RS"/>
        </w:rPr>
        <w:t xml:space="preserve">, </w:t>
      </w:r>
      <w:r>
        <w:rPr>
          <w:rFonts w:cs="Arial"/>
          <w:lang w:val="ru-RU"/>
        </w:rPr>
        <w:t>a</w:t>
      </w:r>
      <w:r w:rsidRPr="004115B6">
        <w:rPr>
          <w:rFonts w:cs="Arial"/>
          <w:lang w:val="sr-Cyrl-RS"/>
        </w:rPr>
        <w:t xml:space="preserve"> </w:t>
      </w:r>
      <w:r>
        <w:rPr>
          <w:rFonts w:cs="Arial"/>
          <w:lang w:val="ru-RU"/>
        </w:rPr>
        <w:t>takvi</w:t>
      </w:r>
      <w:r w:rsidRPr="004115B6">
        <w:rPr>
          <w:rFonts w:cs="Arial"/>
          <w:lang w:val="sr-Cyrl-RS"/>
        </w:rPr>
        <w:t xml:space="preserve"> </w:t>
      </w:r>
      <w:r>
        <w:rPr>
          <w:rFonts w:cs="Arial"/>
          <w:lang w:val="ru-RU"/>
        </w:rPr>
        <w:t>rizici</w:t>
      </w:r>
      <w:r w:rsidRPr="004115B6">
        <w:rPr>
          <w:rFonts w:cs="Arial"/>
          <w:lang w:val="sr-Cyrl-RS"/>
        </w:rPr>
        <w:t xml:space="preserve"> </w:t>
      </w:r>
      <w:r>
        <w:rPr>
          <w:rFonts w:cs="Arial"/>
          <w:lang w:val="ru-RU"/>
        </w:rPr>
        <w:t>se</w:t>
      </w:r>
      <w:r w:rsidRPr="004115B6">
        <w:rPr>
          <w:rFonts w:cs="Arial"/>
          <w:lang w:val="sr-Cyrl-RS"/>
        </w:rPr>
        <w:t xml:space="preserve"> </w:t>
      </w:r>
      <w:r>
        <w:rPr>
          <w:rFonts w:cs="Arial"/>
          <w:lang w:val="ru-RU"/>
        </w:rPr>
        <w:t>odre</w:t>
      </w:r>
      <w:r w:rsidRPr="004115B6">
        <w:rPr>
          <w:rFonts w:cs="Arial"/>
          <w:lang w:val="sr-Cyrl-RS"/>
        </w:rPr>
        <w:t>đ</w:t>
      </w:r>
      <w:r>
        <w:rPr>
          <w:rFonts w:cs="Arial"/>
          <w:lang w:val="ru-RU"/>
        </w:rPr>
        <w:t>uju</w:t>
      </w:r>
      <w:r w:rsidRPr="004115B6">
        <w:rPr>
          <w:rFonts w:cs="Arial"/>
          <w:lang w:val="sr-Cyrl-RS"/>
        </w:rPr>
        <w:t xml:space="preserve"> </w:t>
      </w:r>
      <w:r>
        <w:rPr>
          <w:rFonts w:cs="Arial"/>
          <w:lang w:val="ru-RU"/>
        </w:rPr>
        <w:t>u</w:t>
      </w:r>
      <w:r w:rsidRPr="004115B6">
        <w:rPr>
          <w:rFonts w:cs="Arial"/>
          <w:lang w:val="sr-Cyrl-RS"/>
        </w:rPr>
        <w:t xml:space="preserve"> </w:t>
      </w:r>
      <w:r>
        <w:rPr>
          <w:rFonts w:cs="Arial"/>
          <w:lang w:val="ru-RU"/>
        </w:rPr>
        <w:t>skladu</w:t>
      </w:r>
      <w:r w:rsidRPr="004115B6">
        <w:rPr>
          <w:rFonts w:cs="Arial"/>
          <w:lang w:val="sr-Cyrl-RS"/>
        </w:rPr>
        <w:t xml:space="preserve"> </w:t>
      </w:r>
      <w:r>
        <w:rPr>
          <w:rFonts w:cs="Arial"/>
          <w:lang w:val="ru-RU"/>
        </w:rPr>
        <w:t>sa</w:t>
      </w:r>
      <w:r w:rsidRPr="004115B6">
        <w:rPr>
          <w:rFonts w:cs="Arial"/>
          <w:lang w:val="sr-Cyrl-RS"/>
        </w:rPr>
        <w:t xml:space="preserve"> </w:t>
      </w:r>
      <w:r>
        <w:rPr>
          <w:rFonts w:cs="Arial"/>
          <w:lang w:val="ru-RU"/>
        </w:rPr>
        <w:t>propisima</w:t>
      </w:r>
      <w:r w:rsidRPr="004115B6">
        <w:rPr>
          <w:rFonts w:cs="Arial"/>
          <w:lang w:val="sr-Cyrl-RS"/>
        </w:rPr>
        <w:t xml:space="preserve"> </w:t>
      </w:r>
      <w:r>
        <w:rPr>
          <w:rFonts w:cs="Arial"/>
          <w:lang w:val="ru-RU"/>
        </w:rPr>
        <w:t>iz</w:t>
      </w:r>
      <w:r w:rsidRPr="004115B6">
        <w:rPr>
          <w:rFonts w:cs="Arial"/>
          <w:lang w:val="sr-Cyrl-RS"/>
        </w:rPr>
        <w:t xml:space="preserve"> </w:t>
      </w:r>
      <w:r>
        <w:rPr>
          <w:rFonts w:cs="Arial"/>
          <w:lang w:val="ru-RU"/>
        </w:rPr>
        <w:t>oblasti</w:t>
      </w:r>
      <w:r w:rsidRPr="004115B6">
        <w:rPr>
          <w:rFonts w:cs="Arial"/>
          <w:lang w:val="sr-Cyrl-RS"/>
        </w:rPr>
        <w:t xml:space="preserve"> </w:t>
      </w:r>
      <w:r>
        <w:rPr>
          <w:rFonts w:cs="Arial"/>
          <w:lang w:val="ru-RU"/>
        </w:rPr>
        <w:t>bezbednosti</w:t>
      </w:r>
      <w:r w:rsidRPr="004115B6">
        <w:rPr>
          <w:rFonts w:cs="Arial"/>
          <w:lang w:val="sr-Cyrl-RS"/>
        </w:rPr>
        <w:t xml:space="preserve"> </w:t>
      </w:r>
      <w:r>
        <w:rPr>
          <w:rFonts w:cs="Arial"/>
          <w:lang w:val="ru-RU"/>
        </w:rPr>
        <w:t>i</w:t>
      </w:r>
      <w:r w:rsidRPr="004115B6">
        <w:rPr>
          <w:rFonts w:cs="Arial"/>
          <w:lang w:val="sr-Cyrl-RS"/>
        </w:rPr>
        <w:t xml:space="preserve"> </w:t>
      </w:r>
      <w:r>
        <w:rPr>
          <w:rFonts w:cs="Arial"/>
          <w:lang w:val="ru-RU"/>
        </w:rPr>
        <w:t>zdravlja</w:t>
      </w:r>
      <w:r w:rsidRPr="004115B6">
        <w:rPr>
          <w:rFonts w:cs="Arial"/>
          <w:lang w:val="sr-Cyrl-RS"/>
        </w:rPr>
        <w:t xml:space="preserve"> </w:t>
      </w:r>
      <w:r>
        <w:rPr>
          <w:rFonts w:cs="Arial"/>
          <w:lang w:val="ru-RU"/>
        </w:rPr>
        <w:t>na</w:t>
      </w:r>
      <w:r w:rsidRPr="004115B6">
        <w:rPr>
          <w:rFonts w:cs="Arial"/>
          <w:lang w:val="sr-Cyrl-RS"/>
        </w:rPr>
        <w:t xml:space="preserve"> </w:t>
      </w:r>
      <w:r>
        <w:rPr>
          <w:rFonts w:cs="Arial"/>
          <w:lang w:val="ru-RU"/>
        </w:rPr>
        <w:t>radu</w:t>
      </w:r>
      <w:r w:rsidRPr="004115B6">
        <w:rPr>
          <w:rFonts w:cs="Arial"/>
          <w:lang w:val="sr-Cyrl-RS"/>
        </w:rPr>
        <w:t xml:space="preserve"> </w:t>
      </w:r>
      <w:r>
        <w:rPr>
          <w:rFonts w:cs="Arial"/>
          <w:lang w:val="ru-RU"/>
        </w:rPr>
        <w:t>koji</w:t>
      </w:r>
      <w:r w:rsidRPr="004115B6">
        <w:rPr>
          <w:rFonts w:cs="Arial"/>
          <w:lang w:val="sr-Cyrl-RS"/>
        </w:rPr>
        <w:t xml:space="preserve"> </w:t>
      </w:r>
      <w:r>
        <w:rPr>
          <w:rFonts w:cs="Arial"/>
          <w:lang w:val="ru-RU"/>
        </w:rPr>
        <w:t>se</w:t>
      </w:r>
      <w:r w:rsidRPr="004115B6">
        <w:rPr>
          <w:rFonts w:cs="Arial"/>
          <w:lang w:val="sr-Cyrl-RS"/>
        </w:rPr>
        <w:t xml:space="preserve"> </w:t>
      </w:r>
      <w:r>
        <w:rPr>
          <w:rFonts w:cs="Arial"/>
          <w:lang w:val="ru-RU"/>
        </w:rPr>
        <w:t>odnose</w:t>
      </w:r>
      <w:r w:rsidRPr="004115B6">
        <w:rPr>
          <w:rFonts w:cs="Arial"/>
          <w:lang w:val="sr-Cyrl-RS"/>
        </w:rPr>
        <w:t xml:space="preserve"> </w:t>
      </w:r>
      <w:r>
        <w:rPr>
          <w:rFonts w:cs="Arial"/>
          <w:lang w:val="ru-RU"/>
        </w:rPr>
        <w:t>na</w:t>
      </w:r>
      <w:r w:rsidRPr="004115B6">
        <w:rPr>
          <w:rFonts w:cs="Arial"/>
          <w:lang w:val="sr-Cyrl-RS"/>
        </w:rPr>
        <w:t xml:space="preserve"> </w:t>
      </w:r>
      <w:r>
        <w:rPr>
          <w:rFonts w:cs="Arial"/>
          <w:lang w:val="ru-RU"/>
        </w:rPr>
        <w:t>trudne</w:t>
      </w:r>
      <w:r w:rsidRPr="004115B6">
        <w:rPr>
          <w:rFonts w:cs="Arial"/>
          <w:lang w:val="sr-Cyrl-RS"/>
        </w:rPr>
        <w:t xml:space="preserve"> </w:t>
      </w:r>
      <w:r>
        <w:rPr>
          <w:rFonts w:cs="Arial"/>
          <w:lang w:val="ru-RU"/>
        </w:rPr>
        <w:t>radnice</w:t>
      </w:r>
      <w:r w:rsidRPr="004115B6">
        <w:rPr>
          <w:rFonts w:cs="Arial"/>
          <w:lang w:val="sr-Cyrl-RS"/>
        </w:rPr>
        <w:t xml:space="preserve">, </w:t>
      </w:r>
      <w:r>
        <w:rPr>
          <w:rFonts w:cs="Arial"/>
          <w:lang w:val="ru-RU"/>
        </w:rPr>
        <w:t>radnice</w:t>
      </w:r>
      <w:r w:rsidRPr="004115B6">
        <w:rPr>
          <w:rFonts w:cs="Arial"/>
          <w:lang w:val="sr-Cyrl-RS"/>
        </w:rPr>
        <w:t xml:space="preserve"> </w:t>
      </w:r>
      <w:r>
        <w:rPr>
          <w:rFonts w:cs="Arial"/>
          <w:lang w:val="ru-RU"/>
        </w:rPr>
        <w:t>koji</w:t>
      </w:r>
      <w:r w:rsidRPr="004115B6">
        <w:rPr>
          <w:rFonts w:cs="Arial"/>
          <w:lang w:val="sr-Cyrl-RS"/>
        </w:rPr>
        <w:t xml:space="preserve"> </w:t>
      </w:r>
      <w:r>
        <w:rPr>
          <w:rFonts w:cs="Arial"/>
          <w:lang w:val="ru-RU"/>
        </w:rPr>
        <w:t>su</w:t>
      </w:r>
      <w:r w:rsidRPr="004115B6">
        <w:rPr>
          <w:rFonts w:cs="Arial"/>
          <w:lang w:val="sr-Cyrl-RS"/>
        </w:rPr>
        <w:t xml:space="preserve"> </w:t>
      </w:r>
      <w:r>
        <w:rPr>
          <w:rFonts w:cs="Arial"/>
          <w:lang w:val="ru-RU"/>
        </w:rPr>
        <w:t>nedavno</w:t>
      </w:r>
      <w:r w:rsidRPr="004115B6">
        <w:rPr>
          <w:rFonts w:cs="Arial"/>
          <w:lang w:val="sr-Cyrl-RS"/>
        </w:rPr>
        <w:t xml:space="preserve"> </w:t>
      </w:r>
      <w:r>
        <w:rPr>
          <w:rFonts w:cs="Arial"/>
          <w:lang w:val="ru-RU"/>
        </w:rPr>
        <w:t>rodile</w:t>
      </w:r>
      <w:r w:rsidRPr="004115B6">
        <w:rPr>
          <w:rFonts w:cs="Arial"/>
          <w:lang w:val="sr-Cyrl-RS"/>
        </w:rPr>
        <w:t xml:space="preserve"> </w:t>
      </w:r>
      <w:r>
        <w:rPr>
          <w:rFonts w:cs="Arial"/>
          <w:lang w:val="ru-RU"/>
        </w:rPr>
        <w:t>ili</w:t>
      </w:r>
      <w:r w:rsidRPr="004115B6">
        <w:rPr>
          <w:rFonts w:cs="Arial"/>
          <w:lang w:val="sr-Cyrl-RS"/>
        </w:rPr>
        <w:t xml:space="preserve"> </w:t>
      </w:r>
      <w:r>
        <w:rPr>
          <w:rFonts w:cs="Arial"/>
          <w:lang w:val="ru-RU"/>
        </w:rPr>
        <w:t>doje</w:t>
      </w:r>
      <w:r w:rsidRPr="004115B6">
        <w:rPr>
          <w:rFonts w:cs="Arial"/>
          <w:lang w:val="sr-Cyrl-RS"/>
        </w:rPr>
        <w:t xml:space="preserve">, </w:t>
      </w:r>
      <w:r>
        <w:rPr>
          <w:rFonts w:cs="Arial"/>
          <w:lang w:val="ru-RU"/>
        </w:rPr>
        <w:t>poslodavac</w:t>
      </w:r>
      <w:r w:rsidRPr="004115B6">
        <w:rPr>
          <w:rFonts w:cs="Arial"/>
          <w:lang w:val="sr-Cyrl-RS"/>
        </w:rPr>
        <w:t xml:space="preserve"> </w:t>
      </w:r>
      <w:r>
        <w:rPr>
          <w:rFonts w:cs="Arial"/>
          <w:lang w:val="ru-RU"/>
        </w:rPr>
        <w:t>je</w:t>
      </w:r>
      <w:r w:rsidRPr="004115B6">
        <w:rPr>
          <w:rFonts w:cs="Arial"/>
          <w:lang w:val="sr-Cyrl-RS"/>
        </w:rPr>
        <w:t xml:space="preserve"> </w:t>
      </w:r>
      <w:r>
        <w:rPr>
          <w:rFonts w:cs="Arial"/>
          <w:lang w:val="ru-RU"/>
        </w:rPr>
        <w:t>du</w:t>
      </w:r>
      <w:r w:rsidRPr="004115B6">
        <w:rPr>
          <w:rFonts w:cs="Arial"/>
          <w:lang w:val="sr-Cyrl-RS"/>
        </w:rPr>
        <w:t>ž</w:t>
      </w:r>
      <w:r>
        <w:rPr>
          <w:rFonts w:cs="Arial"/>
          <w:lang w:val="ru-RU"/>
        </w:rPr>
        <w:t>an</w:t>
      </w:r>
      <w:r w:rsidRPr="004115B6">
        <w:rPr>
          <w:rFonts w:cs="Arial"/>
          <w:lang w:val="sr-Cyrl-RS"/>
        </w:rPr>
        <w:t xml:space="preserve"> </w:t>
      </w:r>
      <w:r>
        <w:rPr>
          <w:rFonts w:cs="Arial"/>
          <w:lang w:val="ru-RU"/>
        </w:rPr>
        <w:t>da</w:t>
      </w:r>
      <w:r w:rsidRPr="004115B6">
        <w:rPr>
          <w:rFonts w:cs="Arial"/>
          <w:lang w:val="sr-Cyrl-RS"/>
        </w:rPr>
        <w:t xml:space="preserve"> </w:t>
      </w:r>
      <w:r>
        <w:rPr>
          <w:rFonts w:cs="Arial"/>
          <w:lang w:val="ru-RU"/>
        </w:rPr>
        <w:t>obavesti</w:t>
      </w:r>
      <w:r w:rsidRPr="004115B6">
        <w:rPr>
          <w:rFonts w:cs="Arial"/>
          <w:lang w:val="sr-Cyrl-RS"/>
        </w:rPr>
        <w:t xml:space="preserve"> </w:t>
      </w:r>
      <w:r>
        <w:rPr>
          <w:rFonts w:cs="Arial"/>
          <w:lang w:val="ru-RU"/>
        </w:rPr>
        <w:t>radnicu</w:t>
      </w:r>
      <w:r w:rsidRPr="004115B6">
        <w:rPr>
          <w:rFonts w:cs="Arial"/>
          <w:lang w:val="sr-Cyrl-RS"/>
        </w:rPr>
        <w:t xml:space="preserve"> </w:t>
      </w:r>
      <w:r>
        <w:rPr>
          <w:rFonts w:cs="Arial"/>
          <w:lang w:val="ru-RU"/>
        </w:rPr>
        <w:t>o</w:t>
      </w:r>
      <w:r w:rsidRPr="004115B6">
        <w:rPr>
          <w:rFonts w:cs="Arial"/>
          <w:lang w:val="sr-Cyrl-RS"/>
        </w:rPr>
        <w:t xml:space="preserve"> </w:t>
      </w:r>
      <w:r>
        <w:rPr>
          <w:rFonts w:cs="Arial"/>
          <w:lang w:val="ru-RU"/>
        </w:rPr>
        <w:t>opasnostima</w:t>
      </w:r>
      <w:r w:rsidRPr="004115B6">
        <w:rPr>
          <w:rFonts w:cs="Arial"/>
          <w:lang w:val="sr-Cyrl-RS"/>
        </w:rPr>
        <w:t xml:space="preserve"> </w:t>
      </w:r>
      <w:r>
        <w:rPr>
          <w:rFonts w:cs="Arial"/>
          <w:lang w:val="ru-RU"/>
        </w:rPr>
        <w:t>koje</w:t>
      </w:r>
      <w:r w:rsidRPr="004115B6">
        <w:rPr>
          <w:rFonts w:cs="Arial"/>
          <w:lang w:val="sr-Cyrl-RS"/>
        </w:rPr>
        <w:t xml:space="preserve"> </w:t>
      </w:r>
      <w:r>
        <w:rPr>
          <w:rFonts w:cs="Arial"/>
          <w:lang w:val="ru-RU"/>
        </w:rPr>
        <w:t>proizilaze</w:t>
      </w:r>
      <w:r w:rsidRPr="004115B6">
        <w:rPr>
          <w:rFonts w:cs="Arial"/>
          <w:lang w:val="sr-Cyrl-RS"/>
        </w:rPr>
        <w:t xml:space="preserve"> </w:t>
      </w:r>
      <w:r>
        <w:rPr>
          <w:rFonts w:cs="Arial"/>
          <w:lang w:val="ru-RU"/>
        </w:rPr>
        <w:t>iz</w:t>
      </w:r>
      <w:r w:rsidRPr="004115B6">
        <w:rPr>
          <w:rFonts w:cs="Arial"/>
          <w:lang w:val="sr-Cyrl-RS"/>
        </w:rPr>
        <w:t xml:space="preserve"> </w:t>
      </w:r>
      <w:r>
        <w:rPr>
          <w:rFonts w:cs="Arial"/>
          <w:lang w:val="ru-RU"/>
        </w:rPr>
        <w:t>rada</w:t>
      </w:r>
      <w:r w:rsidRPr="004115B6">
        <w:rPr>
          <w:rFonts w:cs="Arial"/>
          <w:lang w:val="sr-Cyrl-RS"/>
        </w:rPr>
        <w:t xml:space="preserve"> </w:t>
      </w:r>
      <w:r>
        <w:rPr>
          <w:rFonts w:cs="Arial"/>
          <w:lang w:val="ru-RU"/>
        </w:rPr>
        <w:t>prilikom</w:t>
      </w:r>
      <w:r w:rsidRPr="004115B6">
        <w:rPr>
          <w:rFonts w:cs="Arial"/>
          <w:lang w:val="sr-Cyrl-RS"/>
        </w:rPr>
        <w:t xml:space="preserve"> </w:t>
      </w:r>
      <w:r>
        <w:rPr>
          <w:rFonts w:cs="Arial"/>
          <w:lang w:val="ru-RU"/>
        </w:rPr>
        <w:t>zaklju</w:t>
      </w:r>
      <w:r w:rsidRPr="004115B6">
        <w:rPr>
          <w:rFonts w:cs="Arial"/>
          <w:lang w:val="sr-Cyrl-RS"/>
        </w:rPr>
        <w:t>č</w:t>
      </w:r>
      <w:r>
        <w:rPr>
          <w:rFonts w:cs="Arial"/>
          <w:lang w:val="ru-RU"/>
        </w:rPr>
        <w:t>enja</w:t>
      </w:r>
      <w:r w:rsidRPr="004115B6">
        <w:rPr>
          <w:rFonts w:cs="Arial"/>
          <w:lang w:val="sr-Cyrl-RS"/>
        </w:rPr>
        <w:t xml:space="preserve"> </w:t>
      </w:r>
      <w:r>
        <w:rPr>
          <w:rFonts w:cs="Arial"/>
          <w:lang w:val="ru-RU"/>
        </w:rPr>
        <w:t>ugovora</w:t>
      </w:r>
      <w:r w:rsidRPr="004115B6">
        <w:rPr>
          <w:rFonts w:cs="Arial"/>
          <w:lang w:val="sr-Cyrl-RS"/>
        </w:rPr>
        <w:t xml:space="preserve"> </w:t>
      </w:r>
      <w:r>
        <w:rPr>
          <w:rFonts w:cs="Arial"/>
          <w:lang w:val="ru-RU"/>
        </w:rPr>
        <w:t>o</w:t>
      </w:r>
      <w:r w:rsidRPr="004115B6">
        <w:rPr>
          <w:rFonts w:cs="Arial"/>
          <w:lang w:val="sr-Cyrl-RS"/>
        </w:rPr>
        <w:t xml:space="preserve"> </w:t>
      </w:r>
      <w:r>
        <w:rPr>
          <w:rFonts w:cs="Arial"/>
          <w:lang w:val="ru-RU"/>
        </w:rPr>
        <w:t>radu</w:t>
      </w:r>
      <w:r w:rsidRPr="004115B6">
        <w:rPr>
          <w:rFonts w:cs="Arial"/>
          <w:lang w:val="sr-Cyrl-RS"/>
        </w:rPr>
        <w:t xml:space="preserve">. </w:t>
      </w:r>
      <w:r>
        <w:rPr>
          <w:rFonts w:cs="Arial"/>
          <w:lang w:val="ru-RU"/>
        </w:rPr>
        <w:t>Obaveza</w:t>
      </w:r>
      <w:r w:rsidRPr="004115B6">
        <w:rPr>
          <w:rFonts w:cs="Arial"/>
          <w:lang w:val="sr-Cyrl-RS"/>
        </w:rPr>
        <w:t xml:space="preserve"> </w:t>
      </w:r>
      <w:r>
        <w:rPr>
          <w:rFonts w:cs="Arial"/>
          <w:lang w:val="ru-RU"/>
        </w:rPr>
        <w:t>poslodavca</w:t>
      </w:r>
      <w:r w:rsidRPr="004115B6">
        <w:rPr>
          <w:rFonts w:cs="Arial"/>
          <w:lang w:val="sr-Cyrl-RS"/>
        </w:rPr>
        <w:t xml:space="preserve"> </w:t>
      </w:r>
      <w:r>
        <w:rPr>
          <w:rFonts w:cs="Arial"/>
          <w:lang w:val="ru-RU"/>
        </w:rPr>
        <w:t>je</w:t>
      </w:r>
      <w:r w:rsidRPr="004115B6">
        <w:rPr>
          <w:rFonts w:cs="Arial"/>
          <w:lang w:val="sr-Cyrl-RS"/>
        </w:rPr>
        <w:t xml:space="preserve"> </w:t>
      </w:r>
      <w:r>
        <w:rPr>
          <w:rFonts w:cs="Arial"/>
          <w:lang w:val="ru-RU"/>
        </w:rPr>
        <w:t>i</w:t>
      </w:r>
      <w:r w:rsidRPr="004115B6">
        <w:rPr>
          <w:rFonts w:cs="Arial"/>
          <w:lang w:val="sr-Cyrl-RS"/>
        </w:rPr>
        <w:t xml:space="preserve"> </w:t>
      </w:r>
      <w:r>
        <w:rPr>
          <w:rFonts w:cs="Arial"/>
          <w:lang w:val="ru-RU"/>
        </w:rPr>
        <w:t>da</w:t>
      </w:r>
      <w:r w:rsidRPr="004115B6">
        <w:rPr>
          <w:rFonts w:cs="Arial"/>
          <w:lang w:val="sr-Cyrl-RS"/>
        </w:rPr>
        <w:t xml:space="preserve"> </w:t>
      </w:r>
      <w:r>
        <w:rPr>
          <w:rFonts w:cs="Arial"/>
          <w:lang w:val="ru-RU"/>
        </w:rPr>
        <w:t>obezbedi</w:t>
      </w:r>
      <w:r w:rsidRPr="004115B6">
        <w:rPr>
          <w:rFonts w:cs="Arial"/>
          <w:lang w:val="sr-Cyrl-RS"/>
        </w:rPr>
        <w:t xml:space="preserve"> </w:t>
      </w:r>
      <w:r>
        <w:rPr>
          <w:rFonts w:cs="Arial"/>
          <w:lang w:val="ru-RU"/>
        </w:rPr>
        <w:t>sigurne</w:t>
      </w:r>
      <w:r w:rsidRPr="004115B6">
        <w:rPr>
          <w:rFonts w:cs="Arial"/>
          <w:lang w:val="sr-Cyrl-RS"/>
        </w:rPr>
        <w:t xml:space="preserve"> </w:t>
      </w:r>
      <w:r>
        <w:rPr>
          <w:rFonts w:cs="Arial"/>
          <w:lang w:val="ru-RU"/>
        </w:rPr>
        <w:t>uslove</w:t>
      </w:r>
      <w:r w:rsidRPr="004115B6">
        <w:rPr>
          <w:rFonts w:cs="Arial"/>
          <w:lang w:val="sr-Cyrl-RS"/>
        </w:rPr>
        <w:t xml:space="preserve"> </w:t>
      </w:r>
      <w:r>
        <w:rPr>
          <w:rFonts w:cs="Arial"/>
          <w:lang w:val="ru-RU"/>
        </w:rPr>
        <w:t>za</w:t>
      </w:r>
      <w:r w:rsidRPr="004115B6">
        <w:rPr>
          <w:rFonts w:cs="Arial"/>
          <w:lang w:val="sr-Cyrl-RS"/>
        </w:rPr>
        <w:t xml:space="preserve"> </w:t>
      </w:r>
      <w:r>
        <w:rPr>
          <w:rFonts w:cs="Arial"/>
          <w:lang w:val="ru-RU"/>
        </w:rPr>
        <w:t>rad</w:t>
      </w:r>
      <w:r w:rsidRPr="004115B6">
        <w:rPr>
          <w:rFonts w:cs="Arial"/>
          <w:lang w:val="sr-Cyrl-RS"/>
        </w:rPr>
        <w:t xml:space="preserve"> </w:t>
      </w:r>
      <w:r>
        <w:rPr>
          <w:rFonts w:cs="Arial"/>
          <w:lang w:val="ru-RU"/>
        </w:rPr>
        <w:t>trudnih</w:t>
      </w:r>
      <w:r w:rsidRPr="004115B6">
        <w:rPr>
          <w:rFonts w:cs="Arial"/>
          <w:lang w:val="sr-Cyrl-RS"/>
        </w:rPr>
        <w:t xml:space="preserve"> </w:t>
      </w:r>
      <w:r>
        <w:rPr>
          <w:rFonts w:cs="Arial"/>
          <w:lang w:val="ru-RU"/>
        </w:rPr>
        <w:t>radnica</w:t>
      </w:r>
      <w:r w:rsidRPr="004115B6">
        <w:rPr>
          <w:rFonts w:cs="Arial"/>
          <w:lang w:val="sr-Cyrl-RS"/>
        </w:rPr>
        <w:t xml:space="preserve">, </w:t>
      </w:r>
      <w:r>
        <w:rPr>
          <w:rFonts w:cs="Arial"/>
          <w:lang w:val="ru-RU"/>
        </w:rPr>
        <w:t>radnica</w:t>
      </w:r>
      <w:r w:rsidRPr="004115B6">
        <w:rPr>
          <w:rFonts w:cs="Arial"/>
          <w:lang w:val="sr-Cyrl-RS"/>
        </w:rPr>
        <w:t xml:space="preserve"> </w:t>
      </w:r>
      <w:r>
        <w:rPr>
          <w:rFonts w:cs="Arial"/>
          <w:lang w:val="ru-RU"/>
        </w:rPr>
        <w:t>koje</w:t>
      </w:r>
      <w:r w:rsidRPr="004115B6">
        <w:rPr>
          <w:rFonts w:cs="Arial"/>
          <w:lang w:val="sr-Cyrl-RS"/>
        </w:rPr>
        <w:t xml:space="preserve"> </w:t>
      </w:r>
      <w:r>
        <w:rPr>
          <w:rFonts w:cs="Arial"/>
          <w:lang w:val="ru-RU"/>
        </w:rPr>
        <w:t>su</w:t>
      </w:r>
      <w:r w:rsidRPr="004115B6">
        <w:rPr>
          <w:rFonts w:cs="Arial"/>
          <w:lang w:val="sr-Cyrl-RS"/>
        </w:rPr>
        <w:t xml:space="preserve"> </w:t>
      </w:r>
      <w:r>
        <w:rPr>
          <w:rFonts w:cs="Arial"/>
          <w:lang w:val="ru-RU"/>
        </w:rPr>
        <w:t>nedavno</w:t>
      </w:r>
      <w:r w:rsidRPr="004115B6">
        <w:rPr>
          <w:rFonts w:cs="Arial"/>
          <w:lang w:val="sr-Cyrl-RS"/>
        </w:rPr>
        <w:t xml:space="preserve"> </w:t>
      </w:r>
      <w:r>
        <w:rPr>
          <w:rFonts w:cs="Arial"/>
          <w:lang w:val="ru-RU"/>
        </w:rPr>
        <w:t>rodile</w:t>
      </w:r>
      <w:r w:rsidRPr="004115B6">
        <w:rPr>
          <w:rFonts w:cs="Arial"/>
          <w:lang w:val="sr-Cyrl-RS"/>
        </w:rPr>
        <w:t xml:space="preserve"> </w:t>
      </w:r>
      <w:r>
        <w:rPr>
          <w:rFonts w:cs="Arial"/>
          <w:lang w:val="ru-RU"/>
        </w:rPr>
        <w:t>ili</w:t>
      </w:r>
      <w:r w:rsidRPr="004115B6">
        <w:rPr>
          <w:rFonts w:cs="Arial"/>
          <w:lang w:val="sr-Cyrl-RS"/>
        </w:rPr>
        <w:t xml:space="preserve"> </w:t>
      </w:r>
      <w:r>
        <w:rPr>
          <w:rFonts w:cs="Arial"/>
          <w:lang w:val="ru-RU"/>
        </w:rPr>
        <w:t>doje</w:t>
      </w:r>
      <w:r w:rsidRPr="004115B6">
        <w:rPr>
          <w:rFonts w:cs="Arial"/>
          <w:lang w:val="sr-Cyrl-RS"/>
        </w:rPr>
        <w:t xml:space="preserve">, </w:t>
      </w:r>
      <w:r>
        <w:rPr>
          <w:rFonts w:cs="Arial"/>
          <w:lang w:val="ru-RU"/>
        </w:rPr>
        <w:t>kao</w:t>
      </w:r>
      <w:r w:rsidRPr="004115B6">
        <w:rPr>
          <w:rFonts w:cs="Arial"/>
          <w:lang w:val="sr-Cyrl-RS"/>
        </w:rPr>
        <w:t xml:space="preserve"> </w:t>
      </w:r>
      <w:r>
        <w:rPr>
          <w:rFonts w:cs="Arial"/>
          <w:lang w:val="ru-RU"/>
        </w:rPr>
        <w:t>i</w:t>
      </w:r>
      <w:r w:rsidRPr="004115B6">
        <w:rPr>
          <w:rFonts w:cs="Arial"/>
          <w:lang w:val="sr-Cyrl-RS"/>
        </w:rPr>
        <w:t xml:space="preserve"> </w:t>
      </w:r>
      <w:r>
        <w:rPr>
          <w:rFonts w:cs="Arial"/>
          <w:lang w:val="ru-RU"/>
        </w:rPr>
        <w:t>da</w:t>
      </w:r>
      <w:r w:rsidRPr="004115B6">
        <w:rPr>
          <w:rFonts w:cs="Arial"/>
          <w:lang w:val="sr-Cyrl-RS"/>
        </w:rPr>
        <w:t xml:space="preserve"> </w:t>
      </w:r>
      <w:r>
        <w:rPr>
          <w:rFonts w:cs="Arial"/>
          <w:lang w:val="ru-RU"/>
        </w:rPr>
        <w:t>ukloni</w:t>
      </w:r>
      <w:r w:rsidRPr="004115B6">
        <w:rPr>
          <w:rFonts w:cs="Arial"/>
          <w:lang w:val="sr-Cyrl-RS"/>
        </w:rPr>
        <w:t xml:space="preserve"> </w:t>
      </w:r>
      <w:r>
        <w:rPr>
          <w:rFonts w:cs="Arial"/>
          <w:lang w:val="ru-RU"/>
        </w:rPr>
        <w:t>ili</w:t>
      </w:r>
      <w:r w:rsidRPr="004115B6">
        <w:rPr>
          <w:rFonts w:cs="Arial"/>
          <w:lang w:val="sr-Cyrl-RS"/>
        </w:rPr>
        <w:t xml:space="preserve"> </w:t>
      </w:r>
      <w:r>
        <w:rPr>
          <w:rFonts w:cs="Arial"/>
          <w:lang w:val="ru-RU"/>
        </w:rPr>
        <w:t>smanji</w:t>
      </w:r>
      <w:r w:rsidRPr="004115B6">
        <w:rPr>
          <w:rFonts w:cs="Arial"/>
          <w:lang w:val="sr-Cyrl-RS"/>
        </w:rPr>
        <w:t xml:space="preserve"> </w:t>
      </w:r>
      <w:r>
        <w:rPr>
          <w:rFonts w:cs="Arial"/>
          <w:lang w:val="ru-RU"/>
        </w:rPr>
        <w:t>rizik</w:t>
      </w:r>
      <w:r w:rsidRPr="004115B6">
        <w:rPr>
          <w:rFonts w:cs="Arial"/>
          <w:lang w:val="sr-Cyrl-RS"/>
        </w:rPr>
        <w:t xml:space="preserve"> </w:t>
      </w:r>
      <w:r>
        <w:rPr>
          <w:rFonts w:cs="Arial"/>
          <w:lang w:val="ru-RU"/>
        </w:rPr>
        <w:t>od</w:t>
      </w:r>
      <w:r w:rsidRPr="004115B6">
        <w:rPr>
          <w:rFonts w:cs="Arial"/>
          <w:lang w:val="sr-Cyrl-RS"/>
        </w:rPr>
        <w:t xml:space="preserve"> </w:t>
      </w:r>
      <w:r>
        <w:rPr>
          <w:rFonts w:cs="Arial"/>
          <w:lang w:val="ru-RU"/>
        </w:rPr>
        <w:t>nepovratih</w:t>
      </w:r>
      <w:r w:rsidRPr="004115B6">
        <w:rPr>
          <w:rFonts w:cs="Arial"/>
          <w:lang w:val="sr-Cyrl-RS"/>
        </w:rPr>
        <w:t xml:space="preserve"> </w:t>
      </w:r>
      <w:r>
        <w:rPr>
          <w:rFonts w:cs="Arial"/>
          <w:lang w:val="ru-RU"/>
        </w:rPr>
        <w:t>efekata</w:t>
      </w:r>
      <w:r w:rsidRPr="004115B6">
        <w:rPr>
          <w:rFonts w:cs="Arial"/>
          <w:lang w:val="sr-Cyrl-RS"/>
        </w:rPr>
        <w:t xml:space="preserve">, </w:t>
      </w:r>
      <w:r>
        <w:rPr>
          <w:rFonts w:cs="Arial"/>
          <w:lang w:val="ru-RU"/>
        </w:rPr>
        <w:t>izazivanja</w:t>
      </w:r>
      <w:r w:rsidRPr="004115B6">
        <w:rPr>
          <w:rFonts w:cs="Arial"/>
          <w:lang w:val="sr-Cyrl-RS"/>
        </w:rPr>
        <w:t xml:space="preserve"> </w:t>
      </w:r>
      <w:r>
        <w:rPr>
          <w:rFonts w:cs="Arial"/>
          <w:lang w:val="ru-RU"/>
        </w:rPr>
        <w:t>raka</w:t>
      </w:r>
      <w:r w:rsidRPr="004115B6">
        <w:rPr>
          <w:rFonts w:cs="Arial"/>
          <w:lang w:val="sr-Cyrl-RS"/>
        </w:rPr>
        <w:t xml:space="preserve">, </w:t>
      </w:r>
      <w:r>
        <w:rPr>
          <w:rFonts w:cs="Arial"/>
          <w:lang w:val="ru-RU"/>
        </w:rPr>
        <w:t>naslednog</w:t>
      </w:r>
      <w:r w:rsidRPr="004115B6">
        <w:rPr>
          <w:rFonts w:cs="Arial"/>
          <w:lang w:val="sr-Cyrl-RS"/>
        </w:rPr>
        <w:t xml:space="preserve"> </w:t>
      </w:r>
      <w:r>
        <w:rPr>
          <w:rFonts w:cs="Arial"/>
          <w:lang w:val="ru-RU"/>
        </w:rPr>
        <w:t>genetskog</w:t>
      </w:r>
      <w:r w:rsidRPr="004115B6">
        <w:rPr>
          <w:rFonts w:cs="Arial"/>
          <w:lang w:val="sr-Cyrl-RS"/>
        </w:rPr>
        <w:t xml:space="preserve"> </w:t>
      </w:r>
      <w:r>
        <w:rPr>
          <w:rFonts w:cs="Arial"/>
          <w:lang w:val="ru-RU"/>
        </w:rPr>
        <w:t>o</w:t>
      </w:r>
      <w:r w:rsidRPr="004115B6">
        <w:rPr>
          <w:rFonts w:cs="Arial"/>
          <w:lang w:val="sr-Cyrl-RS"/>
        </w:rPr>
        <w:t>š</w:t>
      </w:r>
      <w:r>
        <w:rPr>
          <w:rFonts w:cs="Arial"/>
          <w:lang w:val="ru-RU"/>
        </w:rPr>
        <w:t>te</w:t>
      </w:r>
      <w:r w:rsidRPr="004115B6">
        <w:rPr>
          <w:rFonts w:cs="Arial"/>
          <w:lang w:val="sr-Cyrl-RS"/>
        </w:rPr>
        <w:t>ć</w:t>
      </w:r>
      <w:r>
        <w:rPr>
          <w:rFonts w:cs="Arial"/>
          <w:lang w:val="ru-RU"/>
        </w:rPr>
        <w:t>enja</w:t>
      </w:r>
      <w:r w:rsidRPr="004115B6">
        <w:rPr>
          <w:rFonts w:cs="Arial"/>
          <w:lang w:val="sr-Cyrl-RS"/>
        </w:rPr>
        <w:t xml:space="preserve">, </w:t>
      </w:r>
      <w:r>
        <w:rPr>
          <w:rFonts w:cs="Arial"/>
          <w:lang w:val="ru-RU"/>
        </w:rPr>
        <w:t>nano</w:t>
      </w:r>
      <w:r w:rsidRPr="004115B6">
        <w:rPr>
          <w:rFonts w:cs="Arial"/>
          <w:lang w:val="sr-Cyrl-RS"/>
        </w:rPr>
        <w:t>š</w:t>
      </w:r>
      <w:r>
        <w:rPr>
          <w:rFonts w:cs="Arial"/>
          <w:lang w:val="ru-RU"/>
        </w:rPr>
        <w:t>enja</w:t>
      </w:r>
      <w:r w:rsidRPr="004115B6">
        <w:rPr>
          <w:rFonts w:cs="Arial"/>
          <w:lang w:val="sr-Cyrl-RS"/>
        </w:rPr>
        <w:t xml:space="preserve"> š</w:t>
      </w:r>
      <w:r>
        <w:rPr>
          <w:rFonts w:cs="Arial"/>
          <w:lang w:val="ru-RU"/>
        </w:rPr>
        <w:t>tete</w:t>
      </w:r>
      <w:r w:rsidRPr="004115B6">
        <w:rPr>
          <w:rFonts w:cs="Arial"/>
          <w:lang w:val="sr-Cyrl-RS"/>
        </w:rPr>
        <w:t xml:space="preserve"> </w:t>
      </w:r>
      <w:r>
        <w:rPr>
          <w:rFonts w:cs="Arial"/>
          <w:lang w:val="ru-RU"/>
        </w:rPr>
        <w:t>nero</w:t>
      </w:r>
      <w:r w:rsidRPr="004115B6">
        <w:rPr>
          <w:rFonts w:cs="Arial"/>
          <w:lang w:val="sr-Cyrl-RS"/>
        </w:rPr>
        <w:t>đ</w:t>
      </w:r>
      <w:r>
        <w:rPr>
          <w:rFonts w:cs="Arial"/>
          <w:lang w:val="ru-RU"/>
        </w:rPr>
        <w:t>enom</w:t>
      </w:r>
      <w:r w:rsidRPr="004115B6">
        <w:rPr>
          <w:rFonts w:cs="Arial"/>
          <w:lang w:val="sr-Cyrl-RS"/>
        </w:rPr>
        <w:t xml:space="preserve"> </w:t>
      </w:r>
      <w:r>
        <w:rPr>
          <w:rFonts w:cs="Arial"/>
          <w:lang w:val="ru-RU"/>
        </w:rPr>
        <w:t>detetu</w:t>
      </w:r>
      <w:r w:rsidRPr="004115B6">
        <w:rPr>
          <w:rFonts w:cs="Arial"/>
          <w:lang w:val="sr-Cyrl-RS"/>
        </w:rPr>
        <w:t xml:space="preserve"> </w:t>
      </w:r>
      <w:r>
        <w:rPr>
          <w:rFonts w:cs="Arial"/>
          <w:lang w:val="ru-RU"/>
        </w:rPr>
        <w:t>i</w:t>
      </w:r>
      <w:r w:rsidRPr="004115B6">
        <w:rPr>
          <w:rFonts w:cs="Arial"/>
          <w:lang w:val="sr-Cyrl-RS"/>
        </w:rPr>
        <w:t xml:space="preserve"> </w:t>
      </w:r>
      <w:r>
        <w:rPr>
          <w:rFonts w:cs="Arial"/>
          <w:lang w:val="ru-RU"/>
        </w:rPr>
        <w:t>nano</w:t>
      </w:r>
      <w:r w:rsidRPr="004115B6">
        <w:rPr>
          <w:rFonts w:cs="Arial"/>
          <w:lang w:val="sr-Cyrl-RS"/>
        </w:rPr>
        <w:t>š</w:t>
      </w:r>
      <w:r>
        <w:rPr>
          <w:rFonts w:cs="Arial"/>
          <w:lang w:val="ru-RU"/>
        </w:rPr>
        <w:t>enja</w:t>
      </w:r>
      <w:r w:rsidRPr="004115B6">
        <w:rPr>
          <w:rFonts w:cs="Arial"/>
          <w:lang w:val="sr-Cyrl-RS"/>
        </w:rPr>
        <w:t xml:space="preserve"> š</w:t>
      </w:r>
      <w:r>
        <w:rPr>
          <w:rFonts w:cs="Arial"/>
          <w:lang w:val="ru-RU"/>
        </w:rPr>
        <w:t>tete</w:t>
      </w:r>
      <w:r w:rsidRPr="004115B6">
        <w:rPr>
          <w:rFonts w:cs="Arial"/>
          <w:lang w:val="sr-Cyrl-RS"/>
        </w:rPr>
        <w:t xml:space="preserve"> </w:t>
      </w:r>
      <w:r>
        <w:rPr>
          <w:rFonts w:cs="Arial"/>
          <w:lang w:val="ru-RU"/>
        </w:rPr>
        <w:t>de</w:t>
      </w:r>
      <w:r w:rsidRPr="004115B6">
        <w:rPr>
          <w:rFonts w:cs="Arial"/>
          <w:lang w:val="sr-Cyrl-RS"/>
        </w:rPr>
        <w:t>č</w:t>
      </w:r>
      <w:r>
        <w:rPr>
          <w:rFonts w:cs="Arial"/>
          <w:lang w:val="ru-RU"/>
        </w:rPr>
        <w:t>joj</w:t>
      </w:r>
      <w:r w:rsidRPr="004115B6">
        <w:rPr>
          <w:rFonts w:cs="Arial"/>
          <w:lang w:val="sr-Cyrl-RS"/>
        </w:rPr>
        <w:t xml:space="preserve"> </w:t>
      </w:r>
      <w:r>
        <w:rPr>
          <w:rFonts w:cs="Arial"/>
          <w:lang w:val="ru-RU"/>
        </w:rPr>
        <w:t>ishrani</w:t>
      </w:r>
      <w:r w:rsidRPr="004115B6">
        <w:rPr>
          <w:rFonts w:cs="Arial"/>
          <w:lang w:val="sr-Cyrl-RS"/>
        </w:rPr>
        <w:t xml:space="preserve">. </w:t>
      </w:r>
      <w:r>
        <w:rPr>
          <w:rFonts w:cs="Arial"/>
          <w:lang w:val="ru-RU"/>
        </w:rPr>
        <w:t>Poslodavac</w:t>
      </w:r>
      <w:r w:rsidRPr="004115B6">
        <w:rPr>
          <w:rFonts w:cs="Arial"/>
          <w:lang w:val="sr-Cyrl-RS"/>
        </w:rPr>
        <w:t xml:space="preserve"> </w:t>
      </w:r>
      <w:r>
        <w:rPr>
          <w:rFonts w:cs="Arial"/>
          <w:lang w:val="ru-RU"/>
        </w:rPr>
        <w:t>je</w:t>
      </w:r>
      <w:r w:rsidRPr="004115B6">
        <w:rPr>
          <w:rFonts w:cs="Arial"/>
          <w:lang w:val="sr-Cyrl-RS"/>
        </w:rPr>
        <w:t xml:space="preserve"> </w:t>
      </w:r>
      <w:r>
        <w:rPr>
          <w:rFonts w:cs="Arial"/>
          <w:lang w:val="ru-RU"/>
        </w:rPr>
        <w:t>du</w:t>
      </w:r>
      <w:r w:rsidRPr="004115B6">
        <w:rPr>
          <w:rFonts w:cs="Arial"/>
          <w:lang w:val="sr-Cyrl-RS"/>
        </w:rPr>
        <w:t>ž</w:t>
      </w:r>
      <w:r>
        <w:rPr>
          <w:rFonts w:cs="Arial"/>
          <w:lang w:val="ru-RU"/>
        </w:rPr>
        <w:t>an</w:t>
      </w:r>
      <w:r w:rsidRPr="004115B6">
        <w:rPr>
          <w:rFonts w:cs="Arial"/>
          <w:lang w:val="sr-Cyrl-RS"/>
        </w:rPr>
        <w:t xml:space="preserve"> </w:t>
      </w:r>
      <w:r>
        <w:rPr>
          <w:rFonts w:cs="Arial"/>
          <w:lang w:val="ru-RU"/>
        </w:rPr>
        <w:t>da</w:t>
      </w:r>
      <w:r w:rsidRPr="004115B6">
        <w:rPr>
          <w:rFonts w:cs="Arial"/>
          <w:lang w:val="sr-Cyrl-RS"/>
        </w:rPr>
        <w:t xml:space="preserve"> </w:t>
      </w:r>
      <w:r>
        <w:rPr>
          <w:rFonts w:cs="Arial"/>
          <w:lang w:val="ru-RU"/>
        </w:rPr>
        <w:t>obavi</w:t>
      </w:r>
      <w:r w:rsidRPr="004115B6">
        <w:rPr>
          <w:rFonts w:cs="Arial"/>
          <w:lang w:val="sr-Cyrl-RS"/>
        </w:rPr>
        <w:t xml:space="preserve"> </w:t>
      </w:r>
      <w:r>
        <w:rPr>
          <w:rFonts w:cs="Arial"/>
          <w:lang w:val="ru-RU"/>
        </w:rPr>
        <w:t>procenu</w:t>
      </w:r>
      <w:r w:rsidRPr="004115B6">
        <w:rPr>
          <w:rFonts w:cs="Arial"/>
          <w:lang w:val="sr-Cyrl-RS"/>
        </w:rPr>
        <w:t xml:space="preserve"> </w:t>
      </w:r>
      <w:r>
        <w:rPr>
          <w:rFonts w:cs="Arial"/>
          <w:lang w:val="ru-RU"/>
        </w:rPr>
        <w:t>rizika</w:t>
      </w:r>
      <w:r w:rsidRPr="004115B6">
        <w:rPr>
          <w:rFonts w:cs="Arial"/>
          <w:lang w:val="sr-Cyrl-RS"/>
        </w:rPr>
        <w:t xml:space="preserve">, </w:t>
      </w:r>
      <w:r>
        <w:rPr>
          <w:rFonts w:cs="Arial"/>
          <w:lang w:val="ru-RU"/>
        </w:rPr>
        <w:t>da</w:t>
      </w:r>
      <w:r w:rsidRPr="004115B6">
        <w:rPr>
          <w:rFonts w:cs="Arial"/>
          <w:lang w:val="sr-Cyrl-RS"/>
        </w:rPr>
        <w:t xml:space="preserve"> </w:t>
      </w:r>
      <w:r>
        <w:rPr>
          <w:rFonts w:cs="Arial"/>
          <w:lang w:val="ru-RU"/>
        </w:rPr>
        <w:t>obavesti</w:t>
      </w:r>
      <w:r w:rsidRPr="004115B6">
        <w:rPr>
          <w:rFonts w:cs="Arial"/>
          <w:lang w:val="sr-Cyrl-RS"/>
        </w:rPr>
        <w:t xml:space="preserve"> </w:t>
      </w:r>
      <w:r>
        <w:rPr>
          <w:rFonts w:cs="Arial"/>
          <w:lang w:val="ru-RU"/>
        </w:rPr>
        <w:t>sve</w:t>
      </w:r>
      <w:r w:rsidRPr="004115B6">
        <w:rPr>
          <w:rFonts w:cs="Arial"/>
          <w:lang w:val="sr-Cyrl-RS"/>
        </w:rPr>
        <w:t xml:space="preserve"> </w:t>
      </w:r>
      <w:r>
        <w:rPr>
          <w:rFonts w:cs="Arial"/>
          <w:lang w:val="ru-RU"/>
        </w:rPr>
        <w:t>zaposlene</w:t>
      </w:r>
      <w:r w:rsidRPr="004115B6">
        <w:rPr>
          <w:rFonts w:cs="Arial"/>
          <w:lang w:val="sr-Cyrl-RS"/>
        </w:rPr>
        <w:t xml:space="preserve"> </w:t>
      </w:r>
      <w:r>
        <w:rPr>
          <w:rFonts w:cs="Arial"/>
          <w:lang w:val="ru-RU"/>
        </w:rPr>
        <w:t>o</w:t>
      </w:r>
      <w:r w:rsidRPr="004115B6">
        <w:rPr>
          <w:rFonts w:cs="Arial"/>
          <w:lang w:val="sr-Cyrl-RS"/>
        </w:rPr>
        <w:t xml:space="preserve"> </w:t>
      </w:r>
      <w:r>
        <w:rPr>
          <w:rFonts w:cs="Arial"/>
          <w:lang w:val="ru-RU"/>
        </w:rPr>
        <w:t>potencijalnim</w:t>
      </w:r>
      <w:r w:rsidRPr="004115B6">
        <w:rPr>
          <w:rFonts w:cs="Arial"/>
          <w:lang w:val="sr-Cyrl-RS"/>
        </w:rPr>
        <w:t xml:space="preserve"> </w:t>
      </w:r>
      <w:r>
        <w:rPr>
          <w:rFonts w:cs="Arial"/>
          <w:lang w:val="ru-RU"/>
        </w:rPr>
        <w:t>rizicima</w:t>
      </w:r>
      <w:r w:rsidRPr="004115B6">
        <w:rPr>
          <w:rFonts w:cs="Arial"/>
          <w:lang w:val="sr-Cyrl-RS"/>
        </w:rPr>
        <w:t xml:space="preserve"> </w:t>
      </w:r>
      <w:r>
        <w:rPr>
          <w:rFonts w:cs="Arial"/>
          <w:lang w:val="ru-RU"/>
        </w:rPr>
        <w:t>kao</w:t>
      </w:r>
      <w:r w:rsidRPr="004115B6">
        <w:rPr>
          <w:rFonts w:cs="Arial"/>
          <w:lang w:val="sr-Cyrl-RS"/>
        </w:rPr>
        <w:t xml:space="preserve"> </w:t>
      </w:r>
      <w:r>
        <w:rPr>
          <w:rFonts w:cs="Arial"/>
          <w:lang w:val="ru-RU"/>
        </w:rPr>
        <w:t>i</w:t>
      </w:r>
      <w:r w:rsidRPr="004115B6">
        <w:rPr>
          <w:rFonts w:cs="Arial"/>
          <w:lang w:val="sr-Cyrl-RS"/>
        </w:rPr>
        <w:t xml:space="preserve"> </w:t>
      </w:r>
      <w:r>
        <w:rPr>
          <w:rFonts w:cs="Arial"/>
          <w:lang w:val="ru-RU"/>
        </w:rPr>
        <w:t>da</w:t>
      </w:r>
      <w:r w:rsidRPr="004115B6">
        <w:rPr>
          <w:rFonts w:cs="Arial"/>
          <w:lang w:val="sr-Cyrl-RS"/>
        </w:rPr>
        <w:t xml:space="preserve"> </w:t>
      </w:r>
      <w:r>
        <w:rPr>
          <w:rFonts w:cs="Arial"/>
          <w:lang w:val="ru-RU"/>
        </w:rPr>
        <w:t>objasni</w:t>
      </w:r>
      <w:r w:rsidRPr="004115B6">
        <w:rPr>
          <w:rFonts w:cs="Arial"/>
          <w:lang w:val="sr-Cyrl-RS"/>
        </w:rPr>
        <w:t xml:space="preserve"> š</w:t>
      </w:r>
      <w:r>
        <w:rPr>
          <w:rFonts w:cs="Arial"/>
          <w:lang w:val="ru-RU"/>
        </w:rPr>
        <w:t>ta</w:t>
      </w:r>
      <w:r w:rsidRPr="004115B6">
        <w:rPr>
          <w:rFonts w:cs="Arial"/>
          <w:lang w:val="sr-Cyrl-RS"/>
        </w:rPr>
        <w:t xml:space="preserve"> ć</w:t>
      </w:r>
      <w:r>
        <w:rPr>
          <w:rFonts w:cs="Arial"/>
          <w:lang w:val="ru-RU"/>
        </w:rPr>
        <w:t>e</w:t>
      </w:r>
      <w:r w:rsidRPr="004115B6">
        <w:rPr>
          <w:rFonts w:cs="Arial"/>
          <w:lang w:val="sr-Cyrl-RS"/>
        </w:rPr>
        <w:t xml:space="preserve"> </w:t>
      </w:r>
      <w:r>
        <w:rPr>
          <w:rFonts w:cs="Arial"/>
          <w:lang w:val="ru-RU"/>
        </w:rPr>
        <w:t>biti</w:t>
      </w:r>
      <w:r w:rsidRPr="004115B6">
        <w:rPr>
          <w:rFonts w:cs="Arial"/>
          <w:lang w:val="sr-Cyrl-RS"/>
        </w:rPr>
        <w:t xml:space="preserve"> </w:t>
      </w:r>
      <w:r>
        <w:rPr>
          <w:rFonts w:cs="Arial"/>
          <w:lang w:val="ru-RU"/>
        </w:rPr>
        <w:t>u</w:t>
      </w:r>
      <w:r w:rsidRPr="004115B6">
        <w:rPr>
          <w:rFonts w:cs="Arial"/>
          <w:lang w:val="sr-Cyrl-RS"/>
        </w:rPr>
        <w:t>č</w:t>
      </w:r>
      <w:r>
        <w:rPr>
          <w:rFonts w:cs="Arial"/>
          <w:lang w:val="ru-RU"/>
        </w:rPr>
        <w:t>injeno</w:t>
      </w:r>
      <w:r w:rsidRPr="004115B6">
        <w:rPr>
          <w:rFonts w:cs="Arial"/>
          <w:lang w:val="sr-Cyrl-RS"/>
        </w:rPr>
        <w:t xml:space="preserve"> </w:t>
      </w:r>
      <w:r>
        <w:rPr>
          <w:rFonts w:cs="Arial"/>
          <w:lang w:val="ru-RU"/>
        </w:rPr>
        <w:t>kako</w:t>
      </w:r>
      <w:r w:rsidRPr="004115B6">
        <w:rPr>
          <w:rFonts w:cs="Arial"/>
          <w:lang w:val="sr-Cyrl-RS"/>
        </w:rPr>
        <w:t xml:space="preserve"> </w:t>
      </w:r>
      <w:r>
        <w:rPr>
          <w:rFonts w:cs="Arial"/>
          <w:lang w:val="ru-RU"/>
        </w:rPr>
        <w:t>bi</w:t>
      </w:r>
      <w:r w:rsidRPr="004115B6">
        <w:rPr>
          <w:rFonts w:cs="Arial"/>
          <w:lang w:val="sr-Cyrl-RS"/>
        </w:rPr>
        <w:t xml:space="preserve"> </w:t>
      </w:r>
      <w:r>
        <w:rPr>
          <w:rFonts w:cs="Arial"/>
          <w:lang w:val="ru-RU"/>
        </w:rPr>
        <w:t>se</w:t>
      </w:r>
      <w:r w:rsidRPr="004115B6">
        <w:rPr>
          <w:rFonts w:cs="Arial"/>
          <w:lang w:val="sr-Cyrl-RS"/>
        </w:rPr>
        <w:t xml:space="preserve"> </w:t>
      </w:r>
      <w:r>
        <w:rPr>
          <w:rFonts w:cs="Arial"/>
          <w:lang w:val="ru-RU"/>
        </w:rPr>
        <w:t>osiguralo</w:t>
      </w:r>
      <w:r w:rsidRPr="004115B6">
        <w:rPr>
          <w:rFonts w:cs="Arial"/>
          <w:lang w:val="sr-Cyrl-RS"/>
        </w:rPr>
        <w:t xml:space="preserve"> </w:t>
      </w:r>
      <w:r>
        <w:rPr>
          <w:rFonts w:cs="Arial"/>
          <w:lang w:val="ru-RU"/>
        </w:rPr>
        <w:t>da</w:t>
      </w:r>
      <w:r w:rsidRPr="004115B6">
        <w:rPr>
          <w:rFonts w:cs="Arial"/>
          <w:lang w:val="sr-Cyrl-RS"/>
        </w:rPr>
        <w:t xml:space="preserve"> </w:t>
      </w:r>
      <w:r>
        <w:rPr>
          <w:rFonts w:cs="Arial"/>
          <w:lang w:val="ru-RU"/>
        </w:rPr>
        <w:t>nove</w:t>
      </w:r>
      <w:r w:rsidRPr="004115B6">
        <w:rPr>
          <w:rFonts w:cs="Arial"/>
          <w:lang w:val="sr-Cyrl-RS"/>
        </w:rPr>
        <w:t xml:space="preserve"> </w:t>
      </w:r>
      <w:r>
        <w:rPr>
          <w:rFonts w:cs="Arial"/>
          <w:lang w:val="ru-RU"/>
        </w:rPr>
        <w:t>trudne</w:t>
      </w:r>
      <w:r w:rsidRPr="004115B6">
        <w:rPr>
          <w:rFonts w:cs="Arial"/>
          <w:lang w:val="sr-Cyrl-RS"/>
        </w:rPr>
        <w:t xml:space="preserve"> </w:t>
      </w:r>
      <w:r>
        <w:rPr>
          <w:rFonts w:cs="Arial"/>
          <w:lang w:val="ru-RU"/>
        </w:rPr>
        <w:t>radnice</w:t>
      </w:r>
      <w:r w:rsidRPr="004115B6">
        <w:rPr>
          <w:rFonts w:cs="Arial"/>
          <w:lang w:val="sr-Cyrl-RS"/>
        </w:rPr>
        <w:t xml:space="preserve"> </w:t>
      </w:r>
      <w:r>
        <w:rPr>
          <w:rFonts w:cs="Arial"/>
          <w:lang w:val="ru-RU"/>
        </w:rPr>
        <w:t>ne</w:t>
      </w:r>
      <w:r w:rsidRPr="004115B6">
        <w:rPr>
          <w:rFonts w:cs="Arial"/>
          <w:lang w:val="sr-Cyrl-RS"/>
        </w:rPr>
        <w:t>ć</w:t>
      </w:r>
      <w:r>
        <w:rPr>
          <w:rFonts w:cs="Arial"/>
          <w:lang w:val="ru-RU"/>
        </w:rPr>
        <w:t>e</w:t>
      </w:r>
      <w:r w:rsidRPr="004115B6">
        <w:rPr>
          <w:rFonts w:cs="Arial"/>
          <w:lang w:val="sr-Cyrl-RS"/>
        </w:rPr>
        <w:t xml:space="preserve"> </w:t>
      </w:r>
      <w:r>
        <w:rPr>
          <w:rFonts w:cs="Arial"/>
          <w:lang w:val="ru-RU"/>
        </w:rPr>
        <w:t>biti</w:t>
      </w:r>
      <w:r w:rsidRPr="004115B6">
        <w:rPr>
          <w:rFonts w:cs="Arial"/>
          <w:lang w:val="sr-Cyrl-RS"/>
        </w:rPr>
        <w:t xml:space="preserve"> </w:t>
      </w:r>
      <w:r>
        <w:rPr>
          <w:rFonts w:cs="Arial"/>
          <w:lang w:val="ru-RU"/>
        </w:rPr>
        <w:t>izlo</w:t>
      </w:r>
      <w:r w:rsidRPr="004115B6">
        <w:rPr>
          <w:rFonts w:cs="Arial"/>
          <w:lang w:val="sr-Cyrl-RS"/>
        </w:rPr>
        <w:t>ž</w:t>
      </w:r>
      <w:r>
        <w:rPr>
          <w:rFonts w:cs="Arial"/>
          <w:lang w:val="ru-RU"/>
        </w:rPr>
        <w:t>ene</w:t>
      </w:r>
      <w:r w:rsidRPr="004115B6">
        <w:rPr>
          <w:rFonts w:cs="Arial"/>
          <w:lang w:val="sr-Cyrl-RS"/>
        </w:rPr>
        <w:t xml:space="preserve"> </w:t>
      </w:r>
      <w:r>
        <w:rPr>
          <w:rFonts w:cs="Arial"/>
          <w:lang w:val="ru-RU"/>
        </w:rPr>
        <w:t>rizicima</w:t>
      </w:r>
      <w:r w:rsidRPr="004115B6">
        <w:rPr>
          <w:rFonts w:cs="Arial"/>
          <w:lang w:val="sr-Cyrl-RS"/>
        </w:rPr>
        <w:t xml:space="preserve"> </w:t>
      </w:r>
      <w:r>
        <w:rPr>
          <w:rFonts w:cs="Arial"/>
          <w:lang w:val="ru-RU"/>
        </w:rPr>
        <w:t>koji</w:t>
      </w:r>
      <w:r w:rsidRPr="004115B6">
        <w:rPr>
          <w:rFonts w:cs="Arial"/>
          <w:lang w:val="sr-Cyrl-RS"/>
        </w:rPr>
        <w:t xml:space="preserve"> </w:t>
      </w:r>
      <w:r>
        <w:rPr>
          <w:rFonts w:cs="Arial"/>
          <w:lang w:val="ru-RU"/>
        </w:rPr>
        <w:t>mogu</w:t>
      </w:r>
      <w:r w:rsidRPr="004115B6">
        <w:rPr>
          <w:rFonts w:cs="Arial"/>
          <w:lang w:val="sr-Cyrl-RS"/>
        </w:rPr>
        <w:t xml:space="preserve"> </w:t>
      </w:r>
      <w:r>
        <w:rPr>
          <w:rFonts w:cs="Arial"/>
          <w:lang w:val="ru-RU"/>
        </w:rPr>
        <w:t>prouzrokovati</w:t>
      </w:r>
      <w:r w:rsidRPr="004115B6">
        <w:rPr>
          <w:rFonts w:cs="Arial"/>
          <w:lang w:val="sr-Cyrl-RS"/>
        </w:rPr>
        <w:t xml:space="preserve"> š</w:t>
      </w:r>
      <w:r>
        <w:rPr>
          <w:rFonts w:cs="Arial"/>
          <w:lang w:val="ru-RU"/>
        </w:rPr>
        <w:t>tetu</w:t>
      </w:r>
      <w:r w:rsidRPr="004115B6">
        <w:rPr>
          <w:rFonts w:cs="Arial"/>
          <w:lang w:val="sr-Cyrl-RS"/>
        </w:rPr>
        <w:t xml:space="preserve"> </w:t>
      </w:r>
      <w:r>
        <w:rPr>
          <w:rFonts w:cs="Arial"/>
          <w:lang w:val="ru-RU"/>
        </w:rPr>
        <w:t>njihovom</w:t>
      </w:r>
      <w:r w:rsidRPr="004115B6">
        <w:rPr>
          <w:rFonts w:cs="Arial"/>
          <w:lang w:val="sr-Cyrl-RS"/>
        </w:rPr>
        <w:t xml:space="preserve"> </w:t>
      </w:r>
      <w:r>
        <w:rPr>
          <w:rFonts w:cs="Arial"/>
          <w:lang w:val="ru-RU"/>
        </w:rPr>
        <w:t>zdravlju</w:t>
      </w:r>
      <w:r w:rsidRPr="004115B6">
        <w:rPr>
          <w:rFonts w:cs="Arial"/>
          <w:lang w:val="sr-Cyrl-RS"/>
        </w:rPr>
        <w:t xml:space="preserve"> </w:t>
      </w:r>
      <w:r>
        <w:rPr>
          <w:rFonts w:cs="Arial"/>
          <w:lang w:val="ru-RU"/>
        </w:rPr>
        <w:t>i</w:t>
      </w:r>
      <w:r w:rsidRPr="004115B6">
        <w:rPr>
          <w:rFonts w:cs="Arial"/>
          <w:lang w:val="sr-Cyrl-RS"/>
        </w:rPr>
        <w:t xml:space="preserve"> </w:t>
      </w:r>
      <w:r>
        <w:rPr>
          <w:rFonts w:cs="Arial"/>
          <w:lang w:val="ru-RU"/>
        </w:rPr>
        <w:t>sigurnosti</w:t>
      </w:r>
      <w:r w:rsidRPr="004115B6">
        <w:rPr>
          <w:rFonts w:cs="Arial"/>
          <w:lang w:val="sr-Cyrl-RS"/>
        </w:rPr>
        <w:t xml:space="preserve"> (č</w:t>
      </w:r>
      <w:r>
        <w:rPr>
          <w:rFonts w:cs="Arial"/>
          <w:lang w:val="ru-RU"/>
        </w:rPr>
        <w:t>l</w:t>
      </w:r>
      <w:r w:rsidRPr="004115B6">
        <w:rPr>
          <w:rFonts w:cs="Arial"/>
          <w:lang w:val="sr-Cyrl-RS"/>
        </w:rPr>
        <w:t xml:space="preserve">. 42. </w:t>
      </w:r>
      <w:r>
        <w:rPr>
          <w:rFonts w:cs="Arial"/>
          <w:lang w:val="ru-RU"/>
        </w:rPr>
        <w:t>stav</w:t>
      </w:r>
      <w:r w:rsidRPr="004115B6">
        <w:rPr>
          <w:rFonts w:cs="Arial"/>
          <w:lang w:val="sr-Cyrl-RS"/>
        </w:rPr>
        <w:t xml:space="preserve">. 4. </w:t>
      </w:r>
      <w:r>
        <w:rPr>
          <w:rFonts w:cs="Arial"/>
          <w:lang w:val="ru-RU"/>
        </w:rPr>
        <w:t>i</w:t>
      </w:r>
      <w:r w:rsidRPr="004115B6">
        <w:rPr>
          <w:rFonts w:cs="Arial"/>
          <w:lang w:val="sr-Cyrl-RS"/>
        </w:rPr>
        <w:t xml:space="preserve"> 5.).</w:t>
      </w:r>
    </w:p>
    <w:p w:rsidR="004115B6" w:rsidRPr="004115B6" w:rsidRDefault="004115B6" w:rsidP="004115B6">
      <w:pPr>
        <w:pStyle w:val="Standard"/>
        <w:spacing w:line="360" w:lineRule="auto"/>
        <w:jc w:val="both"/>
        <w:rPr>
          <w:rFonts w:cs="Arial"/>
          <w:lang w:val="sv-FI"/>
        </w:rPr>
      </w:pPr>
      <w:r w:rsidRPr="004115B6">
        <w:rPr>
          <w:rFonts w:cs="Arial"/>
          <w:lang w:val="sr-Cyrl-RS"/>
        </w:rPr>
        <w:t>Č</w:t>
      </w:r>
      <w:r>
        <w:rPr>
          <w:rFonts w:cs="Arial"/>
          <w:lang w:val="ru-RU"/>
        </w:rPr>
        <w:t>lan</w:t>
      </w:r>
      <w:r w:rsidRPr="004115B6">
        <w:rPr>
          <w:rFonts w:cs="Arial"/>
          <w:lang w:val="sr-Cyrl-RS"/>
        </w:rPr>
        <w:t xml:space="preserve"> 162. </w:t>
      </w:r>
      <w:r>
        <w:rPr>
          <w:rFonts w:cs="Arial"/>
          <w:lang w:val="ru-RU"/>
        </w:rPr>
        <w:t>dodatno</w:t>
      </w:r>
      <w:r w:rsidRPr="004115B6">
        <w:rPr>
          <w:rFonts w:cs="Arial"/>
          <w:lang w:val="sr-Cyrl-RS"/>
        </w:rPr>
        <w:t xml:space="preserve"> </w:t>
      </w:r>
      <w:r>
        <w:rPr>
          <w:rFonts w:cs="Arial"/>
          <w:lang w:val="ru-RU"/>
        </w:rPr>
        <w:t>reguli</w:t>
      </w:r>
      <w:r w:rsidRPr="004115B6">
        <w:rPr>
          <w:rFonts w:cs="Arial"/>
          <w:lang w:val="sr-Cyrl-RS"/>
        </w:rPr>
        <w:t>š</w:t>
      </w:r>
      <w:r>
        <w:rPr>
          <w:rFonts w:cs="Arial"/>
          <w:lang w:val="ru-RU"/>
        </w:rPr>
        <w:t>e</w:t>
      </w:r>
      <w:r w:rsidRPr="004115B6">
        <w:rPr>
          <w:rFonts w:cs="Arial"/>
          <w:lang w:val="sr-Cyrl-RS"/>
        </w:rPr>
        <w:t xml:space="preserve"> </w:t>
      </w:r>
      <w:r>
        <w:rPr>
          <w:rFonts w:cs="Arial"/>
          <w:lang w:val="ru-RU"/>
        </w:rPr>
        <w:t>zabranu</w:t>
      </w:r>
      <w:r w:rsidRPr="004115B6">
        <w:rPr>
          <w:rFonts w:cs="Arial"/>
          <w:lang w:val="sr-Cyrl-RS"/>
        </w:rPr>
        <w:t xml:space="preserve"> </w:t>
      </w:r>
      <w:r>
        <w:rPr>
          <w:rFonts w:cs="Arial"/>
          <w:lang w:val="ru-RU"/>
        </w:rPr>
        <w:t>obavljanja</w:t>
      </w:r>
      <w:r w:rsidRPr="004115B6">
        <w:rPr>
          <w:rFonts w:cs="Arial"/>
          <w:lang w:val="sr-Cyrl-RS"/>
        </w:rPr>
        <w:t xml:space="preserve"> </w:t>
      </w:r>
      <w:r>
        <w:rPr>
          <w:rFonts w:cs="Arial"/>
          <w:lang w:val="ru-RU"/>
        </w:rPr>
        <w:t>poslova</w:t>
      </w:r>
      <w:r w:rsidRPr="004115B6">
        <w:rPr>
          <w:rFonts w:cs="Arial"/>
          <w:lang w:val="sr-Cyrl-RS"/>
        </w:rPr>
        <w:t xml:space="preserve"> </w:t>
      </w:r>
      <w:r>
        <w:rPr>
          <w:rFonts w:cs="Arial"/>
          <w:lang w:val="ru-RU"/>
        </w:rPr>
        <w:t>tokom</w:t>
      </w:r>
      <w:r w:rsidRPr="004115B6">
        <w:rPr>
          <w:rFonts w:cs="Arial"/>
          <w:lang w:val="sr-Cyrl-RS"/>
        </w:rPr>
        <w:t xml:space="preserve"> </w:t>
      </w:r>
      <w:r>
        <w:rPr>
          <w:rFonts w:cs="Arial"/>
          <w:lang w:val="ru-RU"/>
        </w:rPr>
        <w:t>trudno</w:t>
      </w:r>
      <w:r w:rsidRPr="004115B6">
        <w:rPr>
          <w:rFonts w:cs="Arial"/>
          <w:lang w:val="sr-Cyrl-RS"/>
        </w:rPr>
        <w:t>ć</w:t>
      </w:r>
      <w:r>
        <w:rPr>
          <w:rFonts w:cs="Arial"/>
          <w:lang w:val="ru-RU"/>
        </w:rPr>
        <w:t>e</w:t>
      </w:r>
      <w:r w:rsidRPr="004115B6">
        <w:rPr>
          <w:rFonts w:cs="Arial"/>
          <w:lang w:val="sr-Cyrl-RS"/>
        </w:rPr>
        <w:t xml:space="preserve"> </w:t>
      </w:r>
      <w:r>
        <w:rPr>
          <w:rFonts w:cs="Arial"/>
          <w:lang w:val="ru-RU"/>
        </w:rPr>
        <w:t>i</w:t>
      </w:r>
      <w:r w:rsidRPr="004115B6">
        <w:rPr>
          <w:rFonts w:cs="Arial"/>
          <w:lang w:val="sr-Cyrl-RS"/>
        </w:rPr>
        <w:t xml:space="preserve"> </w:t>
      </w:r>
      <w:r>
        <w:rPr>
          <w:rFonts w:cs="Arial"/>
          <w:lang w:val="ru-RU"/>
        </w:rPr>
        <w:t>nakon</w:t>
      </w:r>
      <w:r w:rsidRPr="004115B6">
        <w:rPr>
          <w:rFonts w:cs="Arial"/>
          <w:lang w:val="sr-Cyrl-RS"/>
        </w:rPr>
        <w:t xml:space="preserve"> </w:t>
      </w:r>
      <w:r>
        <w:rPr>
          <w:rFonts w:cs="Arial"/>
          <w:lang w:val="ru-RU"/>
        </w:rPr>
        <w:t>poro</w:t>
      </w:r>
      <w:r w:rsidRPr="004115B6">
        <w:rPr>
          <w:rFonts w:cs="Arial"/>
          <w:lang w:val="sr-Cyrl-RS"/>
        </w:rPr>
        <w:t>đ</w:t>
      </w:r>
      <w:r>
        <w:rPr>
          <w:rFonts w:cs="Arial"/>
          <w:lang w:val="ru-RU"/>
        </w:rPr>
        <w:t>aja</w:t>
      </w:r>
      <w:r w:rsidRPr="004115B6">
        <w:rPr>
          <w:rFonts w:cs="Arial"/>
          <w:lang w:val="sr-Cyrl-RS"/>
        </w:rPr>
        <w:t xml:space="preserve">. </w:t>
      </w:r>
      <w:r>
        <w:rPr>
          <w:rFonts w:cs="Arial"/>
          <w:lang w:val="ru-RU"/>
        </w:rPr>
        <w:t>Tokom</w:t>
      </w:r>
      <w:r w:rsidRPr="004115B6">
        <w:rPr>
          <w:rFonts w:cs="Arial"/>
          <w:lang w:val="sr-Cyrl-RS"/>
        </w:rPr>
        <w:t xml:space="preserve"> </w:t>
      </w:r>
      <w:r>
        <w:rPr>
          <w:rFonts w:cs="Arial"/>
          <w:lang w:val="ru-RU"/>
        </w:rPr>
        <w:t>trudno</w:t>
      </w:r>
      <w:r w:rsidRPr="004115B6">
        <w:rPr>
          <w:rFonts w:cs="Arial"/>
          <w:lang w:val="sr-Cyrl-RS"/>
        </w:rPr>
        <w:t>ć</w:t>
      </w:r>
      <w:r>
        <w:rPr>
          <w:rFonts w:cs="Arial"/>
          <w:lang w:val="ru-RU"/>
        </w:rPr>
        <w:t>e</w:t>
      </w:r>
      <w:r w:rsidRPr="004115B6">
        <w:rPr>
          <w:rFonts w:cs="Arial"/>
          <w:lang w:val="sr-Cyrl-RS"/>
        </w:rPr>
        <w:t xml:space="preserve"> </w:t>
      </w:r>
      <w:r>
        <w:rPr>
          <w:rFonts w:cs="Arial"/>
          <w:lang w:val="ru-RU"/>
        </w:rPr>
        <w:t>i</w:t>
      </w:r>
      <w:r w:rsidRPr="004115B6">
        <w:rPr>
          <w:rFonts w:cs="Arial"/>
          <w:lang w:val="sr-Cyrl-RS"/>
        </w:rPr>
        <w:t xml:space="preserve"> </w:t>
      </w:r>
      <w:r>
        <w:rPr>
          <w:rFonts w:cs="Arial"/>
          <w:lang w:val="ru-RU"/>
        </w:rPr>
        <w:t>jo</w:t>
      </w:r>
      <w:r w:rsidRPr="004115B6">
        <w:rPr>
          <w:rFonts w:cs="Arial"/>
          <w:lang w:val="sr-Cyrl-RS"/>
        </w:rPr>
        <w:t xml:space="preserve">š </w:t>
      </w:r>
      <w:r>
        <w:rPr>
          <w:rFonts w:cs="Arial"/>
          <w:lang w:val="ru-RU"/>
        </w:rPr>
        <w:t>godinu</w:t>
      </w:r>
      <w:r w:rsidRPr="004115B6">
        <w:rPr>
          <w:rFonts w:cs="Arial"/>
          <w:lang w:val="sr-Cyrl-RS"/>
        </w:rPr>
        <w:t xml:space="preserve"> </w:t>
      </w:r>
      <w:r>
        <w:rPr>
          <w:rFonts w:cs="Arial"/>
          <w:lang w:val="ru-RU"/>
        </w:rPr>
        <w:t>dana</w:t>
      </w:r>
      <w:r w:rsidRPr="004115B6">
        <w:rPr>
          <w:rFonts w:cs="Arial"/>
          <w:lang w:val="sr-Cyrl-RS"/>
        </w:rPr>
        <w:t xml:space="preserve"> </w:t>
      </w:r>
      <w:r>
        <w:rPr>
          <w:rFonts w:cs="Arial"/>
          <w:lang w:val="ru-RU"/>
        </w:rPr>
        <w:t>nakon</w:t>
      </w:r>
      <w:r w:rsidRPr="004115B6">
        <w:rPr>
          <w:rFonts w:cs="Arial"/>
          <w:lang w:val="sr-Cyrl-RS"/>
        </w:rPr>
        <w:t xml:space="preserve"> </w:t>
      </w:r>
      <w:r>
        <w:rPr>
          <w:rFonts w:cs="Arial"/>
          <w:lang w:val="ru-RU"/>
        </w:rPr>
        <w:t>poro</w:t>
      </w:r>
      <w:r w:rsidRPr="004115B6">
        <w:rPr>
          <w:rFonts w:cs="Arial"/>
          <w:lang w:val="sr-Cyrl-RS"/>
        </w:rPr>
        <w:t>đ</w:t>
      </w:r>
      <w:r>
        <w:rPr>
          <w:rFonts w:cs="Arial"/>
          <w:lang w:val="ru-RU"/>
        </w:rPr>
        <w:t>aja</w:t>
      </w:r>
      <w:r w:rsidRPr="004115B6">
        <w:rPr>
          <w:rFonts w:cs="Arial"/>
          <w:lang w:val="sr-Cyrl-RS"/>
        </w:rPr>
        <w:t xml:space="preserve">, </w:t>
      </w:r>
      <w:r>
        <w:rPr>
          <w:rFonts w:cs="Arial"/>
          <w:lang w:val="ru-RU"/>
        </w:rPr>
        <w:t>radnica</w:t>
      </w:r>
      <w:r w:rsidRPr="004115B6">
        <w:rPr>
          <w:rFonts w:cs="Arial"/>
          <w:lang w:val="sr-Cyrl-RS"/>
        </w:rPr>
        <w:t xml:space="preserve"> </w:t>
      </w:r>
      <w:r>
        <w:rPr>
          <w:rFonts w:cs="Arial"/>
          <w:lang w:val="ru-RU"/>
        </w:rPr>
        <w:t>ne</w:t>
      </w:r>
      <w:r w:rsidRPr="004115B6">
        <w:rPr>
          <w:rFonts w:cs="Arial"/>
          <w:lang w:val="sr-Cyrl-RS"/>
        </w:rPr>
        <w:t xml:space="preserve"> </w:t>
      </w:r>
      <w:r>
        <w:rPr>
          <w:rFonts w:cs="Arial"/>
          <w:lang w:val="ru-RU"/>
        </w:rPr>
        <w:t>sme</w:t>
      </w:r>
      <w:r w:rsidRPr="004115B6">
        <w:rPr>
          <w:rFonts w:cs="Arial"/>
          <w:lang w:val="sr-Cyrl-RS"/>
        </w:rPr>
        <w:t xml:space="preserve"> </w:t>
      </w:r>
      <w:r>
        <w:rPr>
          <w:rFonts w:cs="Arial"/>
          <w:lang w:val="ru-RU"/>
        </w:rPr>
        <w:t>obavljati</w:t>
      </w:r>
      <w:r w:rsidRPr="004115B6">
        <w:rPr>
          <w:rFonts w:cs="Arial"/>
          <w:lang w:val="sr-Cyrl-RS"/>
        </w:rPr>
        <w:t xml:space="preserve"> </w:t>
      </w:r>
      <w:r>
        <w:rPr>
          <w:rFonts w:cs="Arial"/>
          <w:lang w:val="ru-RU"/>
        </w:rPr>
        <w:t>poslove</w:t>
      </w:r>
      <w:r w:rsidRPr="004115B6">
        <w:rPr>
          <w:rFonts w:cs="Arial"/>
          <w:lang w:val="sr-Cyrl-RS"/>
        </w:rPr>
        <w:t xml:space="preserve"> </w:t>
      </w:r>
      <w:r>
        <w:rPr>
          <w:rFonts w:cs="Arial"/>
          <w:lang w:val="ru-RU"/>
        </w:rPr>
        <w:t>koji</w:t>
      </w:r>
      <w:r w:rsidRPr="004115B6">
        <w:rPr>
          <w:rFonts w:cs="Arial"/>
          <w:lang w:val="sr-Cyrl-RS"/>
        </w:rPr>
        <w:t xml:space="preserve"> </w:t>
      </w:r>
      <w:r>
        <w:rPr>
          <w:rFonts w:cs="Arial"/>
          <w:lang w:val="ru-RU"/>
        </w:rPr>
        <w:t>imaju</w:t>
      </w:r>
      <w:r w:rsidRPr="004115B6">
        <w:rPr>
          <w:rFonts w:cs="Arial"/>
          <w:lang w:val="sr-Cyrl-RS"/>
        </w:rPr>
        <w:t xml:space="preserve"> </w:t>
      </w:r>
      <w:r>
        <w:rPr>
          <w:rFonts w:cs="Arial"/>
          <w:lang w:val="ru-RU"/>
        </w:rPr>
        <w:t>pove</w:t>
      </w:r>
      <w:r w:rsidRPr="004115B6">
        <w:rPr>
          <w:rFonts w:cs="Arial"/>
          <w:lang w:val="sr-Cyrl-RS"/>
        </w:rPr>
        <w:t>ć</w:t>
      </w:r>
      <w:r>
        <w:rPr>
          <w:rFonts w:cs="Arial"/>
          <w:lang w:val="ru-RU"/>
        </w:rPr>
        <w:t>anu</w:t>
      </w:r>
      <w:r w:rsidRPr="004115B6">
        <w:rPr>
          <w:rFonts w:cs="Arial"/>
          <w:lang w:val="sr-Cyrl-RS"/>
        </w:rPr>
        <w:t xml:space="preserve"> </w:t>
      </w:r>
      <w:r>
        <w:rPr>
          <w:rFonts w:cs="Arial"/>
          <w:lang w:val="ru-RU"/>
        </w:rPr>
        <w:t>opasnost</w:t>
      </w:r>
      <w:r w:rsidRPr="004115B6">
        <w:rPr>
          <w:rFonts w:cs="Arial"/>
          <w:lang w:val="sr-Cyrl-RS"/>
        </w:rPr>
        <w:t xml:space="preserve"> </w:t>
      </w:r>
      <w:r>
        <w:rPr>
          <w:rFonts w:cs="Arial"/>
          <w:lang w:val="ru-RU"/>
        </w:rPr>
        <w:t>za</w:t>
      </w:r>
      <w:r w:rsidRPr="004115B6">
        <w:rPr>
          <w:rFonts w:cs="Arial"/>
          <w:lang w:val="sr-Cyrl-RS"/>
        </w:rPr>
        <w:t xml:space="preserve"> </w:t>
      </w:r>
      <w:r>
        <w:rPr>
          <w:rFonts w:cs="Arial"/>
          <w:lang w:val="ru-RU"/>
        </w:rPr>
        <w:t>njeno</w:t>
      </w:r>
      <w:r w:rsidRPr="004115B6">
        <w:rPr>
          <w:rFonts w:cs="Arial"/>
          <w:lang w:val="sr-Cyrl-RS"/>
        </w:rPr>
        <w:t xml:space="preserve"> </w:t>
      </w:r>
      <w:r>
        <w:rPr>
          <w:rFonts w:cs="Arial"/>
          <w:lang w:val="ru-RU"/>
        </w:rPr>
        <w:t>zdravlje</w:t>
      </w:r>
      <w:r w:rsidRPr="004115B6">
        <w:rPr>
          <w:rFonts w:cs="Arial"/>
          <w:lang w:val="sr-Cyrl-RS"/>
        </w:rPr>
        <w:t xml:space="preserve"> </w:t>
      </w:r>
      <w:r>
        <w:rPr>
          <w:rFonts w:cs="Arial"/>
          <w:lang w:val="ru-RU"/>
        </w:rPr>
        <w:t>ili</w:t>
      </w:r>
      <w:r w:rsidRPr="004115B6">
        <w:rPr>
          <w:rFonts w:cs="Arial"/>
          <w:lang w:val="sr-Cyrl-RS"/>
        </w:rPr>
        <w:t xml:space="preserve"> </w:t>
      </w:r>
      <w:r>
        <w:rPr>
          <w:rFonts w:cs="Arial"/>
          <w:lang w:val="ru-RU"/>
        </w:rPr>
        <w:t>zdravlje</w:t>
      </w:r>
      <w:r w:rsidRPr="004115B6">
        <w:rPr>
          <w:rFonts w:cs="Arial"/>
          <w:lang w:val="sr-Cyrl-RS"/>
        </w:rPr>
        <w:t xml:space="preserve"> </w:t>
      </w:r>
      <w:r>
        <w:rPr>
          <w:rFonts w:cs="Arial"/>
          <w:lang w:val="ru-RU"/>
        </w:rPr>
        <w:t>deteta</w:t>
      </w:r>
      <w:r w:rsidRPr="004115B6">
        <w:rPr>
          <w:rFonts w:cs="Arial"/>
          <w:lang w:val="sr-Cyrl-RS"/>
        </w:rPr>
        <w:t xml:space="preserve">. </w:t>
      </w:r>
      <w:r>
        <w:rPr>
          <w:rFonts w:cs="Arial"/>
          <w:lang w:val="ru-RU"/>
        </w:rPr>
        <w:t>Trudnice</w:t>
      </w:r>
      <w:r w:rsidRPr="004115B6">
        <w:rPr>
          <w:rFonts w:cs="Arial"/>
          <w:lang w:val="sr-Cyrl-RS"/>
        </w:rPr>
        <w:t xml:space="preserve"> </w:t>
      </w:r>
      <w:r>
        <w:rPr>
          <w:rFonts w:cs="Arial"/>
          <w:lang w:val="ru-RU"/>
        </w:rPr>
        <w:t>koje</w:t>
      </w:r>
      <w:r w:rsidRPr="004115B6">
        <w:rPr>
          <w:rFonts w:cs="Arial"/>
          <w:lang w:val="sr-Cyrl-RS"/>
        </w:rPr>
        <w:t xml:space="preserve"> </w:t>
      </w:r>
      <w:r>
        <w:rPr>
          <w:rFonts w:cs="Arial"/>
          <w:lang w:val="ru-RU"/>
        </w:rPr>
        <w:t>rade</w:t>
      </w:r>
      <w:r w:rsidRPr="004115B6">
        <w:rPr>
          <w:rFonts w:cs="Arial"/>
          <w:lang w:val="sr-Cyrl-RS"/>
        </w:rPr>
        <w:t xml:space="preserve"> </w:t>
      </w:r>
      <w:r>
        <w:rPr>
          <w:rFonts w:cs="Arial"/>
          <w:lang w:val="ru-RU"/>
        </w:rPr>
        <w:t>sa</w:t>
      </w:r>
      <w:r w:rsidRPr="004115B6">
        <w:rPr>
          <w:rFonts w:cs="Arial"/>
          <w:lang w:val="sr-Cyrl-RS"/>
        </w:rPr>
        <w:t xml:space="preserve"> </w:t>
      </w:r>
      <w:r>
        <w:rPr>
          <w:rFonts w:cs="Arial"/>
          <w:lang w:val="ru-RU"/>
        </w:rPr>
        <w:t>opasnim</w:t>
      </w:r>
      <w:r w:rsidRPr="004115B6">
        <w:rPr>
          <w:rFonts w:cs="Arial"/>
          <w:lang w:val="sr-Cyrl-RS"/>
        </w:rPr>
        <w:t xml:space="preserve"> </w:t>
      </w:r>
      <w:r>
        <w:rPr>
          <w:rFonts w:cs="Arial"/>
          <w:lang w:val="ru-RU"/>
        </w:rPr>
        <w:t>hemikalijama</w:t>
      </w:r>
      <w:r w:rsidRPr="004115B6">
        <w:rPr>
          <w:rFonts w:cs="Arial"/>
          <w:lang w:val="sr-Cyrl-RS"/>
        </w:rPr>
        <w:t xml:space="preserve"> </w:t>
      </w:r>
      <w:r>
        <w:rPr>
          <w:rFonts w:cs="Arial"/>
          <w:lang w:val="ru-RU"/>
        </w:rPr>
        <w:t>treba</w:t>
      </w:r>
      <w:r w:rsidRPr="004115B6">
        <w:rPr>
          <w:rFonts w:cs="Arial"/>
          <w:lang w:val="sr-Cyrl-RS"/>
        </w:rPr>
        <w:t xml:space="preserve"> </w:t>
      </w:r>
      <w:r>
        <w:rPr>
          <w:rFonts w:cs="Arial"/>
          <w:lang w:val="ru-RU"/>
        </w:rPr>
        <w:t>da</w:t>
      </w:r>
      <w:r w:rsidRPr="004115B6">
        <w:rPr>
          <w:rFonts w:cs="Arial"/>
          <w:lang w:val="sr-Cyrl-RS"/>
        </w:rPr>
        <w:t xml:space="preserve"> </w:t>
      </w:r>
      <w:r>
        <w:rPr>
          <w:rFonts w:cs="Arial"/>
          <w:lang w:val="ru-RU"/>
        </w:rPr>
        <w:t>budu</w:t>
      </w:r>
      <w:r w:rsidRPr="004115B6">
        <w:rPr>
          <w:rFonts w:cs="Arial"/>
          <w:lang w:val="sr-Cyrl-RS"/>
        </w:rPr>
        <w:t xml:space="preserve"> </w:t>
      </w:r>
      <w:r>
        <w:rPr>
          <w:rFonts w:cs="Arial"/>
          <w:lang w:val="ru-RU"/>
        </w:rPr>
        <w:t>svesne</w:t>
      </w:r>
      <w:r w:rsidRPr="004115B6">
        <w:rPr>
          <w:rFonts w:cs="Arial"/>
          <w:lang w:val="sr-Cyrl-RS"/>
        </w:rPr>
        <w:t xml:space="preserve"> </w:t>
      </w:r>
      <w:r>
        <w:rPr>
          <w:rFonts w:cs="Arial"/>
          <w:lang w:val="ru-RU"/>
        </w:rPr>
        <w:t>rizika</w:t>
      </w:r>
      <w:r w:rsidRPr="004115B6">
        <w:rPr>
          <w:rFonts w:cs="Arial"/>
          <w:lang w:val="sr-Cyrl-RS"/>
        </w:rPr>
        <w:t xml:space="preserve"> </w:t>
      </w:r>
      <w:r>
        <w:rPr>
          <w:rFonts w:cs="Arial"/>
          <w:lang w:val="ru-RU"/>
        </w:rPr>
        <w:t>a</w:t>
      </w:r>
      <w:r w:rsidRPr="004115B6">
        <w:rPr>
          <w:rFonts w:cs="Arial"/>
          <w:lang w:val="sr-Cyrl-RS"/>
        </w:rPr>
        <w:t xml:space="preserve"> </w:t>
      </w:r>
      <w:r>
        <w:rPr>
          <w:rFonts w:cs="Arial"/>
          <w:lang w:val="ru-RU"/>
        </w:rPr>
        <w:t>poslodavac</w:t>
      </w:r>
      <w:r w:rsidRPr="004115B6">
        <w:rPr>
          <w:rFonts w:cs="Arial"/>
          <w:lang w:val="sr-Cyrl-RS"/>
        </w:rPr>
        <w:t xml:space="preserve"> </w:t>
      </w:r>
      <w:r>
        <w:rPr>
          <w:rFonts w:cs="Arial"/>
          <w:lang w:val="ru-RU"/>
        </w:rPr>
        <w:t>je</w:t>
      </w:r>
      <w:r w:rsidRPr="004115B6">
        <w:rPr>
          <w:rFonts w:cs="Arial"/>
          <w:lang w:val="sr-Cyrl-RS"/>
        </w:rPr>
        <w:t xml:space="preserve"> </w:t>
      </w:r>
      <w:r>
        <w:rPr>
          <w:rFonts w:cs="Arial"/>
          <w:lang w:val="ru-RU"/>
        </w:rPr>
        <w:t>du</w:t>
      </w:r>
      <w:r w:rsidRPr="004115B6">
        <w:rPr>
          <w:rFonts w:cs="Arial"/>
          <w:lang w:val="sr-Cyrl-RS"/>
        </w:rPr>
        <w:t>ž</w:t>
      </w:r>
      <w:r>
        <w:rPr>
          <w:rFonts w:cs="Arial"/>
          <w:lang w:val="ru-RU"/>
        </w:rPr>
        <w:t>an</w:t>
      </w:r>
      <w:r w:rsidRPr="004115B6">
        <w:rPr>
          <w:rFonts w:cs="Arial"/>
          <w:lang w:val="sr-Cyrl-RS"/>
        </w:rPr>
        <w:t xml:space="preserve"> </w:t>
      </w:r>
      <w:r>
        <w:rPr>
          <w:rFonts w:cs="Arial"/>
          <w:lang w:val="ru-RU"/>
        </w:rPr>
        <w:t>da</w:t>
      </w:r>
      <w:r w:rsidRPr="004115B6">
        <w:rPr>
          <w:rFonts w:cs="Arial"/>
          <w:lang w:val="sr-Cyrl-RS"/>
        </w:rPr>
        <w:t xml:space="preserve"> </w:t>
      </w:r>
      <w:r>
        <w:rPr>
          <w:rFonts w:cs="Arial"/>
          <w:lang w:val="ru-RU"/>
        </w:rPr>
        <w:t>oceni</w:t>
      </w:r>
      <w:r w:rsidRPr="004115B6">
        <w:rPr>
          <w:rFonts w:cs="Arial"/>
          <w:lang w:val="sr-Cyrl-RS"/>
        </w:rPr>
        <w:t xml:space="preserve"> </w:t>
      </w:r>
      <w:r>
        <w:rPr>
          <w:rFonts w:cs="Arial"/>
          <w:lang w:val="ru-RU"/>
        </w:rPr>
        <w:t>sve</w:t>
      </w:r>
      <w:r w:rsidRPr="004115B6">
        <w:rPr>
          <w:rFonts w:cs="Arial"/>
          <w:lang w:val="sr-Cyrl-RS"/>
        </w:rPr>
        <w:t xml:space="preserve"> </w:t>
      </w:r>
      <w:r>
        <w:rPr>
          <w:rFonts w:cs="Arial"/>
          <w:lang w:val="ru-RU"/>
        </w:rPr>
        <w:t>rizike</w:t>
      </w:r>
      <w:r w:rsidRPr="004115B6">
        <w:rPr>
          <w:rFonts w:cs="Arial"/>
          <w:lang w:val="sr-Cyrl-RS"/>
        </w:rPr>
        <w:t xml:space="preserve"> š</w:t>
      </w:r>
      <w:r>
        <w:rPr>
          <w:rFonts w:cs="Arial"/>
          <w:lang w:val="ru-RU"/>
        </w:rPr>
        <w:t>tetnog</w:t>
      </w:r>
      <w:r w:rsidRPr="004115B6">
        <w:rPr>
          <w:rFonts w:cs="Arial"/>
          <w:lang w:val="sr-Cyrl-RS"/>
        </w:rPr>
        <w:t xml:space="preserve"> </w:t>
      </w:r>
      <w:r>
        <w:rPr>
          <w:rFonts w:cs="Arial"/>
          <w:lang w:val="ru-RU"/>
        </w:rPr>
        <w:t>delovanja</w:t>
      </w:r>
      <w:r w:rsidRPr="004115B6">
        <w:rPr>
          <w:rFonts w:cs="Arial"/>
          <w:lang w:val="sr-Cyrl-RS"/>
        </w:rPr>
        <w:t xml:space="preserve"> </w:t>
      </w:r>
      <w:r>
        <w:rPr>
          <w:rFonts w:cs="Arial"/>
          <w:lang w:val="ru-RU"/>
        </w:rPr>
        <w:t>fizi</w:t>
      </w:r>
      <w:r w:rsidRPr="004115B6">
        <w:rPr>
          <w:rFonts w:cs="Arial"/>
          <w:lang w:val="sr-Cyrl-RS"/>
        </w:rPr>
        <w:t>č</w:t>
      </w:r>
      <w:r>
        <w:rPr>
          <w:rFonts w:cs="Arial"/>
          <w:lang w:val="ru-RU"/>
        </w:rPr>
        <w:t>kih</w:t>
      </w:r>
      <w:r w:rsidRPr="004115B6">
        <w:rPr>
          <w:rFonts w:cs="Arial"/>
          <w:lang w:val="sr-Cyrl-RS"/>
        </w:rPr>
        <w:t xml:space="preserve">, </w:t>
      </w:r>
      <w:r>
        <w:rPr>
          <w:rFonts w:cs="Arial"/>
          <w:lang w:val="ru-RU"/>
        </w:rPr>
        <w:t>hemijskih</w:t>
      </w:r>
      <w:r w:rsidRPr="004115B6">
        <w:rPr>
          <w:rFonts w:cs="Arial"/>
          <w:lang w:val="sr-Cyrl-RS"/>
        </w:rPr>
        <w:t xml:space="preserve"> </w:t>
      </w:r>
      <w:r>
        <w:rPr>
          <w:rFonts w:cs="Arial"/>
          <w:lang w:val="ru-RU"/>
        </w:rPr>
        <w:t>i</w:t>
      </w:r>
      <w:r w:rsidRPr="004115B6">
        <w:rPr>
          <w:rFonts w:cs="Arial"/>
          <w:lang w:val="sr-Cyrl-RS"/>
        </w:rPr>
        <w:t xml:space="preserve"> </w:t>
      </w:r>
      <w:r>
        <w:rPr>
          <w:rFonts w:cs="Arial"/>
          <w:lang w:val="ru-RU"/>
        </w:rPr>
        <w:t>biolo</w:t>
      </w:r>
      <w:r w:rsidRPr="004115B6">
        <w:rPr>
          <w:rFonts w:cs="Arial"/>
          <w:lang w:val="sr-Cyrl-RS"/>
        </w:rPr>
        <w:t>š</w:t>
      </w:r>
      <w:r>
        <w:rPr>
          <w:rFonts w:cs="Arial"/>
          <w:lang w:val="ru-RU"/>
        </w:rPr>
        <w:t>kih</w:t>
      </w:r>
      <w:r w:rsidRPr="004115B6">
        <w:rPr>
          <w:rFonts w:cs="Arial"/>
          <w:lang w:val="sr-Cyrl-RS"/>
        </w:rPr>
        <w:t xml:space="preserve"> </w:t>
      </w:r>
      <w:r>
        <w:rPr>
          <w:rFonts w:cs="Arial"/>
          <w:lang w:val="ru-RU"/>
        </w:rPr>
        <w:t>faktora</w:t>
      </w:r>
      <w:r w:rsidRPr="004115B6">
        <w:rPr>
          <w:rFonts w:cs="Arial"/>
          <w:lang w:val="sr-Cyrl-RS"/>
        </w:rPr>
        <w:t xml:space="preserve">. </w:t>
      </w:r>
      <w:r w:rsidRPr="004115B6">
        <w:rPr>
          <w:rFonts w:cs="Arial"/>
          <w:lang w:val="sv-FI"/>
        </w:rPr>
        <w:t>Na osnovu procene lekara, donosi odluku o usvajanju određenih mera. Procena je obavezna pre dodele radnih zadataka radnicama i u slučaju značajne promene radnih uslova, uzimajući u obzir posebno opremu i raspored na radnom mestu, prirodu, obim i način korišćenja sredstava za rad, procedure i organizaciju rada, stepen stručne spreme i obuke radnice. Ako ne može da ukloni rizik, poslodavac je dužan da promeni uslove rada ili radno vreme, ili da ponudi odgovarajući alternativni rad. U sporu između poslodavca i zaposlene, odlučujuće je mišljenje izabranog doktora, odnosno medicinske komisije.</w:t>
      </w:r>
    </w:p>
    <w:p w:rsidR="004115B6" w:rsidRPr="004115B6" w:rsidRDefault="004115B6" w:rsidP="004115B6">
      <w:pPr>
        <w:pStyle w:val="Standard"/>
        <w:spacing w:line="360" w:lineRule="auto"/>
        <w:jc w:val="both"/>
        <w:rPr>
          <w:rFonts w:cs="Arial"/>
          <w:lang w:val="sv-FI"/>
        </w:rPr>
      </w:pPr>
      <w:r w:rsidRPr="004115B6">
        <w:rPr>
          <w:rFonts w:cs="Arial"/>
          <w:lang w:val="sv-FI"/>
        </w:rPr>
        <w:t xml:space="preserve">Žena ne može biti angažovana za noćni rad u industriji i građevinarstvu ako bi joj rad u to vreme onemogućio da se odmori najmanje sedam sati između 22,00 i 17,00 časova narednog dana. Izuzetak za noćni rad su situacije kada je potrebno nastaviti prekinuti posao zbog više sile i kada je to potrebno zbog sprečavanja oštećenja sirovina ili drugog materijala (čl. 131. stav 1. i 3.). Žene starije od 57 godina imaju posebnu zaštitu kada je u pitanju noćni i prekovremeni rad. Prema čl. 180. poslodavac ih ne sme angažovati za prekovremeni i noćni rad bez njihovog pristanka. Takođe, kada su u pitanju majke sa decom do tri godine života i samohrani roditelji sa decom do šest godina, poslodavac ne može nametati posao duži  od radnog vremena osim ako je zaposleni dao pisanu izjavu da se dobrovoljno slaže sa prekovremenim radom (član 120.). Roditelj koji ima dete mlađe od sedam godina ili teško obolelo dete ili </w:t>
      </w:r>
      <w:r w:rsidRPr="004115B6">
        <w:rPr>
          <w:rFonts w:cs="Arial"/>
          <w:lang w:val="sv-FI"/>
        </w:rPr>
        <w:lastRenderedPageBreak/>
        <w:t>dete sa fizičkim ili mentalnim invaliditetom i koji živi sam sa detetom i brine o njegovom odgoju može raditi prekovremeno samo nakon njegovog prethodnog pisanog pristanka. (čl. 164. stav 4.). Za vreme trudnoće ili dok dete ne napuni jednu godinu, zaposlena ne sme raditi prekovremeno ili noću (čl. 164. stav 1.).</w:t>
      </w:r>
    </w:p>
    <w:p w:rsidR="004115B6" w:rsidRPr="004115B6" w:rsidRDefault="004115B6" w:rsidP="004115B6">
      <w:pPr>
        <w:pStyle w:val="Standard"/>
        <w:spacing w:line="360" w:lineRule="auto"/>
        <w:jc w:val="both"/>
        <w:rPr>
          <w:rFonts w:cs="Arial"/>
          <w:lang w:val="sv-FI"/>
        </w:rPr>
      </w:pPr>
      <w:r w:rsidRPr="004115B6">
        <w:rPr>
          <w:rFonts w:cs="Arial"/>
          <w:lang w:val="sv-FI"/>
        </w:rPr>
        <w:t xml:space="preserve">Godišnji odmor koji žena nije koristila u tekućoj kalendarskoj godini zbog odsustva zbog porodiljskog odsustva ili odsustva radi nege deteta, ima pravo da koristi do 30. juna naredne kalendarske godine (čl.141. stav. 4.). Odsustvo radi trudnoće, rađanja i brige o detetu je regulisano članom 165. Zaposlena u ovim slučajevima ima pravo na plaćeno odsustvo u trajanju od devet meseci neprekidno, a ako rodi više dece (blizanci, trojke i više) 15 meseci. Na osnovu nalaza nadležnog zdravstvenog organa, radnica može započeti odsustvo zbog trudnoće, rođenja i roditeljstva 45 dana pre rođenja, a obavezno 28 dana pre rođenja. Ako rodi ranije, plaćeno odsustvo počinje da se koristi od dana rođenja deteta do isteka roka od 9, odnosno 15 meseci.  Ako je iz zdravstvenih razloga u zdravstvenoj ustanovi i ako se u međuvremenu majka vrati na posao, odsustvo zbog rođenja i roditeljstva prestaje i ima pravo da naknadno koristi neiskorišćeni deo odsustva. Zaposlena je dužna da poslodavcu najavi vreme početka korišćenja i vreme trajanja odsustva radi nege deteta 30 dana pre početka, odnosno pre završetka korišćenja prava na ovo odsustvo. Zaposlena koja usvoji dete ima pravo na odsustvo do navršenih 9 odnosno 15 meseci života ako je usvojila više dece. Zaposlena ima pravo na odsustvo i tokom perioda adaptacije deteta u skladu sa porodičnim odnosima. Majka koja radi puno radno vreme ima pravo na plaćeni odmor za dojenje u toku radnog vremena – sat i po dnevno, sve dok dete ne napuni godinu dana (čl. 171.). </w:t>
      </w:r>
    </w:p>
    <w:p w:rsidR="004115B6" w:rsidRPr="004115B6" w:rsidRDefault="004115B6" w:rsidP="004115B6">
      <w:pPr>
        <w:pStyle w:val="Standard"/>
        <w:spacing w:line="360" w:lineRule="auto"/>
        <w:jc w:val="both"/>
        <w:rPr>
          <w:rFonts w:cs="Arial"/>
          <w:lang w:val="sv-FI"/>
        </w:rPr>
      </w:pPr>
      <w:r w:rsidRPr="004115B6">
        <w:rPr>
          <w:rFonts w:cs="Arial"/>
          <w:lang w:val="sv-FI"/>
        </w:rPr>
        <w:t>Uslov za sticanje prava na penziju za žene regulisan je Zakonom o penzijskom i invalidskom osiguranju u članu 18. Žena sa pune 62 godine života i najmanje 15 godina staža ima pravo na starosnu penziju. Porodičnu penziju može da nasledi kao bračni drug, a i nakon razvoda braka ako je sudskom odlukom ostvareno pravo na izdržavanje (čl. 57.). Visina penzije zavisi od dužine trajanja radnog staža osiguranika. Ako je smrt osiguranika nastala kao posledica povrede na radu ili profesionalne bolesti, članovi porodice, pa i supruga, stiču pravo na porodičnu penziju bez obzira na dužinu radnog staža osiguranika. Pravo na porodičnu penziju ostvaruje i udovica sa trudnoćom na dan smrti osiguranika, odnosno korisnika penzije, s tim što se porodična penzija do rođenja deteta dodeljuje za jednog člana porodice (čl. 60.).</w:t>
      </w:r>
    </w:p>
    <w:p w:rsidR="004115B6" w:rsidRPr="004115B6" w:rsidRDefault="004115B6" w:rsidP="004115B6">
      <w:pPr>
        <w:pStyle w:val="Standard"/>
        <w:spacing w:line="360" w:lineRule="auto"/>
        <w:jc w:val="both"/>
        <w:rPr>
          <w:rFonts w:cs="Arial"/>
          <w:lang w:val="sv-FI"/>
        </w:rPr>
      </w:pPr>
      <w:r w:rsidRPr="004115B6">
        <w:rPr>
          <w:rFonts w:cs="Arial"/>
          <w:lang w:val="sv-FI"/>
        </w:rPr>
        <w:t xml:space="preserve">Makedonija je 2010. godine donela i Zakon o sprečavanju i zaštiti od diskriminacije. Sprečavanje i zaštita od diskriminacije su obavezni u ostvarivanju prava garantovanih Ustavom, zakonom i potvrđenim međunarodnim ugovorima, a za zaštitu prava Zakonom se osniva Komisija za zaštitu od diskriminacije. Pravo na zaštitu imaju sva fizička i pravna lica. Prema čl. 3., zabranjena je svaka direktna ili indirektna diskriminacija, pribegavanje i podsticanje na diskriminaciju i pomaganje u diskriminatornom tretmanu na osnovu pola, rase, boje kože, pripadnosti marginalizovanoj grupi, etničkoj pripadnosti, jeziku, državljanstvu, društvenom poreklu, religiji ili verskim uverenjima i drugim vrstama verovanja, obrazovanja, političke pripadnosti, ličnog ili socijalnog statusa, mentalnog i fizičkog invaliditeta, starosti, porodičnog ili bračnog statusa, imovinskog statusa, zdravstvenog statusa ili bilo koje druge osnove. Zakon se </w:t>
      </w:r>
      <w:r w:rsidRPr="004115B6">
        <w:rPr>
          <w:rFonts w:cs="Arial"/>
          <w:lang w:val="sv-FI"/>
        </w:rPr>
        <w:lastRenderedPageBreak/>
        <w:t xml:space="preserve">primenjuje i u državnom i u privatnom sektoru, u svim oblastima društvenog života pa i u oblasti rada i radnih odnosa, socijalne zaštite, penzijskog i invalidskog osiguranja i zdravstvene zaštite. </w:t>
      </w:r>
    </w:p>
    <w:p w:rsidR="004115B6" w:rsidRPr="004115B6" w:rsidRDefault="004115B6" w:rsidP="004115B6">
      <w:pPr>
        <w:pStyle w:val="Standard"/>
        <w:spacing w:line="360" w:lineRule="auto"/>
        <w:jc w:val="both"/>
        <w:rPr>
          <w:rFonts w:cs="Arial"/>
          <w:lang w:val="sv-FI"/>
        </w:rPr>
      </w:pPr>
      <w:r w:rsidRPr="004115B6">
        <w:rPr>
          <w:rFonts w:cs="Arial"/>
          <w:lang w:val="sv-FI"/>
        </w:rPr>
        <w:t>Zakonom o ravnopravnosti žena i muškaraca uređuju se uspostavljanje jednakih mogućnosti i jednakog tretmana žena i muškaraca, osnovne  i posebne  mere za upostavljanje ravnopravnosti, prava i obaveze odgovornih subjekata koji osiguravaju ravnopravnost, postupak za utvrđivanje nejednakog tretmana, kao i prava i dužnosti zakonskog zastupnika kao lica za vođenje postupka za utvrđivanje nejednakog tretmana žena i muškaraca. Jednake mogućnosti koje se uspostavljaju ovim zakonom se odnose na sve oblasti društvenog života, pa i na oblast radnih odnosa, ekonomije, obrazovanja i profesionalnog razvoja. Zakon se primenjuje i u javnom i u privatnom sektoru. Zakon u čl. 5. i čl. 6 određuje osnovne mere za ostvarivanje načela jednakih mogućnosti za žene i muškarce. Osnovne mere su normativne mere u, na primer, radnim odnostima i zapošljavanju, obrazovanju i profesionalnom razvoju, ekonomskim i imovinskim odnosima i drugim oblastima koje zabranjuju diskriminaciju po osnovu pola. Osnovne mere su i mere definisane u politikama i programima za sistematsko promovisanje načela jednakih mogućnosti i poštovanje različitosti, za promenu društvenih i kulturnih običaja u pogledu žena i muškaraca, eliminaciju predrasuda, i  bilo koju drugu praksu zasnovanu na inferiornosti ili superiornosti jednog ili drugog pola ili tradicionalnoj društvenoj ulozi majke ili žene. Posebno se ističu osnovne mere (čl. 6.) u oblasti obrazovanja i stručnog usavršavanja. Obrazovanje za uspostavljanje jednakih mogućnosti uzima se kao sastavni deo sistema obrazovanja i stručnog osposobljavanja, što osigurava da su žene i muškarci spremni za aktivno i ravnopravno učešće u svim oblastima društvenog života. Zakon dalje u sledećim odredbama definiše i određuje i posebne mere za ostvarivanje jednakosti. Posebne mere su privremene mere i one se preduzimaju u cilju prevazilaženja postojećeg nepovoljnog društvenog položaja žena  i muškaraca, koji  nastaje kao posledica sistematske  diskriminacije ili sturkturalne rodne nejednakosti koja proizilazzi iz istorijskih i sociokuluturnih okolnosti.</w:t>
      </w:r>
    </w:p>
    <w:p w:rsidR="004115B6" w:rsidRPr="004115B6" w:rsidRDefault="004115B6" w:rsidP="004115B6">
      <w:pPr>
        <w:spacing w:line="360" w:lineRule="auto"/>
        <w:jc w:val="both"/>
        <w:rPr>
          <w:rFonts w:ascii="Arial" w:hAnsi="Arial" w:cs="Arial"/>
          <w:sz w:val="20"/>
          <w:szCs w:val="20"/>
          <w:lang w:val="sr-Cyrl-RS"/>
        </w:rPr>
      </w:pPr>
    </w:p>
    <w:p w:rsidR="004115B6" w:rsidRPr="004115B6" w:rsidRDefault="004115B6" w:rsidP="004115B6">
      <w:pPr>
        <w:spacing w:line="360" w:lineRule="auto"/>
        <w:jc w:val="both"/>
        <w:rPr>
          <w:rFonts w:ascii="Arial" w:hAnsi="Arial" w:cs="Arial"/>
          <w:b/>
          <w:bCs/>
          <w:i/>
          <w:iCs/>
          <w:sz w:val="20"/>
          <w:szCs w:val="20"/>
          <w:lang w:val="sr-Cyrl-RS"/>
        </w:rPr>
      </w:pPr>
      <w:r>
        <w:rPr>
          <w:rFonts w:ascii="Arial" w:hAnsi="Arial" w:cs="Arial"/>
          <w:b/>
          <w:bCs/>
          <w:i/>
          <w:iCs/>
          <w:sz w:val="20"/>
          <w:szCs w:val="20"/>
          <w:lang w:val="ru-RU"/>
        </w:rPr>
        <w:t>Izvori</w:t>
      </w:r>
      <w:r w:rsidRPr="004115B6">
        <w:rPr>
          <w:rFonts w:ascii="Arial" w:hAnsi="Arial" w:cs="Arial"/>
          <w:b/>
          <w:bCs/>
          <w:i/>
          <w:iCs/>
          <w:sz w:val="20"/>
          <w:szCs w:val="20"/>
          <w:lang w:val="sr-Cyrl-RS"/>
        </w:rPr>
        <w:t xml:space="preserve"> </w:t>
      </w:r>
      <w:r>
        <w:rPr>
          <w:rFonts w:ascii="Arial" w:hAnsi="Arial" w:cs="Arial"/>
          <w:b/>
          <w:bCs/>
          <w:i/>
          <w:iCs/>
          <w:sz w:val="20"/>
          <w:szCs w:val="20"/>
          <w:lang w:val="ru-RU"/>
        </w:rPr>
        <w:t>informacija</w:t>
      </w:r>
    </w:p>
    <w:p w:rsidR="004115B6" w:rsidRDefault="004115B6" w:rsidP="004115B6">
      <w:pPr>
        <w:jc w:val="both"/>
        <w:rPr>
          <w:rStyle w:val="Hyperlink"/>
          <w:rFonts w:ascii="Arial" w:eastAsia="Times New Roman" w:hAnsi="Arial" w:cs="Arial"/>
          <w:color w:val="auto"/>
          <w:sz w:val="20"/>
          <w:szCs w:val="20"/>
          <w:u w:val="none"/>
          <w:lang w:val="sr-Cyrl-RS"/>
        </w:rPr>
      </w:pPr>
      <w:r>
        <w:rPr>
          <w:rFonts w:ascii="Arial" w:hAnsi="Arial" w:cs="Arial"/>
          <w:sz w:val="20"/>
          <w:szCs w:val="20"/>
          <w:lang w:val="sr-Cyrl-RS"/>
        </w:rPr>
        <w:t>Analiza</w:t>
      </w:r>
      <w:r w:rsidRPr="00A56263">
        <w:rPr>
          <w:rFonts w:ascii="Arial" w:hAnsi="Arial" w:cs="Arial"/>
          <w:sz w:val="20"/>
          <w:szCs w:val="20"/>
          <w:lang w:val="sr-Cyrl-RS"/>
        </w:rPr>
        <w:t xml:space="preserve"> </w:t>
      </w:r>
      <w:r>
        <w:rPr>
          <w:rFonts w:ascii="Arial" w:hAnsi="Arial" w:cs="Arial"/>
          <w:sz w:val="20"/>
          <w:szCs w:val="20"/>
          <w:lang w:val="sr-Cyrl-RS"/>
        </w:rPr>
        <w:t>radnog</w:t>
      </w:r>
      <w:r w:rsidRPr="00A56263">
        <w:rPr>
          <w:rFonts w:ascii="Arial" w:hAnsi="Arial" w:cs="Arial"/>
          <w:sz w:val="20"/>
          <w:szCs w:val="20"/>
          <w:lang w:val="sr-Cyrl-RS"/>
        </w:rPr>
        <w:t xml:space="preserve"> </w:t>
      </w:r>
      <w:r>
        <w:rPr>
          <w:rFonts w:ascii="Arial" w:hAnsi="Arial" w:cs="Arial"/>
          <w:sz w:val="20"/>
          <w:szCs w:val="20"/>
          <w:lang w:val="sr-Cyrl-RS"/>
        </w:rPr>
        <w:t>zakondavstva</w:t>
      </w:r>
      <w:r w:rsidRPr="00A56263">
        <w:rPr>
          <w:rFonts w:ascii="Arial" w:hAnsi="Arial" w:cs="Arial"/>
          <w:sz w:val="20"/>
          <w:szCs w:val="20"/>
          <w:lang w:val="sr-Cyrl-RS"/>
        </w:rPr>
        <w:t xml:space="preserve"> </w:t>
      </w:r>
      <w:r>
        <w:rPr>
          <w:rFonts w:ascii="Arial" w:hAnsi="Arial" w:cs="Arial"/>
          <w:sz w:val="20"/>
          <w:szCs w:val="20"/>
          <w:lang w:val="sr-Cyrl-RS"/>
        </w:rPr>
        <w:t>u</w:t>
      </w:r>
      <w:r w:rsidRPr="00A56263">
        <w:rPr>
          <w:rFonts w:ascii="Arial" w:hAnsi="Arial" w:cs="Arial"/>
          <w:sz w:val="20"/>
          <w:szCs w:val="20"/>
          <w:lang w:val="sr-Cyrl-RS"/>
        </w:rPr>
        <w:t xml:space="preserve"> </w:t>
      </w:r>
      <w:r>
        <w:rPr>
          <w:rFonts w:ascii="Arial" w:hAnsi="Arial" w:cs="Arial"/>
          <w:sz w:val="20"/>
          <w:szCs w:val="20"/>
          <w:lang w:val="sr-Cyrl-RS"/>
        </w:rPr>
        <w:t>Bosni</w:t>
      </w:r>
      <w:r w:rsidRPr="00A56263">
        <w:rPr>
          <w:rFonts w:ascii="Arial" w:hAnsi="Arial" w:cs="Arial"/>
          <w:sz w:val="20"/>
          <w:szCs w:val="20"/>
          <w:lang w:val="sr-Cyrl-RS"/>
        </w:rPr>
        <w:t xml:space="preserve"> </w:t>
      </w:r>
      <w:r>
        <w:rPr>
          <w:rFonts w:ascii="Arial" w:hAnsi="Arial" w:cs="Arial"/>
          <w:sz w:val="20"/>
          <w:szCs w:val="20"/>
          <w:lang w:val="sr-Cyrl-RS"/>
        </w:rPr>
        <w:t>i</w:t>
      </w:r>
      <w:r w:rsidRPr="00A56263">
        <w:rPr>
          <w:rFonts w:ascii="Arial" w:hAnsi="Arial" w:cs="Arial"/>
          <w:sz w:val="20"/>
          <w:szCs w:val="20"/>
          <w:lang w:val="sr-Cyrl-RS"/>
        </w:rPr>
        <w:t xml:space="preserve"> </w:t>
      </w:r>
      <w:r>
        <w:rPr>
          <w:rFonts w:ascii="Arial" w:hAnsi="Arial" w:cs="Arial"/>
          <w:sz w:val="20"/>
          <w:szCs w:val="20"/>
          <w:lang w:val="sr-Cyrl-RS"/>
        </w:rPr>
        <w:t>Hercegovini</w:t>
      </w:r>
      <w:r w:rsidRPr="00A56263">
        <w:rPr>
          <w:rFonts w:ascii="Arial" w:hAnsi="Arial" w:cs="Arial"/>
          <w:sz w:val="20"/>
          <w:szCs w:val="20"/>
          <w:lang w:val="sr-Cyrl-RS"/>
        </w:rPr>
        <w:t xml:space="preserve"> (</w:t>
      </w:r>
      <w:r>
        <w:rPr>
          <w:rFonts w:ascii="Arial" w:hAnsi="Arial" w:cs="Arial"/>
          <w:sz w:val="20"/>
          <w:szCs w:val="20"/>
          <w:lang w:val="sr-Cyrl-RS"/>
        </w:rPr>
        <w:t>sa</w:t>
      </w:r>
      <w:r w:rsidRPr="00A56263">
        <w:rPr>
          <w:rFonts w:ascii="Arial" w:hAnsi="Arial" w:cs="Arial"/>
          <w:sz w:val="20"/>
          <w:szCs w:val="20"/>
          <w:lang w:val="sr-Cyrl-RS"/>
        </w:rPr>
        <w:t xml:space="preserve"> </w:t>
      </w:r>
      <w:r>
        <w:rPr>
          <w:rFonts w:ascii="Arial" w:hAnsi="Arial" w:cs="Arial"/>
          <w:sz w:val="20"/>
          <w:szCs w:val="20"/>
          <w:lang w:val="sr-Cyrl-RS"/>
        </w:rPr>
        <w:t>posebnim</w:t>
      </w:r>
      <w:r w:rsidRPr="00A56263">
        <w:rPr>
          <w:rFonts w:ascii="Arial" w:hAnsi="Arial" w:cs="Arial"/>
          <w:sz w:val="20"/>
          <w:szCs w:val="20"/>
          <w:lang w:val="sr-Cyrl-RS"/>
        </w:rPr>
        <w:t xml:space="preserve"> </w:t>
      </w:r>
      <w:r>
        <w:rPr>
          <w:rFonts w:ascii="Arial" w:hAnsi="Arial" w:cs="Arial"/>
          <w:sz w:val="20"/>
          <w:szCs w:val="20"/>
          <w:lang w:val="sr-Cyrl-RS"/>
        </w:rPr>
        <w:t>osvrtom</w:t>
      </w:r>
      <w:r w:rsidRPr="00A56263">
        <w:rPr>
          <w:rFonts w:ascii="Arial" w:hAnsi="Arial" w:cs="Arial"/>
          <w:sz w:val="20"/>
          <w:szCs w:val="20"/>
          <w:lang w:val="sr-Cyrl-RS"/>
        </w:rPr>
        <w:t xml:space="preserve"> </w:t>
      </w:r>
      <w:r>
        <w:rPr>
          <w:rFonts w:ascii="Arial" w:hAnsi="Arial" w:cs="Arial"/>
          <w:sz w:val="20"/>
          <w:szCs w:val="20"/>
          <w:lang w:val="sr-Cyrl-RS"/>
        </w:rPr>
        <w:t>na</w:t>
      </w:r>
      <w:r w:rsidRPr="00A56263">
        <w:rPr>
          <w:rFonts w:ascii="Arial" w:hAnsi="Arial" w:cs="Arial"/>
          <w:sz w:val="20"/>
          <w:szCs w:val="20"/>
          <w:lang w:val="sr-Cyrl-RS"/>
        </w:rPr>
        <w:t xml:space="preserve"> </w:t>
      </w:r>
      <w:r>
        <w:rPr>
          <w:rFonts w:ascii="Arial" w:hAnsi="Arial" w:cs="Arial"/>
          <w:sz w:val="20"/>
          <w:szCs w:val="20"/>
          <w:lang w:val="sr-Cyrl-RS"/>
        </w:rPr>
        <w:t>prava</w:t>
      </w:r>
      <w:r w:rsidRPr="00A56263">
        <w:rPr>
          <w:rFonts w:ascii="Arial" w:hAnsi="Arial" w:cs="Arial"/>
          <w:sz w:val="20"/>
          <w:szCs w:val="20"/>
          <w:lang w:val="sr-Cyrl-RS"/>
        </w:rPr>
        <w:t xml:space="preserve"> </w:t>
      </w:r>
      <w:r>
        <w:rPr>
          <w:rFonts w:ascii="Arial" w:hAnsi="Arial" w:cs="Arial"/>
          <w:sz w:val="20"/>
          <w:szCs w:val="20"/>
          <w:lang w:val="sr-Cyrl-RS"/>
        </w:rPr>
        <w:t>žena</w:t>
      </w:r>
      <w:r w:rsidRPr="00A56263">
        <w:rPr>
          <w:rFonts w:ascii="Arial" w:hAnsi="Arial" w:cs="Arial"/>
          <w:sz w:val="20"/>
          <w:szCs w:val="20"/>
          <w:lang w:val="sr-Cyrl-RS"/>
        </w:rPr>
        <w:t xml:space="preserve"> </w:t>
      </w:r>
      <w:r>
        <w:rPr>
          <w:rFonts w:ascii="Arial" w:hAnsi="Arial" w:cs="Arial"/>
          <w:sz w:val="20"/>
          <w:szCs w:val="20"/>
          <w:lang w:val="sr-Cyrl-RS"/>
        </w:rPr>
        <w:t>u</w:t>
      </w:r>
      <w:r w:rsidRPr="00A56263">
        <w:rPr>
          <w:rFonts w:ascii="Arial" w:hAnsi="Arial" w:cs="Arial"/>
          <w:sz w:val="20"/>
          <w:szCs w:val="20"/>
          <w:lang w:val="sr-Cyrl-RS"/>
        </w:rPr>
        <w:t xml:space="preserve"> </w:t>
      </w:r>
      <w:r>
        <w:rPr>
          <w:rFonts w:ascii="Arial" w:hAnsi="Arial" w:cs="Arial"/>
          <w:sz w:val="20"/>
          <w:szCs w:val="20"/>
          <w:lang w:val="sr-Cyrl-RS"/>
        </w:rPr>
        <w:t>radnom</w:t>
      </w:r>
      <w:r w:rsidRPr="00A56263">
        <w:rPr>
          <w:rFonts w:ascii="Arial" w:hAnsi="Arial" w:cs="Arial"/>
          <w:sz w:val="20"/>
          <w:szCs w:val="20"/>
          <w:lang w:val="sr-Cyrl-RS"/>
        </w:rPr>
        <w:t xml:space="preserve"> </w:t>
      </w:r>
      <w:r>
        <w:rPr>
          <w:rFonts w:ascii="Arial" w:hAnsi="Arial" w:cs="Arial"/>
          <w:sz w:val="20"/>
          <w:szCs w:val="20"/>
          <w:lang w:val="sr-Cyrl-RS"/>
        </w:rPr>
        <w:t>odnosu</w:t>
      </w:r>
      <w:r w:rsidRPr="00A56263">
        <w:rPr>
          <w:rFonts w:ascii="Arial" w:hAnsi="Arial" w:cs="Arial"/>
          <w:sz w:val="20"/>
          <w:szCs w:val="20"/>
          <w:lang w:val="sr-Cyrl-RS"/>
        </w:rPr>
        <w:t xml:space="preserve">), </w:t>
      </w:r>
      <w:r>
        <w:rPr>
          <w:rFonts w:ascii="Arial" w:hAnsi="Arial" w:cs="Arial"/>
          <w:sz w:val="20"/>
          <w:szCs w:val="20"/>
          <w:lang w:val="sr-Cyrl-RS"/>
        </w:rPr>
        <w:t>Sarajevo</w:t>
      </w:r>
      <w:r w:rsidRPr="00A56263">
        <w:rPr>
          <w:rFonts w:ascii="Arial" w:hAnsi="Arial" w:cs="Arial"/>
          <w:sz w:val="20"/>
          <w:szCs w:val="20"/>
          <w:lang w:val="sr-Cyrl-RS"/>
        </w:rPr>
        <w:t xml:space="preserve">, 2016, </w:t>
      </w:r>
      <w:hyperlink r:id="rId51" w:history="1">
        <w:r w:rsidRPr="00A56263">
          <w:rPr>
            <w:rStyle w:val="Hyperlink"/>
            <w:rFonts w:ascii="Arial" w:eastAsia="Times New Roman" w:hAnsi="Arial" w:cs="Arial"/>
            <w:color w:val="auto"/>
            <w:sz w:val="20"/>
            <w:szCs w:val="20"/>
            <w:lang w:val="sr-Latn-BA"/>
          </w:rPr>
          <w:t>www.vasaprava.org</w:t>
        </w:r>
      </w:hyperlink>
      <w:r w:rsidR="0032165E">
        <w:rPr>
          <w:rStyle w:val="Hyperlink"/>
          <w:rFonts w:ascii="Arial" w:eastAsia="Times New Roman" w:hAnsi="Arial" w:cs="Arial"/>
          <w:color w:val="auto"/>
          <w:sz w:val="20"/>
          <w:szCs w:val="20"/>
          <w:u w:val="none"/>
          <w:lang w:val="sr-Latn-BA"/>
        </w:rPr>
        <w:t xml:space="preserve">  </w:t>
      </w:r>
      <w:r w:rsidR="0032165E" w:rsidRPr="0032165E">
        <w:rPr>
          <w:rStyle w:val="Hyperlink"/>
          <w:rFonts w:ascii="Arial" w:eastAsia="Times New Roman" w:hAnsi="Arial" w:cs="Arial"/>
          <w:color w:val="auto"/>
          <w:sz w:val="20"/>
          <w:szCs w:val="20"/>
          <w:u w:val="none"/>
          <w:lang w:val="sr-Cyrl-RS"/>
        </w:rPr>
        <w:t>[</w:t>
      </w:r>
      <w:r w:rsidR="0032165E">
        <w:rPr>
          <w:rStyle w:val="Hyperlink"/>
          <w:rFonts w:ascii="Arial" w:eastAsia="Times New Roman" w:hAnsi="Arial" w:cs="Arial"/>
          <w:color w:val="auto"/>
          <w:sz w:val="20"/>
          <w:szCs w:val="20"/>
          <w:u w:val="none"/>
          <w:lang w:val="sr-Latn-BA"/>
        </w:rPr>
        <w:t>pristupljeno: januar 2019.]</w:t>
      </w:r>
    </w:p>
    <w:p w:rsidR="00B55D34" w:rsidRPr="00B55D34" w:rsidRDefault="00B55D34" w:rsidP="004115B6">
      <w:pPr>
        <w:jc w:val="both"/>
        <w:rPr>
          <w:rStyle w:val="Hyperlink"/>
          <w:rFonts w:ascii="Arial" w:eastAsia="Times New Roman" w:hAnsi="Arial" w:cs="Arial"/>
          <w:color w:val="auto"/>
          <w:sz w:val="20"/>
          <w:szCs w:val="20"/>
          <w:u w:val="none"/>
          <w:lang w:val="sr-Latn-BA"/>
        </w:rPr>
      </w:pPr>
      <w:r w:rsidRPr="00340A2C">
        <w:rPr>
          <w:rFonts w:ascii="Arial" w:hAnsi="Arial" w:cs="Arial"/>
          <w:sz w:val="20"/>
          <w:szCs w:val="20"/>
          <w:lang w:val="hr-HR"/>
        </w:rPr>
        <w:t>Hrvatsk</w:t>
      </w:r>
      <w:r w:rsidRPr="00340A2C">
        <w:rPr>
          <w:rFonts w:ascii="Arial" w:hAnsi="Arial" w:cs="Arial"/>
          <w:sz w:val="20"/>
          <w:szCs w:val="20"/>
          <w:lang w:val="sr-Cyrl-RS"/>
        </w:rPr>
        <w:t>i</w:t>
      </w:r>
      <w:r w:rsidRPr="00340A2C">
        <w:rPr>
          <w:rFonts w:ascii="Arial" w:hAnsi="Arial" w:cs="Arial"/>
          <w:sz w:val="20"/>
          <w:szCs w:val="20"/>
          <w:lang w:val="hr-HR"/>
        </w:rPr>
        <w:t xml:space="preserve"> zavod za mirovinsko osiguranje</w:t>
      </w:r>
      <w:r w:rsidRPr="00340A2C">
        <w:rPr>
          <w:rFonts w:ascii="Arial" w:hAnsi="Arial" w:cs="Arial"/>
          <w:sz w:val="20"/>
          <w:szCs w:val="20"/>
          <w:lang w:val="sr-Cyrl-RS"/>
        </w:rPr>
        <w:t xml:space="preserve">, </w:t>
      </w:r>
      <w:hyperlink r:id="rId52" w:history="1">
        <w:r w:rsidRPr="00340A2C">
          <w:rPr>
            <w:rStyle w:val="Hyperlink"/>
            <w:rFonts w:ascii="Arial" w:hAnsi="Arial" w:cs="Arial"/>
            <w:color w:val="auto"/>
            <w:sz w:val="20"/>
            <w:szCs w:val="20"/>
            <w:lang w:val="hr-HR"/>
          </w:rPr>
          <w:t>http://www.mirovinsko.hr/default.aspx?id=71</w:t>
        </w:r>
      </w:hyperlink>
      <w:r w:rsidRPr="00340A2C">
        <w:rPr>
          <w:rStyle w:val="Hyperlink"/>
          <w:rFonts w:ascii="Arial" w:hAnsi="Arial" w:cs="Arial"/>
          <w:color w:val="auto"/>
          <w:sz w:val="20"/>
          <w:szCs w:val="20"/>
          <w:lang w:val="hr-HR"/>
        </w:rPr>
        <w:t xml:space="preserve"> </w:t>
      </w:r>
      <w:r w:rsidRPr="0032165E">
        <w:rPr>
          <w:rStyle w:val="Hyperlink"/>
          <w:rFonts w:ascii="Arial" w:hAnsi="Arial" w:cs="Arial"/>
          <w:color w:val="auto"/>
          <w:sz w:val="20"/>
          <w:szCs w:val="20"/>
          <w:u w:val="none"/>
          <w:lang w:val="hr-HR"/>
        </w:rPr>
        <w:t xml:space="preserve"> </w:t>
      </w:r>
      <w:r>
        <w:rPr>
          <w:rStyle w:val="Hyperlink"/>
          <w:rFonts w:ascii="Arial" w:eastAsia="Times New Roman" w:hAnsi="Arial" w:cs="Arial"/>
          <w:color w:val="auto"/>
          <w:sz w:val="20"/>
          <w:szCs w:val="20"/>
          <w:u w:val="none"/>
          <w:lang w:val="sr-Latn-BA"/>
        </w:rPr>
        <w:t>[pristupljeno: januar 2019.]</w:t>
      </w:r>
    </w:p>
    <w:p w:rsidR="004115B6" w:rsidRPr="004115B6" w:rsidRDefault="004115B6" w:rsidP="004115B6">
      <w:pPr>
        <w:pStyle w:val="NoSpacing"/>
        <w:spacing w:line="276" w:lineRule="auto"/>
        <w:rPr>
          <w:rStyle w:val="NoSpacingChar"/>
          <w:rFonts w:ascii="Arial" w:hAnsi="Arial" w:cs="Arial"/>
          <w:sz w:val="20"/>
          <w:szCs w:val="20"/>
          <w:lang w:val="sr-Cyrl-RS"/>
        </w:rPr>
      </w:pPr>
      <w:r w:rsidRPr="00B55D34">
        <w:rPr>
          <w:rStyle w:val="NoSpacingChar"/>
          <w:rFonts w:ascii="Arial" w:hAnsi="Arial" w:cs="Arial"/>
          <w:sz w:val="20"/>
          <w:szCs w:val="20"/>
          <w:lang w:val="sr-Latn-BA"/>
        </w:rPr>
        <w:t>Jel</w:t>
      </w:r>
      <w:r w:rsidRPr="004115B6">
        <w:rPr>
          <w:rStyle w:val="NoSpacingChar"/>
          <w:rFonts w:ascii="Arial" w:hAnsi="Arial" w:cs="Arial"/>
          <w:sz w:val="20"/>
          <w:szCs w:val="20"/>
          <w:lang w:val="sr-Cyrl-RS"/>
        </w:rPr>
        <w:t>č</w:t>
      </w:r>
      <w:r w:rsidRPr="00B55D34">
        <w:rPr>
          <w:rStyle w:val="NoSpacingChar"/>
          <w:rFonts w:ascii="Arial" w:hAnsi="Arial" w:cs="Arial"/>
          <w:sz w:val="20"/>
          <w:szCs w:val="20"/>
          <w:lang w:val="sr-Latn-BA"/>
        </w:rPr>
        <w:t>i</w:t>
      </w:r>
      <w:r w:rsidRPr="004115B6">
        <w:rPr>
          <w:rStyle w:val="NoSpacingChar"/>
          <w:rFonts w:ascii="Arial" w:hAnsi="Arial" w:cs="Arial"/>
          <w:sz w:val="20"/>
          <w:szCs w:val="20"/>
          <w:lang w:val="sr-Cyrl-RS"/>
        </w:rPr>
        <w:t xml:space="preserve">ć, </w:t>
      </w:r>
      <w:r w:rsidRPr="00B55D34">
        <w:rPr>
          <w:rStyle w:val="NoSpacingChar"/>
          <w:rFonts w:ascii="Arial" w:hAnsi="Arial" w:cs="Arial"/>
          <w:sz w:val="20"/>
          <w:szCs w:val="20"/>
          <w:lang w:val="sr-Latn-BA"/>
        </w:rPr>
        <w:t>Vera</w:t>
      </w:r>
      <w:r w:rsidRPr="004115B6">
        <w:rPr>
          <w:rStyle w:val="NoSpacingChar"/>
          <w:rFonts w:ascii="Arial" w:hAnsi="Arial" w:cs="Arial"/>
          <w:sz w:val="20"/>
          <w:szCs w:val="20"/>
          <w:lang w:val="sr-Cyrl-RS"/>
        </w:rPr>
        <w:t>, Ž</w:t>
      </w:r>
      <w:r w:rsidRPr="00B55D34">
        <w:rPr>
          <w:rStyle w:val="NoSpacingChar"/>
          <w:rFonts w:ascii="Arial" w:hAnsi="Arial" w:cs="Arial"/>
          <w:sz w:val="20"/>
          <w:szCs w:val="20"/>
          <w:lang w:val="sr-Latn-BA"/>
        </w:rPr>
        <w:t>ena</w:t>
      </w:r>
      <w:r w:rsidRPr="004115B6">
        <w:rPr>
          <w:rStyle w:val="NoSpacingChar"/>
          <w:rFonts w:ascii="Arial" w:hAnsi="Arial" w:cs="Arial"/>
          <w:sz w:val="20"/>
          <w:szCs w:val="20"/>
          <w:lang w:val="sr-Cyrl-RS"/>
        </w:rPr>
        <w:t xml:space="preserve"> </w:t>
      </w:r>
      <w:r w:rsidRPr="00B55D34">
        <w:rPr>
          <w:rStyle w:val="NoSpacingChar"/>
          <w:rFonts w:ascii="Arial" w:hAnsi="Arial" w:cs="Arial"/>
          <w:sz w:val="20"/>
          <w:szCs w:val="20"/>
          <w:lang w:val="sr-Latn-BA"/>
        </w:rPr>
        <w:t>u</w:t>
      </w:r>
      <w:r w:rsidRPr="004115B6">
        <w:rPr>
          <w:rStyle w:val="NoSpacingChar"/>
          <w:rFonts w:ascii="Arial" w:hAnsi="Arial" w:cs="Arial"/>
          <w:sz w:val="20"/>
          <w:szCs w:val="20"/>
          <w:lang w:val="sr-Cyrl-RS"/>
        </w:rPr>
        <w:t xml:space="preserve"> </w:t>
      </w:r>
      <w:r w:rsidRPr="00B55D34">
        <w:rPr>
          <w:rStyle w:val="NoSpacingChar"/>
          <w:rFonts w:ascii="Arial" w:hAnsi="Arial" w:cs="Arial"/>
          <w:sz w:val="20"/>
          <w:szCs w:val="20"/>
          <w:lang w:val="sr-Latn-BA"/>
        </w:rPr>
        <w:t>radno</w:t>
      </w:r>
      <w:r w:rsidRPr="004115B6">
        <w:rPr>
          <w:rStyle w:val="NoSpacingChar"/>
          <w:rFonts w:ascii="Arial" w:hAnsi="Arial" w:cs="Arial"/>
          <w:sz w:val="20"/>
          <w:szCs w:val="20"/>
          <w:lang w:val="sr-Cyrl-RS"/>
        </w:rPr>
        <w:t>-</w:t>
      </w:r>
      <w:r w:rsidRPr="00B55D34">
        <w:rPr>
          <w:rStyle w:val="NoSpacingChar"/>
          <w:rFonts w:ascii="Arial" w:hAnsi="Arial" w:cs="Arial"/>
          <w:sz w:val="20"/>
          <w:szCs w:val="20"/>
          <w:lang w:val="sr-Latn-BA"/>
        </w:rPr>
        <w:t>socijalnom</w:t>
      </w:r>
      <w:r w:rsidRPr="004115B6">
        <w:rPr>
          <w:rStyle w:val="NoSpacingChar"/>
          <w:rFonts w:ascii="Arial" w:hAnsi="Arial" w:cs="Arial"/>
          <w:sz w:val="20"/>
          <w:szCs w:val="20"/>
          <w:lang w:val="sr-Cyrl-RS"/>
        </w:rPr>
        <w:t xml:space="preserve"> </w:t>
      </w:r>
      <w:r w:rsidRPr="00B55D34">
        <w:rPr>
          <w:rStyle w:val="NoSpacingChar"/>
          <w:rFonts w:ascii="Arial" w:hAnsi="Arial" w:cs="Arial"/>
          <w:sz w:val="20"/>
          <w:szCs w:val="20"/>
          <w:lang w:val="sr-Latn-BA"/>
        </w:rPr>
        <w:t>zakonodavstvu</w:t>
      </w:r>
      <w:r w:rsidRPr="004115B6">
        <w:rPr>
          <w:rStyle w:val="NoSpacingChar"/>
          <w:rFonts w:ascii="Arial" w:hAnsi="Arial" w:cs="Arial"/>
          <w:sz w:val="20"/>
          <w:szCs w:val="20"/>
          <w:lang w:val="sr-Cyrl-RS"/>
        </w:rPr>
        <w:t xml:space="preserve"> </w:t>
      </w:r>
      <w:r w:rsidRPr="00B55D34">
        <w:rPr>
          <w:rStyle w:val="NoSpacingChar"/>
          <w:rFonts w:ascii="Arial" w:hAnsi="Arial" w:cs="Arial"/>
          <w:sz w:val="20"/>
          <w:szCs w:val="20"/>
          <w:lang w:val="sr-Latn-BA"/>
        </w:rPr>
        <w:t>Republike</w:t>
      </w:r>
      <w:r w:rsidRPr="004115B6">
        <w:rPr>
          <w:rStyle w:val="NoSpacingChar"/>
          <w:rFonts w:ascii="Arial" w:hAnsi="Arial" w:cs="Arial"/>
          <w:sz w:val="20"/>
          <w:szCs w:val="20"/>
          <w:lang w:val="sr-Cyrl-RS"/>
        </w:rPr>
        <w:t xml:space="preserve"> </w:t>
      </w:r>
      <w:r w:rsidRPr="00B55D34">
        <w:rPr>
          <w:rStyle w:val="NoSpacingChar"/>
          <w:rFonts w:ascii="Arial" w:hAnsi="Arial" w:cs="Arial"/>
          <w:sz w:val="20"/>
          <w:szCs w:val="20"/>
          <w:lang w:val="sr-Latn-BA"/>
        </w:rPr>
        <w:t>Hrvatske</w:t>
      </w:r>
      <w:r w:rsidRPr="004115B6">
        <w:rPr>
          <w:rStyle w:val="NoSpacingChar"/>
          <w:rFonts w:ascii="Arial" w:hAnsi="Arial" w:cs="Arial"/>
          <w:sz w:val="20"/>
          <w:szCs w:val="20"/>
          <w:lang w:val="sr-Cyrl-RS"/>
        </w:rPr>
        <w:t xml:space="preserve">, </w:t>
      </w:r>
      <w:r w:rsidRPr="00B55D34">
        <w:rPr>
          <w:rStyle w:val="NoSpacingChar"/>
          <w:rFonts w:ascii="Arial" w:hAnsi="Arial" w:cs="Arial"/>
          <w:sz w:val="20"/>
          <w:szCs w:val="20"/>
          <w:lang w:val="sr-Latn-BA"/>
        </w:rPr>
        <w:t>Pravni</w:t>
      </w:r>
      <w:r w:rsidRPr="004115B6">
        <w:rPr>
          <w:rStyle w:val="NoSpacingChar"/>
          <w:rFonts w:ascii="Arial" w:hAnsi="Arial" w:cs="Arial"/>
          <w:sz w:val="20"/>
          <w:szCs w:val="20"/>
          <w:lang w:val="sr-Cyrl-RS"/>
        </w:rPr>
        <w:t xml:space="preserve"> </w:t>
      </w:r>
      <w:r w:rsidRPr="00B55D34">
        <w:rPr>
          <w:rStyle w:val="NoSpacingChar"/>
          <w:rFonts w:ascii="Arial" w:hAnsi="Arial" w:cs="Arial"/>
          <w:sz w:val="20"/>
          <w:szCs w:val="20"/>
          <w:lang w:val="sr-Latn-BA"/>
        </w:rPr>
        <w:t>fakultet</w:t>
      </w:r>
      <w:r w:rsidRPr="004115B6">
        <w:rPr>
          <w:rStyle w:val="NoSpacingChar"/>
          <w:rFonts w:ascii="Arial" w:hAnsi="Arial" w:cs="Arial"/>
          <w:sz w:val="20"/>
          <w:szCs w:val="20"/>
          <w:lang w:val="sr-Cyrl-RS"/>
        </w:rPr>
        <w:t xml:space="preserve"> </w:t>
      </w:r>
      <w:r w:rsidRPr="00B55D34">
        <w:rPr>
          <w:rStyle w:val="NoSpacingChar"/>
          <w:rFonts w:ascii="Arial" w:hAnsi="Arial" w:cs="Arial"/>
          <w:sz w:val="20"/>
          <w:szCs w:val="20"/>
          <w:lang w:val="sr-Latn-BA"/>
        </w:rPr>
        <w:t>Sveu</w:t>
      </w:r>
      <w:r w:rsidRPr="004115B6">
        <w:rPr>
          <w:rStyle w:val="NoSpacingChar"/>
          <w:rFonts w:ascii="Arial" w:hAnsi="Arial" w:cs="Arial"/>
          <w:sz w:val="20"/>
          <w:szCs w:val="20"/>
          <w:lang w:val="sr-Cyrl-RS"/>
        </w:rPr>
        <w:t>č</w:t>
      </w:r>
      <w:r w:rsidRPr="00B55D34">
        <w:rPr>
          <w:rStyle w:val="NoSpacingChar"/>
          <w:rFonts w:ascii="Arial" w:hAnsi="Arial" w:cs="Arial"/>
          <w:sz w:val="20"/>
          <w:szCs w:val="20"/>
          <w:lang w:val="sr-Latn-BA"/>
        </w:rPr>
        <w:t>ili</w:t>
      </w:r>
      <w:r w:rsidRPr="004115B6">
        <w:rPr>
          <w:rStyle w:val="NoSpacingChar"/>
          <w:rFonts w:ascii="Arial" w:hAnsi="Arial" w:cs="Arial"/>
          <w:sz w:val="20"/>
          <w:szCs w:val="20"/>
          <w:lang w:val="sr-Cyrl-RS"/>
        </w:rPr>
        <w:t>š</w:t>
      </w:r>
      <w:r w:rsidRPr="00B55D34">
        <w:rPr>
          <w:rStyle w:val="NoSpacingChar"/>
          <w:rFonts w:ascii="Arial" w:hAnsi="Arial" w:cs="Arial"/>
          <w:sz w:val="20"/>
          <w:szCs w:val="20"/>
          <w:lang w:val="sr-Latn-BA"/>
        </w:rPr>
        <w:t>ta</w:t>
      </w:r>
      <w:r w:rsidRPr="004115B6">
        <w:rPr>
          <w:rStyle w:val="NoSpacingChar"/>
          <w:rFonts w:ascii="Arial" w:hAnsi="Arial" w:cs="Arial"/>
          <w:sz w:val="20"/>
          <w:szCs w:val="20"/>
          <w:lang w:val="sr-Cyrl-RS"/>
        </w:rPr>
        <w:t xml:space="preserve"> </w:t>
      </w:r>
      <w:r w:rsidRPr="00B55D34">
        <w:rPr>
          <w:rStyle w:val="NoSpacingChar"/>
          <w:rFonts w:ascii="Arial" w:hAnsi="Arial" w:cs="Arial"/>
          <w:sz w:val="20"/>
          <w:szCs w:val="20"/>
          <w:lang w:val="sr-Latn-BA"/>
        </w:rPr>
        <w:t>u</w:t>
      </w:r>
      <w:r w:rsidRPr="004115B6">
        <w:rPr>
          <w:rStyle w:val="NoSpacingChar"/>
          <w:rFonts w:ascii="Arial" w:hAnsi="Arial" w:cs="Arial"/>
          <w:sz w:val="20"/>
          <w:szCs w:val="20"/>
          <w:lang w:val="sr-Cyrl-RS"/>
        </w:rPr>
        <w:t xml:space="preserve"> </w:t>
      </w:r>
      <w:r w:rsidRPr="00B55D34">
        <w:rPr>
          <w:rStyle w:val="NoSpacingChar"/>
          <w:rFonts w:ascii="Arial" w:hAnsi="Arial" w:cs="Arial"/>
          <w:sz w:val="20"/>
          <w:szCs w:val="20"/>
          <w:lang w:val="sr-Latn-BA"/>
        </w:rPr>
        <w:t>Zagrebu</w:t>
      </w:r>
      <w:r w:rsidRPr="004115B6">
        <w:rPr>
          <w:rStyle w:val="NoSpacingChar"/>
          <w:rFonts w:ascii="Arial" w:hAnsi="Arial" w:cs="Arial"/>
          <w:sz w:val="20"/>
          <w:szCs w:val="20"/>
          <w:lang w:val="sr-Cyrl-RS"/>
        </w:rPr>
        <w:t xml:space="preserve">, 1994, </w:t>
      </w:r>
      <w:r w:rsidRPr="00B55D34">
        <w:rPr>
          <w:rStyle w:val="NoSpacingChar"/>
          <w:rFonts w:ascii="Arial" w:hAnsi="Arial" w:cs="Arial"/>
          <w:sz w:val="20"/>
          <w:szCs w:val="20"/>
          <w:lang w:val="sr-Latn-BA"/>
        </w:rPr>
        <w:t>str</w:t>
      </w:r>
      <w:r w:rsidRPr="004115B6">
        <w:rPr>
          <w:rStyle w:val="NoSpacingChar"/>
          <w:rFonts w:ascii="Arial" w:hAnsi="Arial" w:cs="Arial"/>
          <w:sz w:val="20"/>
          <w:szCs w:val="20"/>
          <w:lang w:val="sr-Cyrl-RS"/>
        </w:rPr>
        <w:t>. 355</w:t>
      </w:r>
    </w:p>
    <w:p w:rsidR="004115B6" w:rsidRPr="004115B6" w:rsidRDefault="004115B6" w:rsidP="004115B6">
      <w:pPr>
        <w:pStyle w:val="NoSpacing"/>
        <w:spacing w:line="276" w:lineRule="auto"/>
        <w:rPr>
          <w:rFonts w:ascii="Arial" w:hAnsi="Arial" w:cs="Arial"/>
          <w:sz w:val="20"/>
          <w:szCs w:val="20"/>
          <w:lang w:val="sr-Cyrl-RS"/>
        </w:rPr>
      </w:pPr>
    </w:p>
    <w:p w:rsidR="004115B6" w:rsidRPr="00340A2C" w:rsidRDefault="004115B6" w:rsidP="00340A2C">
      <w:pPr>
        <w:rPr>
          <w:rFonts w:ascii="Arial" w:eastAsia="Times New Roman" w:hAnsi="Arial" w:cs="Arial"/>
          <w:sz w:val="20"/>
          <w:szCs w:val="20"/>
          <w:lang w:val="sr-Latn-RS"/>
        </w:rPr>
      </w:pPr>
      <w:r>
        <w:rPr>
          <w:rFonts w:ascii="Arial" w:hAnsi="Arial" w:cs="Arial"/>
          <w:sz w:val="20"/>
          <w:szCs w:val="20"/>
          <w:lang w:val="ru-RU"/>
        </w:rPr>
        <w:t>Ministarstvi</w:t>
      </w:r>
      <w:r w:rsidRPr="004115B6">
        <w:rPr>
          <w:rFonts w:ascii="Arial" w:hAnsi="Arial" w:cs="Arial"/>
          <w:sz w:val="20"/>
          <w:szCs w:val="20"/>
          <w:lang w:val="sr-Cyrl-RS"/>
        </w:rPr>
        <w:t xml:space="preserve"> </w:t>
      </w:r>
      <w:r>
        <w:rPr>
          <w:rFonts w:ascii="Arial" w:hAnsi="Arial" w:cs="Arial"/>
          <w:sz w:val="20"/>
          <w:szCs w:val="20"/>
          <w:lang w:val="ru-RU"/>
        </w:rPr>
        <w:t>za</w:t>
      </w:r>
      <w:r w:rsidRPr="004115B6">
        <w:rPr>
          <w:rFonts w:ascii="Arial" w:hAnsi="Arial" w:cs="Arial"/>
          <w:sz w:val="20"/>
          <w:szCs w:val="20"/>
          <w:lang w:val="sr-Cyrl-RS"/>
        </w:rPr>
        <w:t xml:space="preserve"> </w:t>
      </w:r>
      <w:r>
        <w:rPr>
          <w:rFonts w:ascii="Arial" w:hAnsi="Arial" w:cs="Arial"/>
          <w:sz w:val="20"/>
          <w:szCs w:val="20"/>
          <w:lang w:val="ru-RU"/>
        </w:rPr>
        <w:t>ljudska</w:t>
      </w:r>
      <w:r w:rsidRPr="004115B6">
        <w:rPr>
          <w:rFonts w:ascii="Arial" w:hAnsi="Arial" w:cs="Arial"/>
          <w:sz w:val="20"/>
          <w:szCs w:val="20"/>
          <w:lang w:val="sr-Cyrl-RS"/>
        </w:rPr>
        <w:t xml:space="preserve"> </w:t>
      </w:r>
      <w:r>
        <w:rPr>
          <w:rFonts w:ascii="Arial" w:hAnsi="Arial" w:cs="Arial"/>
          <w:sz w:val="20"/>
          <w:szCs w:val="20"/>
          <w:lang w:val="ru-RU"/>
        </w:rPr>
        <w:t>i</w:t>
      </w:r>
      <w:r w:rsidRPr="004115B6">
        <w:rPr>
          <w:rFonts w:ascii="Arial" w:hAnsi="Arial" w:cs="Arial"/>
          <w:sz w:val="20"/>
          <w:szCs w:val="20"/>
          <w:lang w:val="sr-Cyrl-RS"/>
        </w:rPr>
        <w:t xml:space="preserve"> </w:t>
      </w:r>
      <w:r>
        <w:rPr>
          <w:rFonts w:ascii="Arial" w:hAnsi="Arial" w:cs="Arial"/>
          <w:sz w:val="20"/>
          <w:szCs w:val="20"/>
          <w:lang w:val="ru-RU"/>
        </w:rPr>
        <w:t>manjinska</w:t>
      </w:r>
      <w:r w:rsidRPr="004115B6">
        <w:rPr>
          <w:rFonts w:ascii="Arial" w:hAnsi="Arial" w:cs="Arial"/>
          <w:sz w:val="20"/>
          <w:szCs w:val="20"/>
          <w:lang w:val="sr-Cyrl-RS"/>
        </w:rPr>
        <w:t xml:space="preserve"> </w:t>
      </w:r>
      <w:r>
        <w:rPr>
          <w:rFonts w:ascii="Arial" w:hAnsi="Arial" w:cs="Arial"/>
          <w:sz w:val="20"/>
          <w:szCs w:val="20"/>
          <w:lang w:val="ru-RU"/>
        </w:rPr>
        <w:t>prava</w:t>
      </w:r>
      <w:r w:rsidRPr="004115B6">
        <w:rPr>
          <w:rFonts w:ascii="Arial" w:hAnsi="Arial" w:cs="Arial"/>
          <w:sz w:val="20"/>
          <w:szCs w:val="20"/>
          <w:lang w:val="sr-Cyrl-RS"/>
        </w:rPr>
        <w:t xml:space="preserve"> </w:t>
      </w:r>
      <w:r>
        <w:rPr>
          <w:rFonts w:ascii="Arial" w:hAnsi="Arial" w:cs="Arial"/>
          <w:sz w:val="20"/>
          <w:szCs w:val="20"/>
          <w:lang w:val="ru-RU"/>
        </w:rPr>
        <w:t>Republike</w:t>
      </w:r>
      <w:r w:rsidRPr="004115B6">
        <w:rPr>
          <w:rFonts w:ascii="Arial" w:hAnsi="Arial" w:cs="Arial"/>
          <w:sz w:val="20"/>
          <w:szCs w:val="20"/>
          <w:lang w:val="sr-Cyrl-RS"/>
        </w:rPr>
        <w:t xml:space="preserve"> </w:t>
      </w:r>
      <w:r>
        <w:rPr>
          <w:rFonts w:ascii="Arial" w:hAnsi="Arial" w:cs="Arial"/>
          <w:sz w:val="20"/>
          <w:szCs w:val="20"/>
          <w:lang w:val="ru-RU"/>
        </w:rPr>
        <w:t>Crne</w:t>
      </w:r>
      <w:r w:rsidRPr="004115B6">
        <w:rPr>
          <w:rFonts w:ascii="Arial" w:hAnsi="Arial" w:cs="Arial"/>
          <w:sz w:val="20"/>
          <w:szCs w:val="20"/>
          <w:lang w:val="sr-Cyrl-RS"/>
        </w:rPr>
        <w:t xml:space="preserve"> </w:t>
      </w:r>
      <w:r>
        <w:rPr>
          <w:rFonts w:ascii="Arial" w:hAnsi="Arial" w:cs="Arial"/>
          <w:sz w:val="20"/>
          <w:szCs w:val="20"/>
          <w:lang w:val="ru-RU"/>
        </w:rPr>
        <w:t>Gore</w:t>
      </w:r>
      <w:r w:rsidRPr="004115B6">
        <w:rPr>
          <w:rFonts w:ascii="Arial" w:hAnsi="Arial" w:cs="Arial"/>
          <w:sz w:val="20"/>
          <w:szCs w:val="20"/>
          <w:lang w:val="sr-Cyrl-RS"/>
        </w:rPr>
        <w:t xml:space="preserve"> : </w:t>
      </w:r>
      <w:r>
        <w:rPr>
          <w:rFonts w:ascii="Arial" w:hAnsi="Arial" w:cs="Arial"/>
          <w:sz w:val="20"/>
          <w:szCs w:val="20"/>
          <w:lang w:val="ru-RU"/>
        </w:rPr>
        <w:t>Odeljenje</w:t>
      </w:r>
      <w:r w:rsidRPr="004115B6">
        <w:rPr>
          <w:rFonts w:ascii="Arial" w:hAnsi="Arial" w:cs="Arial"/>
          <w:sz w:val="20"/>
          <w:szCs w:val="20"/>
          <w:lang w:val="sr-Cyrl-RS"/>
        </w:rPr>
        <w:t xml:space="preserve"> </w:t>
      </w:r>
      <w:r>
        <w:rPr>
          <w:rFonts w:ascii="Arial" w:hAnsi="Arial" w:cs="Arial"/>
          <w:sz w:val="20"/>
          <w:szCs w:val="20"/>
          <w:lang w:val="ru-RU"/>
        </w:rPr>
        <w:t>za</w:t>
      </w:r>
      <w:r w:rsidRPr="004115B6">
        <w:rPr>
          <w:rFonts w:ascii="Arial" w:hAnsi="Arial" w:cs="Arial"/>
          <w:sz w:val="20"/>
          <w:szCs w:val="20"/>
          <w:lang w:val="sr-Cyrl-RS"/>
        </w:rPr>
        <w:t xml:space="preserve"> </w:t>
      </w:r>
      <w:r>
        <w:rPr>
          <w:rFonts w:ascii="Arial" w:hAnsi="Arial" w:cs="Arial"/>
          <w:sz w:val="20"/>
          <w:szCs w:val="20"/>
          <w:lang w:val="ru-RU"/>
        </w:rPr>
        <w:t>poslove</w:t>
      </w:r>
      <w:r w:rsidRPr="004115B6">
        <w:rPr>
          <w:rFonts w:ascii="Arial" w:hAnsi="Arial" w:cs="Arial"/>
          <w:sz w:val="20"/>
          <w:szCs w:val="20"/>
          <w:lang w:val="sr-Cyrl-RS"/>
        </w:rPr>
        <w:t xml:space="preserve"> </w:t>
      </w:r>
      <w:r>
        <w:rPr>
          <w:rFonts w:ascii="Arial" w:hAnsi="Arial" w:cs="Arial"/>
          <w:sz w:val="20"/>
          <w:szCs w:val="20"/>
          <w:lang w:val="ru-RU"/>
        </w:rPr>
        <w:t>rodne</w:t>
      </w:r>
      <w:r w:rsidRPr="004115B6">
        <w:rPr>
          <w:rFonts w:ascii="Arial" w:hAnsi="Arial" w:cs="Arial"/>
          <w:sz w:val="20"/>
          <w:szCs w:val="20"/>
          <w:lang w:val="sr-Cyrl-RS"/>
        </w:rPr>
        <w:t xml:space="preserve"> </w:t>
      </w:r>
      <w:r>
        <w:rPr>
          <w:rFonts w:ascii="Arial" w:hAnsi="Arial" w:cs="Arial"/>
          <w:sz w:val="20"/>
          <w:szCs w:val="20"/>
          <w:lang w:val="ru-RU"/>
        </w:rPr>
        <w:t>ravnopravnosti</w:t>
      </w:r>
      <w:r w:rsidRPr="004115B6">
        <w:rPr>
          <w:rFonts w:ascii="Arial" w:hAnsi="Arial" w:cs="Arial"/>
          <w:sz w:val="20"/>
          <w:szCs w:val="20"/>
          <w:lang w:val="sr-Cyrl-RS"/>
        </w:rPr>
        <w:t xml:space="preserve">, </w:t>
      </w:r>
      <w:hyperlink r:id="rId53" w:history="1">
        <w:r w:rsidRPr="00A56263">
          <w:rPr>
            <w:rStyle w:val="Hyperlink"/>
            <w:rFonts w:ascii="Arial" w:hAnsi="Arial" w:cs="Arial"/>
            <w:color w:val="auto"/>
            <w:sz w:val="20"/>
            <w:szCs w:val="20"/>
            <w:lang w:val="ru-RU"/>
          </w:rPr>
          <w:t>http</w:t>
        </w:r>
        <w:r w:rsidRPr="004115B6">
          <w:rPr>
            <w:rStyle w:val="Hyperlink"/>
            <w:rFonts w:ascii="Arial" w:hAnsi="Arial" w:cs="Arial"/>
            <w:color w:val="auto"/>
            <w:sz w:val="20"/>
            <w:szCs w:val="20"/>
            <w:lang w:val="sr-Cyrl-RS"/>
          </w:rPr>
          <w:t>://</w:t>
        </w:r>
        <w:r w:rsidRPr="00A56263">
          <w:rPr>
            <w:rStyle w:val="Hyperlink"/>
            <w:rFonts w:ascii="Arial" w:hAnsi="Arial" w:cs="Arial"/>
            <w:color w:val="auto"/>
            <w:sz w:val="20"/>
            <w:szCs w:val="20"/>
            <w:lang w:val="ru-RU"/>
          </w:rPr>
          <w:t>www</w:t>
        </w:r>
        <w:r w:rsidRPr="004115B6">
          <w:rPr>
            <w:rStyle w:val="Hyperlink"/>
            <w:rFonts w:ascii="Arial" w:hAnsi="Arial" w:cs="Arial"/>
            <w:color w:val="auto"/>
            <w:sz w:val="20"/>
            <w:szCs w:val="20"/>
            <w:lang w:val="sr-Cyrl-RS"/>
          </w:rPr>
          <w:t>.</w:t>
        </w:r>
        <w:r w:rsidRPr="00A56263">
          <w:rPr>
            <w:rStyle w:val="Hyperlink"/>
            <w:rFonts w:ascii="Arial" w:hAnsi="Arial" w:cs="Arial"/>
            <w:color w:val="auto"/>
            <w:sz w:val="20"/>
            <w:szCs w:val="20"/>
            <w:lang w:val="ru-RU"/>
          </w:rPr>
          <w:t>minmanj</w:t>
        </w:r>
        <w:r w:rsidRPr="004115B6">
          <w:rPr>
            <w:rStyle w:val="Hyperlink"/>
            <w:rFonts w:ascii="Arial" w:hAnsi="Arial" w:cs="Arial"/>
            <w:color w:val="auto"/>
            <w:sz w:val="20"/>
            <w:szCs w:val="20"/>
            <w:lang w:val="sr-Cyrl-RS"/>
          </w:rPr>
          <w:t>.</w:t>
        </w:r>
        <w:r w:rsidRPr="00A56263">
          <w:rPr>
            <w:rStyle w:val="Hyperlink"/>
            <w:rFonts w:ascii="Arial" w:hAnsi="Arial" w:cs="Arial"/>
            <w:color w:val="auto"/>
            <w:sz w:val="20"/>
            <w:szCs w:val="20"/>
            <w:lang w:val="ru-RU"/>
          </w:rPr>
          <w:t>gov</w:t>
        </w:r>
        <w:r w:rsidRPr="004115B6">
          <w:rPr>
            <w:rStyle w:val="Hyperlink"/>
            <w:rFonts w:ascii="Arial" w:hAnsi="Arial" w:cs="Arial"/>
            <w:color w:val="auto"/>
            <w:sz w:val="20"/>
            <w:szCs w:val="20"/>
            <w:lang w:val="sr-Cyrl-RS"/>
          </w:rPr>
          <w:t>.</w:t>
        </w:r>
        <w:r w:rsidRPr="00A56263">
          <w:rPr>
            <w:rStyle w:val="Hyperlink"/>
            <w:rFonts w:ascii="Arial" w:hAnsi="Arial" w:cs="Arial"/>
            <w:color w:val="auto"/>
            <w:sz w:val="20"/>
            <w:szCs w:val="20"/>
            <w:lang w:val="ru-RU"/>
          </w:rPr>
          <w:t>me</w:t>
        </w:r>
        <w:r w:rsidRPr="004115B6">
          <w:rPr>
            <w:rStyle w:val="Hyperlink"/>
            <w:rFonts w:ascii="Arial" w:hAnsi="Arial" w:cs="Arial"/>
            <w:color w:val="auto"/>
            <w:sz w:val="20"/>
            <w:szCs w:val="20"/>
            <w:lang w:val="sr-Cyrl-RS"/>
          </w:rPr>
          <w:t>/</w:t>
        </w:r>
        <w:r w:rsidRPr="00A56263">
          <w:rPr>
            <w:rStyle w:val="Hyperlink"/>
            <w:rFonts w:ascii="Arial" w:hAnsi="Arial" w:cs="Arial"/>
            <w:color w:val="auto"/>
            <w:sz w:val="20"/>
            <w:szCs w:val="20"/>
            <w:lang w:val="ru-RU"/>
          </w:rPr>
          <w:t>organizacija</w:t>
        </w:r>
        <w:r w:rsidRPr="004115B6">
          <w:rPr>
            <w:rStyle w:val="Hyperlink"/>
            <w:rFonts w:ascii="Arial" w:hAnsi="Arial" w:cs="Arial"/>
            <w:color w:val="auto"/>
            <w:sz w:val="20"/>
            <w:szCs w:val="20"/>
            <w:lang w:val="sr-Cyrl-RS"/>
          </w:rPr>
          <w:t>/</w:t>
        </w:r>
        <w:r w:rsidRPr="00A56263">
          <w:rPr>
            <w:rStyle w:val="Hyperlink"/>
            <w:rFonts w:ascii="Arial" w:hAnsi="Arial" w:cs="Arial"/>
            <w:color w:val="auto"/>
            <w:sz w:val="20"/>
            <w:szCs w:val="20"/>
            <w:lang w:val="ru-RU"/>
          </w:rPr>
          <w:t>aktivnosti</w:t>
        </w:r>
        <w:r w:rsidRPr="004115B6">
          <w:rPr>
            <w:rStyle w:val="Hyperlink"/>
            <w:rFonts w:ascii="Arial" w:hAnsi="Arial" w:cs="Arial"/>
            <w:color w:val="auto"/>
            <w:sz w:val="20"/>
            <w:szCs w:val="20"/>
            <w:lang w:val="sr-Cyrl-RS"/>
          </w:rPr>
          <w:t>-</w:t>
        </w:r>
        <w:r w:rsidRPr="00A56263">
          <w:rPr>
            <w:rStyle w:val="Hyperlink"/>
            <w:rFonts w:ascii="Arial" w:hAnsi="Arial" w:cs="Arial"/>
            <w:color w:val="auto"/>
            <w:sz w:val="20"/>
            <w:szCs w:val="20"/>
            <w:lang w:val="ru-RU"/>
          </w:rPr>
          <w:t>odjeljenje</w:t>
        </w:r>
        <w:r w:rsidRPr="004115B6">
          <w:rPr>
            <w:rStyle w:val="Hyperlink"/>
            <w:rFonts w:ascii="Arial" w:hAnsi="Arial" w:cs="Arial"/>
            <w:color w:val="auto"/>
            <w:sz w:val="20"/>
            <w:szCs w:val="20"/>
            <w:lang w:val="sr-Cyrl-RS"/>
          </w:rPr>
          <w:t>-</w:t>
        </w:r>
        <w:r w:rsidRPr="00A56263">
          <w:rPr>
            <w:rStyle w:val="Hyperlink"/>
            <w:rFonts w:ascii="Arial" w:hAnsi="Arial" w:cs="Arial"/>
            <w:color w:val="auto"/>
            <w:sz w:val="20"/>
            <w:szCs w:val="20"/>
            <w:lang w:val="ru-RU"/>
          </w:rPr>
          <w:t>za</w:t>
        </w:r>
        <w:r w:rsidRPr="004115B6">
          <w:rPr>
            <w:rStyle w:val="Hyperlink"/>
            <w:rFonts w:ascii="Arial" w:hAnsi="Arial" w:cs="Arial"/>
            <w:color w:val="auto"/>
            <w:sz w:val="20"/>
            <w:szCs w:val="20"/>
            <w:lang w:val="sr-Cyrl-RS"/>
          </w:rPr>
          <w:t>-</w:t>
        </w:r>
        <w:r w:rsidRPr="00A56263">
          <w:rPr>
            <w:rStyle w:val="Hyperlink"/>
            <w:rFonts w:ascii="Arial" w:hAnsi="Arial" w:cs="Arial"/>
            <w:color w:val="auto"/>
            <w:sz w:val="20"/>
            <w:szCs w:val="20"/>
            <w:lang w:val="ru-RU"/>
          </w:rPr>
          <w:t>rodne</w:t>
        </w:r>
        <w:r w:rsidRPr="004115B6">
          <w:rPr>
            <w:rStyle w:val="Hyperlink"/>
            <w:rFonts w:ascii="Arial" w:hAnsi="Arial" w:cs="Arial"/>
            <w:color w:val="auto"/>
            <w:sz w:val="20"/>
            <w:szCs w:val="20"/>
            <w:lang w:val="sr-Cyrl-RS"/>
          </w:rPr>
          <w:t>-</w:t>
        </w:r>
        <w:r w:rsidRPr="00A56263">
          <w:rPr>
            <w:rStyle w:val="Hyperlink"/>
            <w:rFonts w:ascii="Arial" w:hAnsi="Arial" w:cs="Arial"/>
            <w:color w:val="auto"/>
            <w:sz w:val="20"/>
            <w:szCs w:val="20"/>
            <w:lang w:val="ru-RU"/>
          </w:rPr>
          <w:t>ravnopravnosti</w:t>
        </w:r>
        <w:r w:rsidRPr="004115B6">
          <w:rPr>
            <w:rStyle w:val="Hyperlink"/>
            <w:rFonts w:ascii="Arial" w:hAnsi="Arial" w:cs="Arial"/>
            <w:color w:val="auto"/>
            <w:sz w:val="20"/>
            <w:szCs w:val="20"/>
            <w:lang w:val="sr-Cyrl-RS"/>
          </w:rPr>
          <w:t>/94579/161469.</w:t>
        </w:r>
        <w:r w:rsidRPr="00A56263">
          <w:rPr>
            <w:rStyle w:val="Hyperlink"/>
            <w:rFonts w:ascii="Arial" w:hAnsi="Arial" w:cs="Arial"/>
            <w:color w:val="auto"/>
            <w:sz w:val="20"/>
            <w:szCs w:val="20"/>
            <w:lang w:val="ru-RU"/>
          </w:rPr>
          <w:t>html</w:t>
        </w:r>
      </w:hyperlink>
      <w:r w:rsidR="00340A2C" w:rsidRPr="00340A2C">
        <w:rPr>
          <w:rStyle w:val="Hyperlink"/>
          <w:rFonts w:ascii="Arial" w:hAnsi="Arial" w:cs="Arial"/>
          <w:color w:val="auto"/>
          <w:sz w:val="20"/>
          <w:szCs w:val="20"/>
          <w:u w:val="none"/>
          <w:lang w:val="sr-Latn-RS"/>
        </w:rPr>
        <w:t xml:space="preserve"> </w:t>
      </w:r>
      <w:r w:rsidR="0032165E">
        <w:rPr>
          <w:rStyle w:val="Hyperlink"/>
          <w:rFonts w:ascii="Arial" w:eastAsia="Times New Roman" w:hAnsi="Arial" w:cs="Arial"/>
          <w:color w:val="auto"/>
          <w:sz w:val="20"/>
          <w:szCs w:val="20"/>
          <w:u w:val="none"/>
          <w:lang w:val="sr-Latn-BA"/>
        </w:rPr>
        <w:t>[</w:t>
      </w:r>
      <w:r w:rsidR="00340A2C" w:rsidRPr="00340A2C">
        <w:rPr>
          <w:rStyle w:val="Hyperlink"/>
          <w:rFonts w:ascii="Arial" w:eastAsia="Times New Roman" w:hAnsi="Arial" w:cs="Arial"/>
          <w:color w:val="auto"/>
          <w:sz w:val="20"/>
          <w:szCs w:val="20"/>
          <w:u w:val="none"/>
          <w:lang w:val="sr-Latn-BA"/>
        </w:rPr>
        <w:t>pristupljeno</w:t>
      </w:r>
      <w:r w:rsidR="0032165E">
        <w:rPr>
          <w:rStyle w:val="Hyperlink"/>
          <w:rFonts w:ascii="Arial" w:eastAsia="Times New Roman" w:hAnsi="Arial" w:cs="Arial"/>
          <w:color w:val="auto"/>
          <w:sz w:val="20"/>
          <w:szCs w:val="20"/>
          <w:u w:val="none"/>
          <w:lang w:val="sr-Latn-BA"/>
        </w:rPr>
        <w:t>: januar 2019.]</w:t>
      </w:r>
    </w:p>
    <w:p w:rsidR="004115B6" w:rsidRPr="00340A2C" w:rsidRDefault="004115B6" w:rsidP="004115B6">
      <w:pPr>
        <w:rPr>
          <w:rFonts w:ascii="Arial" w:eastAsia="Times New Roman" w:hAnsi="Arial" w:cs="Arial"/>
          <w:sz w:val="20"/>
          <w:szCs w:val="20"/>
          <w:lang w:val="sr-Latn-RS"/>
        </w:rPr>
      </w:pPr>
      <w:r>
        <w:rPr>
          <w:rFonts w:ascii="Arial" w:hAnsi="Arial" w:cs="Arial"/>
          <w:sz w:val="20"/>
          <w:szCs w:val="20"/>
          <w:lang w:val="sr-Cyrl-RS"/>
        </w:rPr>
        <w:lastRenderedPageBreak/>
        <w:t>Ministarstvo</w:t>
      </w:r>
      <w:r w:rsidRPr="00A56263">
        <w:rPr>
          <w:rFonts w:ascii="Arial" w:hAnsi="Arial" w:cs="Arial"/>
          <w:sz w:val="20"/>
          <w:szCs w:val="20"/>
          <w:lang w:val="sr-Cyrl-RS"/>
        </w:rPr>
        <w:t xml:space="preserve"> </w:t>
      </w:r>
      <w:r>
        <w:rPr>
          <w:rFonts w:ascii="Arial" w:hAnsi="Arial" w:cs="Arial"/>
          <w:sz w:val="20"/>
          <w:szCs w:val="20"/>
          <w:lang w:val="sr-Cyrl-RS"/>
        </w:rPr>
        <w:t>za</w:t>
      </w:r>
      <w:r w:rsidRPr="00A56263">
        <w:rPr>
          <w:rFonts w:ascii="Arial" w:hAnsi="Arial" w:cs="Arial"/>
          <w:sz w:val="20"/>
          <w:szCs w:val="20"/>
          <w:lang w:val="sr-Cyrl-RS"/>
        </w:rPr>
        <w:t xml:space="preserve"> </w:t>
      </w:r>
      <w:r>
        <w:rPr>
          <w:rFonts w:ascii="Arial" w:hAnsi="Arial" w:cs="Arial"/>
          <w:sz w:val="20"/>
          <w:szCs w:val="20"/>
          <w:lang w:val="sr-Cyrl-RS"/>
        </w:rPr>
        <w:t>trud</w:t>
      </w:r>
      <w:r w:rsidRPr="00A56263">
        <w:rPr>
          <w:rFonts w:ascii="Arial" w:hAnsi="Arial" w:cs="Arial"/>
          <w:sz w:val="20"/>
          <w:szCs w:val="20"/>
          <w:lang w:val="sr-Cyrl-RS"/>
        </w:rPr>
        <w:t xml:space="preserve"> </w:t>
      </w:r>
      <w:r>
        <w:rPr>
          <w:rFonts w:ascii="Arial" w:hAnsi="Arial" w:cs="Arial"/>
          <w:sz w:val="20"/>
          <w:szCs w:val="20"/>
          <w:lang w:val="sr-Cyrl-RS"/>
        </w:rPr>
        <w:t>i</w:t>
      </w:r>
      <w:r w:rsidRPr="00A56263">
        <w:rPr>
          <w:rFonts w:ascii="Arial" w:hAnsi="Arial" w:cs="Arial"/>
          <w:sz w:val="20"/>
          <w:szCs w:val="20"/>
          <w:lang w:val="sr-Cyrl-RS"/>
        </w:rPr>
        <w:t xml:space="preserve"> </w:t>
      </w:r>
      <w:r>
        <w:rPr>
          <w:rFonts w:ascii="Arial" w:hAnsi="Arial" w:cs="Arial"/>
          <w:sz w:val="20"/>
          <w:szCs w:val="20"/>
          <w:lang w:val="sr-Cyrl-RS"/>
        </w:rPr>
        <w:t>socialna</w:t>
      </w:r>
      <w:r w:rsidRPr="00A56263">
        <w:rPr>
          <w:rFonts w:ascii="Arial" w:hAnsi="Arial" w:cs="Arial"/>
          <w:sz w:val="20"/>
          <w:szCs w:val="20"/>
          <w:lang w:val="sr-Cyrl-RS"/>
        </w:rPr>
        <w:t xml:space="preserve"> </w:t>
      </w:r>
      <w:r>
        <w:rPr>
          <w:rFonts w:ascii="Arial" w:hAnsi="Arial" w:cs="Arial"/>
          <w:sz w:val="20"/>
          <w:szCs w:val="20"/>
          <w:lang w:val="sr-Cyrl-RS"/>
        </w:rPr>
        <w:t>politika</w:t>
      </w:r>
      <w:r w:rsidRPr="00A56263">
        <w:rPr>
          <w:rFonts w:ascii="Arial" w:hAnsi="Arial" w:cs="Arial"/>
          <w:sz w:val="20"/>
          <w:szCs w:val="20"/>
          <w:lang w:val="sr-Cyrl-RS"/>
        </w:rPr>
        <w:t xml:space="preserve"> </w:t>
      </w:r>
      <w:r>
        <w:rPr>
          <w:rFonts w:ascii="Arial" w:hAnsi="Arial" w:cs="Arial"/>
          <w:sz w:val="20"/>
          <w:szCs w:val="20"/>
          <w:lang w:val="sr-Cyrl-RS"/>
        </w:rPr>
        <w:t>Republike</w:t>
      </w:r>
      <w:r w:rsidRPr="00A56263">
        <w:rPr>
          <w:rFonts w:ascii="Arial" w:hAnsi="Arial" w:cs="Arial"/>
          <w:sz w:val="20"/>
          <w:szCs w:val="20"/>
          <w:lang w:val="sr-Cyrl-RS"/>
        </w:rPr>
        <w:t xml:space="preserve"> </w:t>
      </w:r>
      <w:r>
        <w:rPr>
          <w:rFonts w:ascii="Arial" w:hAnsi="Arial" w:cs="Arial"/>
          <w:sz w:val="20"/>
          <w:szCs w:val="20"/>
          <w:lang w:val="sr-Cyrl-RS"/>
        </w:rPr>
        <w:t>Makedonije</w:t>
      </w:r>
      <w:r w:rsidRPr="00A56263">
        <w:rPr>
          <w:rFonts w:ascii="Arial" w:hAnsi="Arial" w:cs="Arial"/>
          <w:sz w:val="20"/>
          <w:szCs w:val="20"/>
          <w:lang w:val="sr-Cyrl-RS"/>
        </w:rPr>
        <w:t xml:space="preserve">, </w:t>
      </w:r>
      <w:hyperlink r:id="rId54" w:history="1">
        <w:r w:rsidRPr="00A56263">
          <w:rPr>
            <w:rStyle w:val="Hyperlink"/>
            <w:rFonts w:ascii="Arial" w:hAnsi="Arial" w:cs="Arial"/>
            <w:color w:val="auto"/>
            <w:sz w:val="20"/>
            <w:szCs w:val="20"/>
            <w:lang w:val="sr-Latn-BA"/>
          </w:rPr>
          <w:t>http://www.mtsp.gov.mk/WBStorage/Files/Sektor_za_Ednakvi_moznosti_MKD[1].pdf</w:t>
        </w:r>
      </w:hyperlink>
      <w:r w:rsidR="00340A2C">
        <w:rPr>
          <w:rStyle w:val="Hyperlink"/>
          <w:rFonts w:ascii="Arial" w:hAnsi="Arial" w:cs="Arial"/>
          <w:color w:val="auto"/>
          <w:sz w:val="20"/>
          <w:szCs w:val="20"/>
          <w:lang w:val="sr-Latn-BA"/>
        </w:rPr>
        <w:t xml:space="preserve"> </w:t>
      </w:r>
      <w:r w:rsidR="00340A2C">
        <w:rPr>
          <w:rStyle w:val="Hyperlink"/>
          <w:rFonts w:ascii="Arial" w:hAnsi="Arial" w:cs="Arial"/>
          <w:color w:val="auto"/>
          <w:sz w:val="20"/>
          <w:szCs w:val="20"/>
          <w:u w:val="none"/>
          <w:lang w:val="sr-Latn-BA"/>
        </w:rPr>
        <w:t xml:space="preserve">  </w:t>
      </w:r>
      <w:r w:rsidR="0032165E">
        <w:rPr>
          <w:rStyle w:val="Hyperlink"/>
          <w:rFonts w:ascii="Arial" w:eastAsia="Times New Roman" w:hAnsi="Arial" w:cs="Arial"/>
          <w:color w:val="auto"/>
          <w:sz w:val="20"/>
          <w:szCs w:val="20"/>
          <w:u w:val="none"/>
          <w:lang w:val="sr-Latn-BA"/>
        </w:rPr>
        <w:t>[pristupljeno: januar 2019.]</w:t>
      </w:r>
    </w:p>
    <w:p w:rsidR="004115B6" w:rsidRPr="00340A2C" w:rsidRDefault="004115B6" w:rsidP="00340A2C">
      <w:pPr>
        <w:jc w:val="both"/>
        <w:rPr>
          <w:rFonts w:ascii="Arial" w:eastAsia="Times New Roman" w:hAnsi="Arial" w:cs="Arial"/>
          <w:sz w:val="20"/>
          <w:szCs w:val="20"/>
          <w:lang w:val="sr-Latn-RS"/>
        </w:rPr>
      </w:pPr>
      <w:r>
        <w:rPr>
          <w:rFonts w:ascii="Arial" w:hAnsi="Arial" w:cs="Arial"/>
          <w:sz w:val="20"/>
          <w:szCs w:val="20"/>
          <w:lang w:val="sr-Cyrl-RS"/>
        </w:rPr>
        <w:t>Narodne</w:t>
      </w:r>
      <w:r w:rsidRPr="00A56263">
        <w:rPr>
          <w:rFonts w:ascii="Arial" w:hAnsi="Arial" w:cs="Arial"/>
          <w:sz w:val="20"/>
          <w:szCs w:val="20"/>
          <w:lang w:val="sr-Cyrl-RS"/>
        </w:rPr>
        <w:t xml:space="preserve"> </w:t>
      </w:r>
      <w:r>
        <w:rPr>
          <w:rFonts w:ascii="Arial" w:hAnsi="Arial" w:cs="Arial"/>
          <w:sz w:val="20"/>
          <w:szCs w:val="20"/>
          <w:lang w:val="sr-Cyrl-RS"/>
        </w:rPr>
        <w:t>novine</w:t>
      </w:r>
      <w:r w:rsidRPr="00A56263">
        <w:rPr>
          <w:rFonts w:ascii="Arial" w:hAnsi="Arial" w:cs="Arial"/>
          <w:sz w:val="20"/>
          <w:szCs w:val="20"/>
          <w:lang w:val="sr-Cyrl-RS"/>
        </w:rPr>
        <w:t xml:space="preserve"> (</w:t>
      </w:r>
      <w:r>
        <w:rPr>
          <w:rFonts w:ascii="Arial" w:hAnsi="Arial" w:cs="Arial"/>
          <w:sz w:val="20"/>
          <w:szCs w:val="20"/>
          <w:lang w:val="sr-Cyrl-RS"/>
        </w:rPr>
        <w:t>službeni</w:t>
      </w:r>
      <w:r w:rsidRPr="00A56263">
        <w:rPr>
          <w:rFonts w:ascii="Arial" w:hAnsi="Arial" w:cs="Arial"/>
          <w:sz w:val="20"/>
          <w:szCs w:val="20"/>
          <w:lang w:val="sr-Cyrl-RS"/>
        </w:rPr>
        <w:t xml:space="preserve"> </w:t>
      </w:r>
      <w:r>
        <w:rPr>
          <w:rFonts w:ascii="Arial" w:hAnsi="Arial" w:cs="Arial"/>
          <w:sz w:val="20"/>
          <w:szCs w:val="20"/>
          <w:lang w:val="sr-Cyrl-RS"/>
        </w:rPr>
        <w:t>list</w:t>
      </w:r>
      <w:r w:rsidRPr="00A56263">
        <w:rPr>
          <w:rFonts w:ascii="Arial" w:hAnsi="Arial" w:cs="Arial"/>
          <w:sz w:val="20"/>
          <w:szCs w:val="20"/>
          <w:lang w:val="sr-Cyrl-RS"/>
        </w:rPr>
        <w:t xml:space="preserve"> </w:t>
      </w:r>
      <w:r>
        <w:rPr>
          <w:rFonts w:ascii="Arial" w:hAnsi="Arial" w:cs="Arial"/>
          <w:sz w:val="20"/>
          <w:szCs w:val="20"/>
          <w:lang w:val="sr-Cyrl-RS"/>
        </w:rPr>
        <w:t>Republike</w:t>
      </w:r>
      <w:r w:rsidRPr="00A56263">
        <w:rPr>
          <w:rFonts w:ascii="Arial" w:hAnsi="Arial" w:cs="Arial"/>
          <w:sz w:val="20"/>
          <w:szCs w:val="20"/>
          <w:lang w:val="sr-Cyrl-RS"/>
        </w:rPr>
        <w:t xml:space="preserve"> </w:t>
      </w:r>
      <w:r>
        <w:rPr>
          <w:rFonts w:ascii="Arial" w:hAnsi="Arial" w:cs="Arial"/>
          <w:sz w:val="20"/>
          <w:szCs w:val="20"/>
          <w:lang w:val="sr-Cyrl-RS"/>
        </w:rPr>
        <w:t>Hrvatske</w:t>
      </w:r>
      <w:r w:rsidRPr="00A56263">
        <w:rPr>
          <w:rFonts w:ascii="Arial" w:hAnsi="Arial" w:cs="Arial"/>
          <w:sz w:val="20"/>
          <w:szCs w:val="20"/>
          <w:lang w:val="sr-Cyrl-RS"/>
        </w:rPr>
        <w:t xml:space="preserve">), </w:t>
      </w:r>
      <w:hyperlink r:id="rId55" w:history="1">
        <w:r w:rsidRPr="00A56263">
          <w:rPr>
            <w:rStyle w:val="Hyperlink"/>
            <w:rFonts w:ascii="Arial" w:hAnsi="Arial" w:cs="Arial"/>
            <w:color w:val="auto"/>
            <w:sz w:val="20"/>
            <w:szCs w:val="20"/>
            <w:lang w:val="sr-Cyrl-RS"/>
          </w:rPr>
          <w:t>https://www.nn.hr/</w:t>
        </w:r>
      </w:hyperlink>
      <w:r w:rsidR="00340A2C">
        <w:rPr>
          <w:rStyle w:val="Hyperlink"/>
          <w:rFonts w:ascii="Arial" w:hAnsi="Arial" w:cs="Arial"/>
          <w:color w:val="auto"/>
          <w:sz w:val="20"/>
          <w:szCs w:val="20"/>
          <w:lang w:val="sr-Latn-RS"/>
        </w:rPr>
        <w:t xml:space="preserve">  </w:t>
      </w:r>
      <w:r w:rsidR="0032165E">
        <w:rPr>
          <w:rStyle w:val="Hyperlink"/>
          <w:rFonts w:ascii="Arial" w:eastAsia="Times New Roman" w:hAnsi="Arial" w:cs="Arial"/>
          <w:color w:val="auto"/>
          <w:sz w:val="20"/>
          <w:szCs w:val="20"/>
          <w:u w:val="none"/>
          <w:lang w:val="sr-Latn-BA"/>
        </w:rPr>
        <w:t>[</w:t>
      </w:r>
      <w:r w:rsidR="00340A2C" w:rsidRPr="00340A2C">
        <w:rPr>
          <w:rStyle w:val="Hyperlink"/>
          <w:rFonts w:ascii="Arial" w:eastAsia="Times New Roman" w:hAnsi="Arial" w:cs="Arial"/>
          <w:color w:val="auto"/>
          <w:sz w:val="20"/>
          <w:szCs w:val="20"/>
          <w:u w:val="none"/>
          <w:lang w:val="sr-Latn-BA"/>
        </w:rPr>
        <w:t>pristupljeno</w:t>
      </w:r>
      <w:r w:rsidR="0032165E">
        <w:rPr>
          <w:rStyle w:val="Hyperlink"/>
          <w:rFonts w:ascii="Arial" w:eastAsia="Times New Roman" w:hAnsi="Arial" w:cs="Arial"/>
          <w:color w:val="auto"/>
          <w:sz w:val="20"/>
          <w:szCs w:val="20"/>
          <w:u w:val="none"/>
          <w:lang w:val="sr-Latn-BA"/>
        </w:rPr>
        <w:t>: januar 2019.]</w:t>
      </w:r>
    </w:p>
    <w:p w:rsidR="004115B6" w:rsidRPr="00340A2C" w:rsidRDefault="004115B6" w:rsidP="00340A2C">
      <w:pPr>
        <w:jc w:val="both"/>
        <w:rPr>
          <w:rStyle w:val="Hyperlink"/>
          <w:rFonts w:ascii="Arial" w:eastAsia="Times New Roman" w:hAnsi="Arial" w:cs="Arial"/>
          <w:color w:val="auto"/>
          <w:sz w:val="20"/>
          <w:szCs w:val="20"/>
          <w:u w:val="none"/>
          <w:lang w:val="sr-Cyrl-RS"/>
        </w:rPr>
      </w:pPr>
      <w:r w:rsidRPr="00340A2C">
        <w:rPr>
          <w:rFonts w:ascii="Arial" w:hAnsi="Arial" w:cs="Arial"/>
          <w:sz w:val="20"/>
          <w:szCs w:val="20"/>
          <w:lang w:val="sr-Cyrl-RS"/>
        </w:rPr>
        <w:t xml:space="preserve">Pantović, Jovana; Bradaš, Sarita; Petovar, Ksenija, </w:t>
      </w:r>
      <w:r w:rsidRPr="00340A2C">
        <w:rPr>
          <w:rFonts w:ascii="Arial" w:hAnsi="Arial" w:cs="Arial"/>
          <w:i/>
          <w:iCs/>
          <w:sz w:val="20"/>
          <w:szCs w:val="20"/>
          <w:lang w:val="sr-Cyrl-RS"/>
        </w:rPr>
        <w:t xml:space="preserve">Položaj žena na tržištu rada, </w:t>
      </w:r>
      <w:r w:rsidRPr="00340A2C">
        <w:rPr>
          <w:rFonts w:ascii="Arial" w:hAnsi="Arial" w:cs="Arial"/>
          <w:sz w:val="20"/>
          <w:szCs w:val="20"/>
          <w:lang w:val="sr-Cyrl-RS"/>
        </w:rPr>
        <w:t xml:space="preserve">Beograd, </w:t>
      </w:r>
      <w:r w:rsidRPr="00340A2C">
        <w:rPr>
          <w:rFonts w:ascii="Arial" w:hAnsi="Arial" w:cs="Arial"/>
          <w:sz w:val="20"/>
          <w:szCs w:val="20"/>
          <w:lang w:val="sr-Latn-BA"/>
        </w:rPr>
        <w:t>Friedrich</w:t>
      </w:r>
      <w:r w:rsidRPr="00340A2C">
        <w:rPr>
          <w:rFonts w:ascii="Arial" w:hAnsi="Arial" w:cs="Arial"/>
          <w:sz w:val="20"/>
          <w:szCs w:val="20"/>
          <w:lang w:val="sr-Cyrl-RS"/>
        </w:rPr>
        <w:t xml:space="preserve"> </w:t>
      </w:r>
      <w:r w:rsidRPr="00340A2C">
        <w:rPr>
          <w:rFonts w:ascii="Arial" w:hAnsi="Arial" w:cs="Arial"/>
          <w:sz w:val="20"/>
          <w:szCs w:val="20"/>
          <w:lang w:val="sr-Latn-BA"/>
        </w:rPr>
        <w:t>Ebert</w:t>
      </w:r>
      <w:r w:rsidRPr="00340A2C">
        <w:rPr>
          <w:rFonts w:ascii="Arial" w:hAnsi="Arial" w:cs="Arial"/>
          <w:sz w:val="20"/>
          <w:szCs w:val="20"/>
          <w:lang w:val="sr-Cyrl-RS"/>
        </w:rPr>
        <w:t xml:space="preserve"> </w:t>
      </w:r>
      <w:r w:rsidRPr="00340A2C">
        <w:rPr>
          <w:rFonts w:ascii="Arial" w:hAnsi="Arial" w:cs="Arial"/>
          <w:sz w:val="20"/>
          <w:szCs w:val="20"/>
          <w:lang w:val="sr-Latn-ME"/>
        </w:rPr>
        <w:t>Stiftung,</w:t>
      </w:r>
      <w:r w:rsidRPr="00340A2C">
        <w:rPr>
          <w:rFonts w:ascii="Arial" w:hAnsi="Arial" w:cs="Arial"/>
          <w:sz w:val="20"/>
          <w:szCs w:val="20"/>
          <w:lang w:val="sr-Cyrl-RS"/>
        </w:rPr>
        <w:t xml:space="preserve"> 2017, </w:t>
      </w:r>
      <w:hyperlink r:id="rId56" w:history="1">
        <w:r w:rsidRPr="00340A2C">
          <w:rPr>
            <w:rStyle w:val="Hyperlink"/>
            <w:rFonts w:ascii="Arial" w:hAnsi="Arial" w:cs="Arial"/>
            <w:color w:val="auto"/>
            <w:sz w:val="20"/>
            <w:szCs w:val="20"/>
            <w:lang w:val="sr-Latn-BA"/>
          </w:rPr>
          <w:t>http</w:t>
        </w:r>
        <w:r w:rsidRPr="00340A2C">
          <w:rPr>
            <w:rStyle w:val="Hyperlink"/>
            <w:rFonts w:ascii="Arial" w:hAnsi="Arial" w:cs="Arial"/>
            <w:color w:val="auto"/>
            <w:sz w:val="20"/>
            <w:szCs w:val="20"/>
            <w:lang w:val="sr-Cyrl-RS"/>
          </w:rPr>
          <w:t>://</w:t>
        </w:r>
        <w:r w:rsidRPr="00340A2C">
          <w:rPr>
            <w:rStyle w:val="Hyperlink"/>
            <w:rFonts w:ascii="Arial" w:hAnsi="Arial" w:cs="Arial"/>
            <w:color w:val="auto"/>
            <w:sz w:val="20"/>
            <w:szCs w:val="20"/>
            <w:lang w:val="sr-Latn-BA"/>
          </w:rPr>
          <w:t>library</w:t>
        </w:r>
        <w:r w:rsidRPr="00340A2C">
          <w:rPr>
            <w:rStyle w:val="Hyperlink"/>
            <w:rFonts w:ascii="Arial" w:hAnsi="Arial" w:cs="Arial"/>
            <w:color w:val="auto"/>
            <w:sz w:val="20"/>
            <w:szCs w:val="20"/>
            <w:lang w:val="sr-Cyrl-RS"/>
          </w:rPr>
          <w:t>.</w:t>
        </w:r>
        <w:r w:rsidRPr="00340A2C">
          <w:rPr>
            <w:rStyle w:val="Hyperlink"/>
            <w:rFonts w:ascii="Arial" w:hAnsi="Arial" w:cs="Arial"/>
            <w:color w:val="auto"/>
            <w:sz w:val="20"/>
            <w:szCs w:val="20"/>
            <w:lang w:val="sr-Latn-BA"/>
          </w:rPr>
          <w:t>fes</w:t>
        </w:r>
        <w:r w:rsidRPr="00340A2C">
          <w:rPr>
            <w:rStyle w:val="Hyperlink"/>
            <w:rFonts w:ascii="Arial" w:hAnsi="Arial" w:cs="Arial"/>
            <w:color w:val="auto"/>
            <w:sz w:val="20"/>
            <w:szCs w:val="20"/>
            <w:lang w:val="sr-Cyrl-RS"/>
          </w:rPr>
          <w:t>.</w:t>
        </w:r>
        <w:r w:rsidRPr="00340A2C">
          <w:rPr>
            <w:rStyle w:val="Hyperlink"/>
            <w:rFonts w:ascii="Arial" w:hAnsi="Arial" w:cs="Arial"/>
            <w:color w:val="auto"/>
            <w:sz w:val="20"/>
            <w:szCs w:val="20"/>
            <w:lang w:val="sr-Latn-BA"/>
          </w:rPr>
          <w:t>de</w:t>
        </w:r>
        <w:r w:rsidRPr="00340A2C">
          <w:rPr>
            <w:rStyle w:val="Hyperlink"/>
            <w:rFonts w:ascii="Arial" w:hAnsi="Arial" w:cs="Arial"/>
            <w:color w:val="auto"/>
            <w:sz w:val="20"/>
            <w:szCs w:val="20"/>
            <w:lang w:val="sr-Cyrl-RS"/>
          </w:rPr>
          <w:t>/</w:t>
        </w:r>
        <w:r w:rsidRPr="00340A2C">
          <w:rPr>
            <w:rStyle w:val="Hyperlink"/>
            <w:rFonts w:ascii="Arial" w:hAnsi="Arial" w:cs="Arial"/>
            <w:color w:val="auto"/>
            <w:sz w:val="20"/>
            <w:szCs w:val="20"/>
            <w:lang w:val="sr-Latn-BA"/>
          </w:rPr>
          <w:t>pdf</w:t>
        </w:r>
        <w:r w:rsidRPr="00340A2C">
          <w:rPr>
            <w:rStyle w:val="Hyperlink"/>
            <w:rFonts w:ascii="Arial" w:hAnsi="Arial" w:cs="Arial"/>
            <w:color w:val="auto"/>
            <w:sz w:val="20"/>
            <w:szCs w:val="20"/>
            <w:lang w:val="sr-Cyrl-RS"/>
          </w:rPr>
          <w:t>-</w:t>
        </w:r>
        <w:r w:rsidRPr="00340A2C">
          <w:rPr>
            <w:rStyle w:val="Hyperlink"/>
            <w:rFonts w:ascii="Arial" w:hAnsi="Arial" w:cs="Arial"/>
            <w:color w:val="auto"/>
            <w:sz w:val="20"/>
            <w:szCs w:val="20"/>
            <w:lang w:val="sr-Latn-BA"/>
          </w:rPr>
          <w:t>files</w:t>
        </w:r>
        <w:r w:rsidRPr="00340A2C">
          <w:rPr>
            <w:rStyle w:val="Hyperlink"/>
            <w:rFonts w:ascii="Arial" w:hAnsi="Arial" w:cs="Arial"/>
            <w:color w:val="auto"/>
            <w:sz w:val="20"/>
            <w:szCs w:val="20"/>
            <w:lang w:val="sr-Cyrl-RS"/>
          </w:rPr>
          <w:t>/</w:t>
        </w:r>
        <w:r w:rsidRPr="00340A2C">
          <w:rPr>
            <w:rStyle w:val="Hyperlink"/>
            <w:rFonts w:ascii="Arial" w:hAnsi="Arial" w:cs="Arial"/>
            <w:color w:val="auto"/>
            <w:sz w:val="20"/>
            <w:szCs w:val="20"/>
            <w:lang w:val="sr-Latn-BA"/>
          </w:rPr>
          <w:t>bueros</w:t>
        </w:r>
        <w:r w:rsidRPr="00340A2C">
          <w:rPr>
            <w:rStyle w:val="Hyperlink"/>
            <w:rFonts w:ascii="Arial" w:hAnsi="Arial" w:cs="Arial"/>
            <w:color w:val="auto"/>
            <w:sz w:val="20"/>
            <w:szCs w:val="20"/>
            <w:lang w:val="sr-Cyrl-RS"/>
          </w:rPr>
          <w:t>/</w:t>
        </w:r>
        <w:r w:rsidRPr="00340A2C">
          <w:rPr>
            <w:rStyle w:val="Hyperlink"/>
            <w:rFonts w:ascii="Arial" w:hAnsi="Arial" w:cs="Arial"/>
            <w:color w:val="auto"/>
            <w:sz w:val="20"/>
            <w:szCs w:val="20"/>
            <w:lang w:val="sr-Latn-BA"/>
          </w:rPr>
          <w:t>belgrad</w:t>
        </w:r>
        <w:r w:rsidRPr="00340A2C">
          <w:rPr>
            <w:rStyle w:val="Hyperlink"/>
            <w:rFonts w:ascii="Arial" w:hAnsi="Arial" w:cs="Arial"/>
            <w:color w:val="auto"/>
            <w:sz w:val="20"/>
            <w:szCs w:val="20"/>
            <w:lang w:val="sr-Cyrl-RS"/>
          </w:rPr>
          <w:t>/13759.</w:t>
        </w:r>
        <w:r w:rsidRPr="00340A2C">
          <w:rPr>
            <w:rStyle w:val="Hyperlink"/>
            <w:rFonts w:ascii="Arial" w:hAnsi="Arial" w:cs="Arial"/>
            <w:color w:val="auto"/>
            <w:sz w:val="20"/>
            <w:szCs w:val="20"/>
            <w:lang w:val="sr-Latn-BA"/>
          </w:rPr>
          <w:t>pdf</w:t>
        </w:r>
      </w:hyperlink>
      <w:r w:rsidR="00340A2C" w:rsidRPr="00340A2C">
        <w:rPr>
          <w:rStyle w:val="Hyperlink"/>
          <w:rFonts w:ascii="Arial" w:hAnsi="Arial" w:cs="Arial"/>
          <w:color w:val="auto"/>
          <w:sz w:val="20"/>
          <w:szCs w:val="20"/>
          <w:lang w:val="sr-Latn-RS"/>
        </w:rPr>
        <w:t xml:space="preserve"> </w:t>
      </w:r>
      <w:r w:rsidR="00340A2C" w:rsidRPr="00340A2C">
        <w:rPr>
          <w:rStyle w:val="Hyperlink"/>
          <w:rFonts w:ascii="Arial" w:hAnsi="Arial" w:cs="Arial"/>
          <w:color w:val="auto"/>
          <w:sz w:val="20"/>
          <w:szCs w:val="20"/>
          <w:u w:val="none"/>
          <w:lang w:val="sr-Latn-RS"/>
        </w:rPr>
        <w:t xml:space="preserve"> </w:t>
      </w:r>
      <w:r w:rsidR="0032165E">
        <w:rPr>
          <w:rStyle w:val="Hyperlink"/>
          <w:rFonts w:ascii="Arial" w:hAnsi="Arial" w:cs="Arial"/>
          <w:color w:val="auto"/>
          <w:sz w:val="20"/>
          <w:szCs w:val="20"/>
          <w:u w:val="none"/>
          <w:lang w:val="sr-Latn-RS"/>
        </w:rPr>
        <w:t>[</w:t>
      </w:r>
      <w:r w:rsidR="00340A2C" w:rsidRPr="00340A2C">
        <w:rPr>
          <w:rStyle w:val="Hyperlink"/>
          <w:rFonts w:ascii="Arial" w:eastAsia="Times New Roman" w:hAnsi="Arial" w:cs="Arial"/>
          <w:color w:val="auto"/>
          <w:sz w:val="20"/>
          <w:szCs w:val="20"/>
          <w:u w:val="none"/>
          <w:lang w:val="sr-Latn-BA"/>
        </w:rPr>
        <w:t>pristupljeno</w:t>
      </w:r>
      <w:r w:rsidR="0032165E">
        <w:rPr>
          <w:rStyle w:val="Hyperlink"/>
          <w:rFonts w:ascii="Arial" w:eastAsia="Times New Roman" w:hAnsi="Arial" w:cs="Arial"/>
          <w:color w:val="auto"/>
          <w:sz w:val="20"/>
          <w:szCs w:val="20"/>
          <w:u w:val="none"/>
          <w:lang w:val="sr-Latn-BA"/>
        </w:rPr>
        <w:t>:</w:t>
      </w:r>
      <w:r w:rsidR="00340A2C" w:rsidRPr="00340A2C">
        <w:rPr>
          <w:rStyle w:val="Hyperlink"/>
          <w:rFonts w:ascii="Arial" w:eastAsia="Times New Roman" w:hAnsi="Arial" w:cs="Arial"/>
          <w:color w:val="auto"/>
          <w:sz w:val="20"/>
          <w:szCs w:val="20"/>
          <w:u w:val="none"/>
          <w:lang w:val="sr-Latn-BA"/>
        </w:rPr>
        <w:t xml:space="preserve"> januar 2019.)</w:t>
      </w:r>
    </w:p>
    <w:p w:rsidR="004115B6" w:rsidRPr="00B55D34" w:rsidRDefault="004115B6" w:rsidP="00B55D34">
      <w:pPr>
        <w:rPr>
          <w:rFonts w:ascii="Arial" w:eastAsia="Times New Roman" w:hAnsi="Arial" w:cs="Arial"/>
          <w:sz w:val="20"/>
          <w:szCs w:val="20"/>
          <w:lang w:val="sr-Latn-BA"/>
        </w:rPr>
      </w:pPr>
      <w:r w:rsidRPr="00340A2C">
        <w:rPr>
          <w:rFonts w:ascii="Arial" w:hAnsi="Arial" w:cs="Arial"/>
          <w:sz w:val="20"/>
          <w:szCs w:val="20"/>
          <w:lang w:val="sr-Latn-BA"/>
        </w:rPr>
        <w:t xml:space="preserve">Rusi Ilir, </w:t>
      </w:r>
      <w:r w:rsidRPr="00340A2C">
        <w:rPr>
          <w:rFonts w:ascii="Arial" w:eastAsia="Times New Roman" w:hAnsi="Arial" w:cs="Arial"/>
          <w:i/>
          <w:iCs/>
          <w:sz w:val="20"/>
          <w:szCs w:val="20"/>
          <w:lang w:val="sr-Latn-BA" w:bidi="gu-IN"/>
        </w:rPr>
        <w:t>The Albanian legal framework on non-discrimination and gender equality in employment relationships</w:t>
      </w:r>
      <w:r w:rsidRPr="00340A2C">
        <w:rPr>
          <w:rFonts w:ascii="Arial" w:eastAsia="Times New Roman" w:hAnsi="Arial" w:cs="Arial"/>
          <w:sz w:val="20"/>
          <w:szCs w:val="20"/>
          <w:lang w:val="sr-Latn-BA" w:bidi="gu-IN"/>
        </w:rPr>
        <w:t xml:space="preserve">, Academicus, Vol. MMXII, No. 5 (2014), pp. 131-142, </w:t>
      </w:r>
      <w:hyperlink r:id="rId57" w:history="1">
        <w:r w:rsidRPr="00340A2C">
          <w:rPr>
            <w:rStyle w:val="Hyperlink"/>
            <w:rFonts w:ascii="Arial" w:eastAsia="Times New Roman" w:hAnsi="Arial" w:cs="Arial"/>
            <w:color w:val="auto"/>
            <w:sz w:val="20"/>
            <w:szCs w:val="20"/>
            <w:lang w:val="sr-Latn-BA" w:bidi="gu-IN"/>
          </w:rPr>
          <w:t>http://www.academicus.edu.al/nr5/Academicus-MMXII-5-131-142.pdf</w:t>
        </w:r>
      </w:hyperlink>
      <w:r w:rsidR="00340A2C" w:rsidRPr="00340A2C">
        <w:rPr>
          <w:rStyle w:val="Hyperlink"/>
          <w:rFonts w:ascii="Arial" w:eastAsia="Times New Roman" w:hAnsi="Arial" w:cs="Arial"/>
          <w:color w:val="auto"/>
          <w:sz w:val="20"/>
          <w:szCs w:val="20"/>
          <w:u w:val="none"/>
          <w:lang w:val="sr-Latn-BA" w:bidi="gu-IN"/>
        </w:rPr>
        <w:t xml:space="preserve">  </w:t>
      </w:r>
      <w:r w:rsidR="0032165E">
        <w:rPr>
          <w:rStyle w:val="Hyperlink"/>
          <w:rFonts w:ascii="Arial" w:eastAsia="Times New Roman" w:hAnsi="Arial" w:cs="Arial"/>
          <w:color w:val="auto"/>
          <w:sz w:val="20"/>
          <w:szCs w:val="20"/>
          <w:u w:val="none"/>
          <w:lang w:val="sr-Latn-BA"/>
        </w:rPr>
        <w:t>[</w:t>
      </w:r>
      <w:r w:rsidR="00340A2C" w:rsidRPr="00340A2C">
        <w:rPr>
          <w:rStyle w:val="Hyperlink"/>
          <w:rFonts w:ascii="Arial" w:eastAsia="Times New Roman" w:hAnsi="Arial" w:cs="Arial"/>
          <w:color w:val="auto"/>
          <w:sz w:val="20"/>
          <w:szCs w:val="20"/>
          <w:u w:val="none"/>
          <w:lang w:val="sr-Latn-BA"/>
        </w:rPr>
        <w:t>pristupljeno</w:t>
      </w:r>
      <w:r w:rsidR="0032165E">
        <w:rPr>
          <w:rStyle w:val="Hyperlink"/>
          <w:rFonts w:ascii="Arial" w:eastAsia="Times New Roman" w:hAnsi="Arial" w:cs="Arial"/>
          <w:color w:val="auto"/>
          <w:sz w:val="20"/>
          <w:szCs w:val="20"/>
          <w:u w:val="none"/>
          <w:lang w:val="sr-Latn-BA"/>
        </w:rPr>
        <w:t>: januar 2019.]</w:t>
      </w:r>
    </w:p>
    <w:p w:rsidR="004115B6" w:rsidRPr="00A56263" w:rsidRDefault="004115B6" w:rsidP="004115B6">
      <w:pPr>
        <w:spacing w:after="0"/>
        <w:rPr>
          <w:rFonts w:ascii="Arial" w:eastAsia="Times New Roman" w:hAnsi="Arial" w:cs="Arial"/>
          <w:sz w:val="20"/>
          <w:szCs w:val="20"/>
          <w:lang w:bidi="gu-IN"/>
        </w:rPr>
      </w:pPr>
      <w:r w:rsidRPr="00A56263">
        <w:rPr>
          <w:rFonts w:ascii="Arial" w:hAnsi="Arial" w:cs="Arial"/>
          <w:sz w:val="20"/>
          <w:szCs w:val="20"/>
          <w:lang w:val="sr-Cyrl-CS"/>
        </w:rPr>
        <w:t>Qirjako</w:t>
      </w:r>
      <w:r w:rsidRPr="00A56263">
        <w:rPr>
          <w:rFonts w:ascii="Arial" w:hAnsi="Arial" w:cs="Arial"/>
          <w:sz w:val="20"/>
          <w:szCs w:val="20"/>
        </w:rPr>
        <w:t xml:space="preserve"> Evelina, </w:t>
      </w:r>
      <w:r w:rsidRPr="00A56263">
        <w:rPr>
          <w:rFonts w:ascii="Arial" w:hAnsi="Arial" w:cs="Arial"/>
          <w:i/>
          <w:iCs/>
          <w:sz w:val="20"/>
          <w:szCs w:val="20"/>
        </w:rPr>
        <w:t>Women Rights and Gender Equality as Per Albanian law</w:t>
      </w:r>
    </w:p>
    <w:p w:rsidR="004115B6" w:rsidRPr="00340A2C" w:rsidRDefault="00240518" w:rsidP="004115B6">
      <w:pPr>
        <w:jc w:val="both"/>
        <w:rPr>
          <w:rFonts w:ascii="Arial" w:eastAsia="Times New Roman" w:hAnsi="Arial" w:cs="Arial"/>
          <w:sz w:val="20"/>
          <w:szCs w:val="20"/>
          <w:lang w:val="sr-Latn-RS"/>
        </w:rPr>
      </w:pPr>
      <w:hyperlink r:id="rId58" w:history="1">
        <w:r w:rsidR="004115B6" w:rsidRPr="00340A2C">
          <w:rPr>
            <w:rStyle w:val="Hyperlink"/>
            <w:rFonts w:ascii="Arial" w:eastAsia="Times New Roman" w:hAnsi="Arial" w:cs="Arial"/>
            <w:color w:val="auto"/>
            <w:sz w:val="20"/>
            <w:szCs w:val="20"/>
            <w:lang w:val="sv-FI" w:bidi="gu-IN"/>
          </w:rPr>
          <w:t>http://www.mcser.org/journal/index.php/ajis/article/viewFile/8967/8659</w:t>
        </w:r>
      </w:hyperlink>
      <w:r w:rsidR="00340A2C" w:rsidRPr="00340A2C">
        <w:rPr>
          <w:rStyle w:val="Hyperlink"/>
          <w:rFonts w:ascii="Arial" w:eastAsia="Times New Roman" w:hAnsi="Arial" w:cs="Arial"/>
          <w:color w:val="auto"/>
          <w:sz w:val="20"/>
          <w:szCs w:val="20"/>
          <w:u w:val="none"/>
          <w:lang w:val="sv-FI" w:bidi="gu-IN"/>
        </w:rPr>
        <w:t xml:space="preserve"> </w:t>
      </w:r>
      <w:r w:rsidR="0032165E">
        <w:rPr>
          <w:rStyle w:val="Hyperlink"/>
          <w:rFonts w:ascii="Arial" w:eastAsia="Times New Roman" w:hAnsi="Arial" w:cs="Arial"/>
          <w:color w:val="auto"/>
          <w:sz w:val="20"/>
          <w:szCs w:val="20"/>
          <w:u w:val="none"/>
          <w:lang w:val="sr-Latn-BA"/>
        </w:rPr>
        <w:t>[</w:t>
      </w:r>
      <w:r w:rsidR="00340A2C" w:rsidRPr="00340A2C">
        <w:rPr>
          <w:rStyle w:val="Hyperlink"/>
          <w:rFonts w:ascii="Arial" w:eastAsia="Times New Roman" w:hAnsi="Arial" w:cs="Arial"/>
          <w:color w:val="auto"/>
          <w:sz w:val="20"/>
          <w:szCs w:val="20"/>
          <w:u w:val="none"/>
          <w:lang w:val="sr-Latn-BA"/>
        </w:rPr>
        <w:t>pristupljeno</w:t>
      </w:r>
      <w:r w:rsidR="0032165E">
        <w:rPr>
          <w:rStyle w:val="Hyperlink"/>
          <w:rFonts w:ascii="Arial" w:eastAsia="Times New Roman" w:hAnsi="Arial" w:cs="Arial"/>
          <w:color w:val="auto"/>
          <w:sz w:val="20"/>
          <w:szCs w:val="20"/>
          <w:u w:val="none"/>
          <w:lang w:val="sr-Latn-BA"/>
        </w:rPr>
        <w:t>: januar 2019.]</w:t>
      </w:r>
    </w:p>
    <w:p w:rsidR="004115B6" w:rsidRPr="00E328DC" w:rsidRDefault="004115B6" w:rsidP="004115B6">
      <w:pPr>
        <w:pStyle w:val="Default"/>
        <w:spacing w:line="276" w:lineRule="auto"/>
        <w:rPr>
          <w:rFonts w:ascii="Arial" w:eastAsia="Times New Roman" w:hAnsi="Arial" w:cs="Arial"/>
          <w:b/>
          <w:i/>
          <w:iCs/>
          <w:sz w:val="20"/>
          <w:szCs w:val="20"/>
          <w:lang w:val="sr-Latn-RS"/>
        </w:rPr>
      </w:pPr>
      <w:r w:rsidRPr="00E328DC">
        <w:rPr>
          <w:rFonts w:ascii="Arial" w:hAnsi="Arial" w:cs="Arial"/>
          <w:sz w:val="20"/>
          <w:szCs w:val="20"/>
          <w:lang w:val="sr-Latn-RS"/>
        </w:rPr>
        <w:br/>
      </w:r>
      <w:r>
        <w:rPr>
          <w:rFonts w:ascii="Arial" w:eastAsia="Times New Roman" w:hAnsi="Arial" w:cs="Arial"/>
          <w:b/>
          <w:i/>
          <w:iCs/>
          <w:sz w:val="20"/>
          <w:szCs w:val="20"/>
          <w:lang w:val="sr-Cyrl-RS"/>
        </w:rPr>
        <w:t>Izvori</w:t>
      </w:r>
      <w:r w:rsidRPr="00A56263">
        <w:rPr>
          <w:rFonts w:ascii="Arial" w:eastAsia="Times New Roman" w:hAnsi="Arial" w:cs="Arial"/>
          <w:b/>
          <w:i/>
          <w:iCs/>
          <w:sz w:val="20"/>
          <w:szCs w:val="20"/>
          <w:lang w:val="sr-Cyrl-RS"/>
        </w:rPr>
        <w:t xml:space="preserve"> </w:t>
      </w:r>
      <w:r>
        <w:rPr>
          <w:rFonts w:ascii="Arial" w:eastAsia="Times New Roman" w:hAnsi="Arial" w:cs="Arial"/>
          <w:b/>
          <w:i/>
          <w:iCs/>
          <w:sz w:val="20"/>
          <w:szCs w:val="20"/>
          <w:lang w:val="sr-Cyrl-RS"/>
        </w:rPr>
        <w:t>informacija</w:t>
      </w:r>
      <w:r w:rsidRPr="00A56263">
        <w:rPr>
          <w:rFonts w:ascii="Arial" w:eastAsia="Times New Roman" w:hAnsi="Arial" w:cs="Arial"/>
          <w:b/>
          <w:i/>
          <w:iCs/>
          <w:sz w:val="20"/>
          <w:szCs w:val="20"/>
          <w:lang w:val="sr-Cyrl-RS"/>
        </w:rPr>
        <w:t xml:space="preserve"> </w:t>
      </w:r>
      <w:r>
        <w:rPr>
          <w:rFonts w:ascii="Arial" w:eastAsia="Times New Roman" w:hAnsi="Arial" w:cs="Arial"/>
          <w:b/>
          <w:i/>
          <w:iCs/>
          <w:sz w:val="20"/>
          <w:szCs w:val="20"/>
          <w:lang w:val="sr-Cyrl-RS"/>
        </w:rPr>
        <w:t>za</w:t>
      </w:r>
      <w:r w:rsidRPr="00A56263">
        <w:rPr>
          <w:rFonts w:ascii="Arial" w:eastAsia="Times New Roman" w:hAnsi="Arial" w:cs="Arial"/>
          <w:b/>
          <w:i/>
          <w:iCs/>
          <w:sz w:val="20"/>
          <w:szCs w:val="20"/>
          <w:lang w:val="sr-Cyrl-RS"/>
        </w:rPr>
        <w:t xml:space="preserve"> </w:t>
      </w:r>
      <w:r>
        <w:rPr>
          <w:rFonts w:ascii="Arial" w:eastAsia="Times New Roman" w:hAnsi="Arial" w:cs="Arial"/>
          <w:b/>
          <w:i/>
          <w:iCs/>
          <w:sz w:val="20"/>
          <w:szCs w:val="20"/>
          <w:lang w:val="sr-Cyrl-RS"/>
        </w:rPr>
        <w:t>zakonodavstvo</w:t>
      </w:r>
      <w:r w:rsidRPr="00A56263">
        <w:rPr>
          <w:rFonts w:ascii="Arial" w:eastAsia="Times New Roman" w:hAnsi="Arial" w:cs="Arial"/>
          <w:b/>
          <w:i/>
          <w:iCs/>
          <w:sz w:val="20"/>
          <w:szCs w:val="20"/>
          <w:lang w:val="sr-Cyrl-RS"/>
        </w:rPr>
        <w:t xml:space="preserve"> </w:t>
      </w:r>
      <w:r>
        <w:rPr>
          <w:rFonts w:ascii="Arial" w:eastAsia="Times New Roman" w:hAnsi="Arial" w:cs="Arial"/>
          <w:b/>
          <w:i/>
          <w:iCs/>
          <w:sz w:val="20"/>
          <w:szCs w:val="20"/>
          <w:lang w:val="sr-Cyrl-RS"/>
        </w:rPr>
        <w:t>BiH</w:t>
      </w:r>
    </w:p>
    <w:p w:rsidR="004115B6" w:rsidRPr="00B55D34" w:rsidRDefault="004115B6" w:rsidP="004115B6">
      <w:pPr>
        <w:pStyle w:val="Default"/>
        <w:spacing w:line="276" w:lineRule="auto"/>
        <w:jc w:val="both"/>
        <w:rPr>
          <w:rFonts w:ascii="Arial" w:hAnsi="Arial" w:cs="Arial"/>
          <w:sz w:val="20"/>
          <w:szCs w:val="20"/>
          <w:lang w:val="sr-Cyrl-RS"/>
        </w:rPr>
      </w:pPr>
    </w:p>
    <w:p w:rsidR="004115B6" w:rsidRPr="00E328DC" w:rsidRDefault="004115B6" w:rsidP="004115B6">
      <w:pPr>
        <w:pStyle w:val="Default"/>
        <w:spacing w:line="276" w:lineRule="auto"/>
        <w:jc w:val="both"/>
        <w:rPr>
          <w:rFonts w:ascii="Arial" w:eastAsia="Times New Roman" w:hAnsi="Arial" w:cs="Arial"/>
          <w:sz w:val="20"/>
          <w:szCs w:val="20"/>
          <w:lang w:val="sr-Latn-RS"/>
        </w:rPr>
      </w:pPr>
    </w:p>
    <w:p w:rsidR="004115B6" w:rsidRPr="00E328DC" w:rsidRDefault="004115B6" w:rsidP="004115B6">
      <w:pPr>
        <w:pStyle w:val="Default"/>
        <w:spacing w:line="276" w:lineRule="auto"/>
        <w:jc w:val="both"/>
        <w:rPr>
          <w:rFonts w:ascii="Arial" w:hAnsi="Arial" w:cs="Arial"/>
          <w:sz w:val="20"/>
          <w:szCs w:val="20"/>
          <w:lang w:val="sr-Latn-RS"/>
        </w:rPr>
      </w:pPr>
      <w:r>
        <w:rPr>
          <w:rFonts w:ascii="Arial" w:hAnsi="Arial" w:cs="Arial"/>
          <w:sz w:val="20"/>
          <w:szCs w:val="20"/>
          <w:lang w:val="sr-Cyrl-RS"/>
        </w:rPr>
        <w:t>Zakon</w:t>
      </w:r>
      <w:r w:rsidRPr="00A56263">
        <w:rPr>
          <w:rFonts w:ascii="Arial" w:hAnsi="Arial" w:cs="Arial"/>
          <w:sz w:val="20"/>
          <w:szCs w:val="20"/>
          <w:lang w:val="sr-Cyrl-RS"/>
        </w:rPr>
        <w:t xml:space="preserve"> </w:t>
      </w:r>
      <w:r>
        <w:rPr>
          <w:rFonts w:ascii="Arial" w:hAnsi="Arial" w:cs="Arial"/>
          <w:sz w:val="20"/>
          <w:szCs w:val="20"/>
          <w:lang w:val="sr-Cyrl-RS"/>
        </w:rPr>
        <w:t>o</w:t>
      </w:r>
      <w:r w:rsidRPr="00A56263">
        <w:rPr>
          <w:rFonts w:ascii="Arial" w:hAnsi="Arial" w:cs="Arial"/>
          <w:sz w:val="20"/>
          <w:szCs w:val="20"/>
          <w:lang w:val="sr-Cyrl-RS"/>
        </w:rPr>
        <w:t xml:space="preserve"> </w:t>
      </w:r>
      <w:r>
        <w:rPr>
          <w:rFonts w:ascii="Arial" w:hAnsi="Arial" w:cs="Arial"/>
          <w:sz w:val="20"/>
          <w:szCs w:val="20"/>
          <w:lang w:val="sr-Cyrl-RS"/>
        </w:rPr>
        <w:t>penzijskom</w:t>
      </w:r>
      <w:r w:rsidRPr="00A56263">
        <w:rPr>
          <w:rFonts w:ascii="Arial" w:hAnsi="Arial" w:cs="Arial"/>
          <w:sz w:val="20"/>
          <w:szCs w:val="20"/>
          <w:lang w:val="sr-Cyrl-RS"/>
        </w:rPr>
        <w:t xml:space="preserve"> </w:t>
      </w:r>
      <w:r>
        <w:rPr>
          <w:rFonts w:ascii="Arial" w:hAnsi="Arial" w:cs="Arial"/>
          <w:sz w:val="20"/>
          <w:szCs w:val="20"/>
          <w:lang w:val="sr-Cyrl-RS"/>
        </w:rPr>
        <w:t>i</w:t>
      </w:r>
      <w:r w:rsidRPr="00A56263">
        <w:rPr>
          <w:rFonts w:ascii="Arial" w:hAnsi="Arial" w:cs="Arial"/>
          <w:sz w:val="20"/>
          <w:szCs w:val="20"/>
          <w:lang w:val="sr-Cyrl-RS"/>
        </w:rPr>
        <w:t xml:space="preserve"> </w:t>
      </w:r>
      <w:r>
        <w:rPr>
          <w:rFonts w:ascii="Arial" w:hAnsi="Arial" w:cs="Arial"/>
          <w:sz w:val="20"/>
          <w:szCs w:val="20"/>
          <w:lang w:val="sr-Cyrl-RS"/>
        </w:rPr>
        <w:t>invalidskom</w:t>
      </w:r>
      <w:r w:rsidRPr="00A56263">
        <w:rPr>
          <w:rFonts w:ascii="Arial" w:hAnsi="Arial" w:cs="Arial"/>
          <w:sz w:val="20"/>
          <w:szCs w:val="20"/>
          <w:lang w:val="sr-Cyrl-RS"/>
        </w:rPr>
        <w:t xml:space="preserve"> </w:t>
      </w:r>
      <w:r>
        <w:rPr>
          <w:rFonts w:ascii="Arial" w:hAnsi="Arial" w:cs="Arial"/>
          <w:sz w:val="20"/>
          <w:szCs w:val="20"/>
          <w:lang w:val="sr-Cyrl-RS"/>
        </w:rPr>
        <w:t>osiguranju</w:t>
      </w:r>
      <w:r w:rsidRPr="00A56263">
        <w:rPr>
          <w:rFonts w:ascii="Arial" w:hAnsi="Arial" w:cs="Arial"/>
          <w:sz w:val="20"/>
          <w:szCs w:val="20"/>
          <w:lang w:val="sr-Cyrl-RS"/>
        </w:rPr>
        <w:t xml:space="preserve"> </w:t>
      </w:r>
      <w:r>
        <w:rPr>
          <w:rFonts w:ascii="Arial" w:hAnsi="Arial" w:cs="Arial"/>
          <w:sz w:val="20"/>
          <w:szCs w:val="20"/>
          <w:lang w:val="sr-Cyrl-RS"/>
        </w:rPr>
        <w:t>Federacije</w:t>
      </w:r>
      <w:r w:rsidRPr="00A56263">
        <w:rPr>
          <w:rFonts w:ascii="Arial" w:hAnsi="Arial" w:cs="Arial"/>
          <w:sz w:val="20"/>
          <w:szCs w:val="20"/>
          <w:lang w:val="sr-Cyrl-RS"/>
        </w:rPr>
        <w:t xml:space="preserve"> </w:t>
      </w:r>
      <w:r>
        <w:rPr>
          <w:rFonts w:ascii="Arial" w:hAnsi="Arial" w:cs="Arial"/>
          <w:sz w:val="20"/>
          <w:szCs w:val="20"/>
          <w:lang w:val="sr-Cyrl-RS"/>
        </w:rPr>
        <w:t>BiH</w:t>
      </w:r>
      <w:r w:rsidRPr="00E328DC">
        <w:rPr>
          <w:rFonts w:ascii="Arial" w:hAnsi="Arial" w:cs="Arial"/>
          <w:sz w:val="20"/>
          <w:szCs w:val="20"/>
          <w:lang w:val="sr-Latn-RS"/>
        </w:rPr>
        <w:t xml:space="preserve"> </w:t>
      </w:r>
      <w:r w:rsidRPr="00A56263">
        <w:rPr>
          <w:rFonts w:ascii="Arial" w:hAnsi="Arial" w:cs="Arial"/>
          <w:sz w:val="20"/>
          <w:szCs w:val="20"/>
          <w:lang w:val="sr-Cyrl-RS"/>
        </w:rPr>
        <w:t>(</w:t>
      </w:r>
      <w:r>
        <w:rPr>
          <w:rFonts w:ascii="Arial" w:hAnsi="Arial" w:cs="Arial"/>
          <w:sz w:val="20"/>
          <w:szCs w:val="20"/>
          <w:lang w:val="sr-Cyrl-RS"/>
        </w:rPr>
        <w:t>Službene</w:t>
      </w:r>
      <w:r w:rsidRPr="00A56263">
        <w:rPr>
          <w:rFonts w:ascii="Arial" w:hAnsi="Arial" w:cs="Arial"/>
          <w:sz w:val="20"/>
          <w:szCs w:val="20"/>
          <w:lang w:val="sr-Cyrl-RS"/>
        </w:rPr>
        <w:t xml:space="preserve"> </w:t>
      </w:r>
      <w:r>
        <w:rPr>
          <w:rFonts w:ascii="Arial" w:hAnsi="Arial" w:cs="Arial"/>
          <w:sz w:val="20"/>
          <w:szCs w:val="20"/>
          <w:lang w:val="sr-Cyrl-RS"/>
        </w:rPr>
        <w:t>novine</w:t>
      </w:r>
      <w:r w:rsidRPr="00A56263">
        <w:rPr>
          <w:rFonts w:ascii="Arial" w:hAnsi="Arial" w:cs="Arial"/>
          <w:sz w:val="20"/>
          <w:szCs w:val="20"/>
          <w:lang w:val="sr-Cyrl-RS"/>
        </w:rPr>
        <w:t xml:space="preserve"> </w:t>
      </w:r>
      <w:r>
        <w:rPr>
          <w:rFonts w:ascii="Arial" w:hAnsi="Arial" w:cs="Arial"/>
          <w:sz w:val="20"/>
          <w:szCs w:val="20"/>
          <w:lang w:val="sr-Cyrl-RS"/>
        </w:rPr>
        <w:t>F</w:t>
      </w:r>
      <w:r w:rsidRPr="00A56263">
        <w:rPr>
          <w:rFonts w:ascii="Arial" w:hAnsi="Arial" w:cs="Arial"/>
          <w:sz w:val="20"/>
          <w:szCs w:val="20"/>
          <w:lang w:val="sr-Cyrl-RS"/>
        </w:rPr>
        <w:t xml:space="preserve"> </w:t>
      </w:r>
      <w:r>
        <w:rPr>
          <w:rFonts w:ascii="Arial" w:hAnsi="Arial" w:cs="Arial"/>
          <w:sz w:val="20"/>
          <w:szCs w:val="20"/>
          <w:lang w:val="sr-Cyrl-RS"/>
        </w:rPr>
        <w:t>BiH</w:t>
      </w:r>
      <w:r w:rsidRPr="00E328DC">
        <w:rPr>
          <w:rFonts w:ascii="Arial" w:hAnsi="Arial" w:cs="Arial"/>
          <w:sz w:val="20"/>
          <w:szCs w:val="20"/>
          <w:lang w:val="sr-Latn-RS"/>
        </w:rPr>
        <w:t xml:space="preserve"> br. 13/18)</w:t>
      </w:r>
    </w:p>
    <w:p w:rsidR="004115B6" w:rsidRPr="00E328DC" w:rsidRDefault="004115B6" w:rsidP="004115B6">
      <w:pPr>
        <w:pStyle w:val="Default"/>
        <w:spacing w:line="276" w:lineRule="auto"/>
        <w:jc w:val="both"/>
        <w:rPr>
          <w:rFonts w:ascii="Arial" w:hAnsi="Arial" w:cs="Arial"/>
          <w:sz w:val="20"/>
          <w:szCs w:val="20"/>
          <w:lang w:val="sr-Latn-RS"/>
        </w:rPr>
      </w:pPr>
    </w:p>
    <w:p w:rsidR="009771BD" w:rsidRPr="00A56263" w:rsidRDefault="004115B6" w:rsidP="009771BD">
      <w:pPr>
        <w:jc w:val="both"/>
        <w:rPr>
          <w:rFonts w:ascii="Arial" w:hAnsi="Arial" w:cs="Arial"/>
          <w:sz w:val="20"/>
          <w:szCs w:val="20"/>
          <w:lang w:val="sr-Cyrl-RS"/>
        </w:rPr>
      </w:pPr>
      <w:r>
        <w:rPr>
          <w:rFonts w:ascii="Arial" w:hAnsi="Arial" w:cs="Arial"/>
          <w:sz w:val="20"/>
          <w:szCs w:val="20"/>
          <w:lang w:val="sr-Cyrl-RS"/>
        </w:rPr>
        <w:t>Zakon</w:t>
      </w:r>
      <w:r w:rsidRPr="00A56263">
        <w:rPr>
          <w:rFonts w:ascii="Arial" w:hAnsi="Arial" w:cs="Arial"/>
          <w:sz w:val="20"/>
          <w:szCs w:val="20"/>
          <w:lang w:val="sr-Cyrl-RS"/>
        </w:rPr>
        <w:t xml:space="preserve"> </w:t>
      </w:r>
      <w:r>
        <w:rPr>
          <w:rFonts w:ascii="Arial" w:hAnsi="Arial" w:cs="Arial"/>
          <w:sz w:val="20"/>
          <w:szCs w:val="20"/>
          <w:lang w:val="sr-Cyrl-RS"/>
        </w:rPr>
        <w:t>o</w:t>
      </w:r>
      <w:r w:rsidRPr="00A56263">
        <w:rPr>
          <w:rFonts w:ascii="Arial" w:hAnsi="Arial" w:cs="Arial"/>
          <w:sz w:val="20"/>
          <w:szCs w:val="20"/>
          <w:lang w:val="sr-Cyrl-RS"/>
        </w:rPr>
        <w:t xml:space="preserve"> </w:t>
      </w:r>
      <w:r>
        <w:rPr>
          <w:rFonts w:ascii="Arial" w:hAnsi="Arial" w:cs="Arial"/>
          <w:sz w:val="20"/>
          <w:szCs w:val="20"/>
          <w:lang w:val="sr-Cyrl-RS"/>
        </w:rPr>
        <w:t>penzijskom</w:t>
      </w:r>
      <w:r w:rsidRPr="00A56263">
        <w:rPr>
          <w:rFonts w:ascii="Arial" w:hAnsi="Arial" w:cs="Arial"/>
          <w:sz w:val="20"/>
          <w:szCs w:val="20"/>
          <w:lang w:val="sr-Cyrl-RS"/>
        </w:rPr>
        <w:t xml:space="preserve"> </w:t>
      </w:r>
      <w:r>
        <w:rPr>
          <w:rFonts w:ascii="Arial" w:hAnsi="Arial" w:cs="Arial"/>
          <w:sz w:val="20"/>
          <w:szCs w:val="20"/>
          <w:lang w:val="sr-Cyrl-RS"/>
        </w:rPr>
        <w:t>i</w:t>
      </w:r>
      <w:r w:rsidRPr="00A56263">
        <w:rPr>
          <w:rFonts w:ascii="Arial" w:hAnsi="Arial" w:cs="Arial"/>
          <w:sz w:val="20"/>
          <w:szCs w:val="20"/>
          <w:lang w:val="sr-Cyrl-RS"/>
        </w:rPr>
        <w:t xml:space="preserve"> </w:t>
      </w:r>
      <w:r w:rsidR="009771BD">
        <w:rPr>
          <w:rFonts w:ascii="Arial" w:hAnsi="Arial" w:cs="Arial"/>
          <w:sz w:val="20"/>
          <w:szCs w:val="20"/>
          <w:lang w:val="sr-Cyrl-RS"/>
        </w:rPr>
        <w:t>invalidskom</w:t>
      </w:r>
      <w:r w:rsidR="009771BD" w:rsidRPr="00A56263">
        <w:rPr>
          <w:rFonts w:ascii="Arial" w:hAnsi="Arial" w:cs="Arial"/>
          <w:sz w:val="20"/>
          <w:szCs w:val="20"/>
          <w:lang w:val="sr-Cyrl-RS"/>
        </w:rPr>
        <w:t xml:space="preserve"> </w:t>
      </w:r>
      <w:r w:rsidR="009771BD">
        <w:rPr>
          <w:rFonts w:ascii="Arial" w:hAnsi="Arial" w:cs="Arial"/>
          <w:sz w:val="20"/>
          <w:szCs w:val="20"/>
          <w:lang w:val="sr-Cyrl-RS"/>
        </w:rPr>
        <w:t>osiguranju</w:t>
      </w:r>
      <w:r w:rsidR="009771BD" w:rsidRPr="00A56263">
        <w:rPr>
          <w:rFonts w:ascii="Arial" w:hAnsi="Arial" w:cs="Arial"/>
          <w:sz w:val="20"/>
          <w:szCs w:val="20"/>
          <w:lang w:val="sr-Cyrl-RS"/>
        </w:rPr>
        <w:t xml:space="preserve"> </w:t>
      </w:r>
      <w:r w:rsidR="009771BD">
        <w:rPr>
          <w:rFonts w:ascii="Arial" w:hAnsi="Arial" w:cs="Arial"/>
          <w:sz w:val="20"/>
          <w:szCs w:val="20"/>
          <w:lang w:val="sr-Cyrl-RS"/>
        </w:rPr>
        <w:t>Republike</w:t>
      </w:r>
      <w:r w:rsidR="009771BD" w:rsidRPr="00A56263">
        <w:rPr>
          <w:rFonts w:ascii="Arial" w:hAnsi="Arial" w:cs="Arial"/>
          <w:sz w:val="20"/>
          <w:szCs w:val="20"/>
          <w:lang w:val="sr-Cyrl-RS"/>
        </w:rPr>
        <w:t xml:space="preserve"> </w:t>
      </w:r>
      <w:r w:rsidR="009771BD">
        <w:rPr>
          <w:rFonts w:ascii="Arial" w:hAnsi="Arial" w:cs="Arial"/>
          <w:sz w:val="20"/>
          <w:szCs w:val="20"/>
          <w:lang w:val="sr-Cyrl-RS"/>
        </w:rPr>
        <w:t>Srpske</w:t>
      </w:r>
      <w:r w:rsidR="009771BD" w:rsidRPr="00A56263">
        <w:rPr>
          <w:rFonts w:ascii="Arial" w:hAnsi="Arial" w:cs="Arial"/>
          <w:sz w:val="20"/>
          <w:szCs w:val="20"/>
          <w:lang w:val="sr-Cyrl-RS"/>
        </w:rPr>
        <w:t xml:space="preserve"> (</w:t>
      </w:r>
      <w:r w:rsidR="009771BD">
        <w:rPr>
          <w:rFonts w:ascii="Arial" w:hAnsi="Arial" w:cs="Arial"/>
          <w:sz w:val="20"/>
          <w:szCs w:val="20"/>
          <w:lang w:val="sr-Cyrl-RS"/>
        </w:rPr>
        <w:t>Službeni</w:t>
      </w:r>
      <w:r w:rsidR="009771BD" w:rsidRPr="00A56263">
        <w:rPr>
          <w:rFonts w:ascii="Arial" w:hAnsi="Arial" w:cs="Arial"/>
          <w:sz w:val="20"/>
          <w:szCs w:val="20"/>
          <w:lang w:val="sr-Cyrl-RS"/>
        </w:rPr>
        <w:t xml:space="preserve"> </w:t>
      </w:r>
      <w:r w:rsidR="009771BD">
        <w:rPr>
          <w:rFonts w:ascii="Arial" w:hAnsi="Arial" w:cs="Arial"/>
          <w:sz w:val="20"/>
          <w:szCs w:val="20"/>
          <w:lang w:val="sr-Cyrl-RS"/>
        </w:rPr>
        <w:t>glasnik</w:t>
      </w:r>
      <w:r w:rsidR="009771BD" w:rsidRPr="00A56263">
        <w:rPr>
          <w:rFonts w:ascii="Arial" w:hAnsi="Arial" w:cs="Arial"/>
          <w:sz w:val="20"/>
          <w:szCs w:val="20"/>
          <w:lang w:val="sr-Cyrl-RS"/>
        </w:rPr>
        <w:t xml:space="preserve"> </w:t>
      </w:r>
      <w:r w:rsidR="009771BD">
        <w:rPr>
          <w:rFonts w:ascii="Arial" w:hAnsi="Arial" w:cs="Arial"/>
          <w:sz w:val="20"/>
          <w:szCs w:val="20"/>
          <w:lang w:val="sr-Cyrl-RS"/>
        </w:rPr>
        <w:t>RS</w:t>
      </w:r>
      <w:r w:rsidR="009771BD" w:rsidRPr="00A56263">
        <w:rPr>
          <w:rFonts w:ascii="Arial" w:hAnsi="Arial" w:cs="Arial"/>
          <w:sz w:val="20"/>
          <w:szCs w:val="20"/>
          <w:lang w:val="sr-Cyrl-RS"/>
        </w:rPr>
        <w:t xml:space="preserve"> </w:t>
      </w:r>
      <w:r w:rsidR="009771BD" w:rsidRPr="004115B6">
        <w:rPr>
          <w:rFonts w:ascii="Arial" w:hAnsi="Arial" w:cs="Arial"/>
          <w:sz w:val="20"/>
          <w:szCs w:val="20"/>
          <w:lang w:val="sv-FI"/>
        </w:rPr>
        <w:t>br.134/11, 82/13, 132/15</w:t>
      </w:r>
      <w:r w:rsidR="009771BD">
        <w:rPr>
          <w:rFonts w:ascii="Arial" w:hAnsi="Arial" w:cs="Arial"/>
          <w:sz w:val="20"/>
          <w:szCs w:val="20"/>
          <w:lang w:val="sr-Cyrl-RS"/>
        </w:rPr>
        <w:t>)</w:t>
      </w:r>
    </w:p>
    <w:p w:rsidR="004115B6" w:rsidRPr="009771BD" w:rsidRDefault="004115B6" w:rsidP="009771BD">
      <w:pPr>
        <w:jc w:val="both"/>
        <w:rPr>
          <w:rFonts w:ascii="Arial" w:hAnsi="Arial" w:cs="Arial"/>
          <w:sz w:val="20"/>
          <w:szCs w:val="20"/>
          <w:lang w:val="sr-Cyrl-RS"/>
        </w:rPr>
      </w:pPr>
      <w:r>
        <w:rPr>
          <w:rFonts w:ascii="Arial" w:hAnsi="Arial" w:cs="Arial"/>
          <w:sz w:val="20"/>
          <w:szCs w:val="20"/>
          <w:lang w:val="sr-Cyrl-RS"/>
        </w:rPr>
        <w:t>Zakon</w:t>
      </w:r>
      <w:r w:rsidRPr="00A56263">
        <w:rPr>
          <w:rFonts w:ascii="Arial" w:hAnsi="Arial" w:cs="Arial"/>
          <w:sz w:val="20"/>
          <w:szCs w:val="20"/>
          <w:lang w:val="sr-Cyrl-RS"/>
        </w:rPr>
        <w:t xml:space="preserve"> </w:t>
      </w:r>
      <w:r>
        <w:rPr>
          <w:rFonts w:ascii="Arial" w:hAnsi="Arial" w:cs="Arial"/>
          <w:sz w:val="20"/>
          <w:szCs w:val="20"/>
          <w:lang w:val="sr-Cyrl-RS"/>
        </w:rPr>
        <w:t>o</w:t>
      </w:r>
      <w:r w:rsidRPr="00A56263">
        <w:rPr>
          <w:rFonts w:ascii="Arial" w:hAnsi="Arial" w:cs="Arial"/>
          <w:sz w:val="20"/>
          <w:szCs w:val="20"/>
          <w:lang w:val="sr-Cyrl-RS"/>
        </w:rPr>
        <w:t xml:space="preserve"> </w:t>
      </w:r>
      <w:r>
        <w:rPr>
          <w:rFonts w:ascii="Arial" w:hAnsi="Arial" w:cs="Arial"/>
          <w:sz w:val="20"/>
          <w:szCs w:val="20"/>
          <w:lang w:val="sr-Cyrl-RS"/>
        </w:rPr>
        <w:t>radu</w:t>
      </w:r>
      <w:r w:rsidRPr="00A56263">
        <w:rPr>
          <w:rFonts w:ascii="Arial" w:hAnsi="Arial" w:cs="Arial"/>
          <w:sz w:val="20"/>
          <w:szCs w:val="20"/>
          <w:lang w:val="sr-Cyrl-RS"/>
        </w:rPr>
        <w:t xml:space="preserve"> </w:t>
      </w:r>
      <w:r>
        <w:rPr>
          <w:rFonts w:ascii="Arial" w:hAnsi="Arial" w:cs="Arial"/>
          <w:sz w:val="20"/>
          <w:szCs w:val="20"/>
          <w:lang w:val="sr-Cyrl-RS"/>
        </w:rPr>
        <w:t>Brčko</w:t>
      </w:r>
      <w:r w:rsidRPr="00A56263">
        <w:rPr>
          <w:rFonts w:ascii="Arial" w:hAnsi="Arial" w:cs="Arial"/>
          <w:sz w:val="20"/>
          <w:szCs w:val="20"/>
          <w:lang w:val="sr-Cyrl-RS"/>
        </w:rPr>
        <w:t xml:space="preserve"> </w:t>
      </w:r>
      <w:r>
        <w:rPr>
          <w:rFonts w:ascii="Arial" w:hAnsi="Arial" w:cs="Arial"/>
          <w:sz w:val="20"/>
          <w:szCs w:val="20"/>
          <w:lang w:val="sr-Cyrl-RS"/>
        </w:rPr>
        <w:t>Distrikta</w:t>
      </w:r>
      <w:r w:rsidRPr="00A56263">
        <w:rPr>
          <w:rFonts w:ascii="Arial" w:hAnsi="Arial" w:cs="Arial"/>
          <w:sz w:val="20"/>
          <w:szCs w:val="20"/>
          <w:lang w:val="sr-Cyrl-RS"/>
        </w:rPr>
        <w:t xml:space="preserve"> </w:t>
      </w:r>
      <w:r>
        <w:rPr>
          <w:rFonts w:ascii="Arial" w:hAnsi="Arial" w:cs="Arial"/>
          <w:sz w:val="20"/>
          <w:szCs w:val="20"/>
          <w:lang w:val="sr-Cyrl-RS"/>
        </w:rPr>
        <w:t>Bosne</w:t>
      </w:r>
      <w:r w:rsidRPr="00A56263">
        <w:rPr>
          <w:rFonts w:ascii="Arial" w:hAnsi="Arial" w:cs="Arial"/>
          <w:sz w:val="20"/>
          <w:szCs w:val="20"/>
          <w:lang w:val="sr-Cyrl-RS"/>
        </w:rPr>
        <w:t xml:space="preserve"> </w:t>
      </w:r>
      <w:r>
        <w:rPr>
          <w:rFonts w:ascii="Arial" w:hAnsi="Arial" w:cs="Arial"/>
          <w:sz w:val="20"/>
          <w:szCs w:val="20"/>
          <w:lang w:val="sr-Cyrl-RS"/>
        </w:rPr>
        <w:t>i</w:t>
      </w:r>
      <w:r w:rsidRPr="00A56263">
        <w:rPr>
          <w:rFonts w:ascii="Arial" w:hAnsi="Arial" w:cs="Arial"/>
          <w:sz w:val="20"/>
          <w:szCs w:val="20"/>
          <w:lang w:val="sr-Cyrl-RS"/>
        </w:rPr>
        <w:t xml:space="preserve"> </w:t>
      </w:r>
      <w:r>
        <w:rPr>
          <w:rFonts w:ascii="Arial" w:hAnsi="Arial" w:cs="Arial"/>
          <w:sz w:val="20"/>
          <w:szCs w:val="20"/>
          <w:lang w:val="sr-Cyrl-RS"/>
        </w:rPr>
        <w:t>Hercegovine</w:t>
      </w:r>
      <w:r w:rsidRPr="00A56263">
        <w:rPr>
          <w:rFonts w:ascii="Arial" w:hAnsi="Arial" w:cs="Arial"/>
          <w:sz w:val="20"/>
          <w:szCs w:val="20"/>
          <w:lang w:val="sr-Cyrl-RS"/>
        </w:rPr>
        <w:t xml:space="preserve">( </w:t>
      </w:r>
      <w:r>
        <w:rPr>
          <w:rFonts w:ascii="Arial" w:hAnsi="Arial" w:cs="Arial"/>
          <w:sz w:val="20"/>
          <w:szCs w:val="20"/>
          <w:lang w:val="sr-Cyrl-RS"/>
        </w:rPr>
        <w:t>Službeni</w:t>
      </w:r>
      <w:r w:rsidRPr="00A56263">
        <w:rPr>
          <w:rFonts w:ascii="Arial" w:hAnsi="Arial" w:cs="Arial"/>
          <w:sz w:val="20"/>
          <w:szCs w:val="20"/>
          <w:lang w:val="sr-Cyrl-RS"/>
        </w:rPr>
        <w:t xml:space="preserve"> </w:t>
      </w:r>
      <w:r>
        <w:rPr>
          <w:rFonts w:ascii="Arial" w:hAnsi="Arial" w:cs="Arial"/>
          <w:sz w:val="20"/>
          <w:szCs w:val="20"/>
          <w:lang w:val="sr-Cyrl-RS"/>
        </w:rPr>
        <w:t>list</w:t>
      </w:r>
      <w:r w:rsidRPr="00A56263">
        <w:rPr>
          <w:rFonts w:ascii="Arial" w:hAnsi="Arial" w:cs="Arial"/>
          <w:sz w:val="20"/>
          <w:szCs w:val="20"/>
          <w:lang w:val="sr-Cyrl-RS"/>
        </w:rPr>
        <w:t xml:space="preserve"> </w:t>
      </w:r>
      <w:r>
        <w:rPr>
          <w:rFonts w:ascii="Arial" w:hAnsi="Arial" w:cs="Arial"/>
          <w:sz w:val="20"/>
          <w:szCs w:val="20"/>
          <w:lang w:val="sr-Cyrl-RS"/>
        </w:rPr>
        <w:t>Brčko</w:t>
      </w:r>
      <w:r w:rsidRPr="00A56263">
        <w:rPr>
          <w:rFonts w:ascii="Arial" w:hAnsi="Arial" w:cs="Arial"/>
          <w:sz w:val="20"/>
          <w:szCs w:val="20"/>
          <w:lang w:val="sr-Cyrl-RS"/>
        </w:rPr>
        <w:t xml:space="preserve"> </w:t>
      </w:r>
      <w:r>
        <w:rPr>
          <w:rFonts w:ascii="Arial" w:hAnsi="Arial" w:cs="Arial"/>
          <w:sz w:val="20"/>
          <w:szCs w:val="20"/>
          <w:lang w:val="sr-Cyrl-RS"/>
        </w:rPr>
        <w:t>Distrikta</w:t>
      </w:r>
      <w:r w:rsidRPr="004115B6">
        <w:rPr>
          <w:rFonts w:ascii="Arial" w:hAnsi="Arial" w:cs="Arial"/>
          <w:sz w:val="20"/>
          <w:szCs w:val="20"/>
          <w:lang w:val="sv-FI"/>
        </w:rPr>
        <w:t xml:space="preserve"> br. 19/06, 19/07, 25/08, 20/13, 31/14, 01/15)</w:t>
      </w:r>
    </w:p>
    <w:p w:rsidR="004115B6" w:rsidRDefault="004115B6" w:rsidP="004115B6">
      <w:pPr>
        <w:pStyle w:val="Default"/>
        <w:spacing w:line="276" w:lineRule="auto"/>
        <w:jc w:val="both"/>
        <w:rPr>
          <w:rFonts w:ascii="Arial" w:hAnsi="Arial" w:cs="Arial"/>
          <w:sz w:val="20"/>
          <w:szCs w:val="20"/>
          <w:lang w:val="sr-Latn-RS"/>
        </w:rPr>
      </w:pPr>
      <w:r>
        <w:rPr>
          <w:rFonts w:ascii="Arial" w:hAnsi="Arial" w:cs="Arial"/>
          <w:sz w:val="20"/>
          <w:szCs w:val="20"/>
          <w:lang w:val="sr-Cyrl-RS"/>
        </w:rPr>
        <w:t>Zakon</w:t>
      </w:r>
      <w:r w:rsidRPr="00A56263">
        <w:rPr>
          <w:rFonts w:ascii="Arial" w:hAnsi="Arial" w:cs="Arial"/>
          <w:sz w:val="20"/>
          <w:szCs w:val="20"/>
          <w:lang w:val="sr-Cyrl-RS"/>
        </w:rPr>
        <w:t xml:space="preserve"> </w:t>
      </w:r>
      <w:r>
        <w:rPr>
          <w:rFonts w:ascii="Arial" w:hAnsi="Arial" w:cs="Arial"/>
          <w:sz w:val="20"/>
          <w:szCs w:val="20"/>
          <w:lang w:val="sr-Cyrl-RS"/>
        </w:rPr>
        <w:t>o</w:t>
      </w:r>
      <w:r w:rsidRPr="00A56263">
        <w:rPr>
          <w:rFonts w:ascii="Arial" w:hAnsi="Arial" w:cs="Arial"/>
          <w:sz w:val="20"/>
          <w:szCs w:val="20"/>
          <w:lang w:val="sr-Cyrl-RS"/>
        </w:rPr>
        <w:t xml:space="preserve"> </w:t>
      </w:r>
      <w:r>
        <w:rPr>
          <w:rFonts w:ascii="Arial" w:hAnsi="Arial" w:cs="Arial"/>
          <w:sz w:val="20"/>
          <w:szCs w:val="20"/>
          <w:lang w:val="sr-Cyrl-RS"/>
        </w:rPr>
        <w:t>radu</w:t>
      </w:r>
      <w:r w:rsidRPr="00A56263">
        <w:rPr>
          <w:rFonts w:ascii="Arial" w:hAnsi="Arial" w:cs="Arial"/>
          <w:sz w:val="20"/>
          <w:szCs w:val="20"/>
          <w:lang w:val="sr-Cyrl-RS"/>
        </w:rPr>
        <w:t xml:space="preserve"> </w:t>
      </w:r>
      <w:r>
        <w:rPr>
          <w:rFonts w:ascii="Arial" w:hAnsi="Arial" w:cs="Arial"/>
          <w:sz w:val="20"/>
          <w:szCs w:val="20"/>
          <w:lang w:val="sr-Cyrl-RS"/>
        </w:rPr>
        <w:t>Federacije</w:t>
      </w:r>
      <w:r w:rsidRPr="00A56263">
        <w:rPr>
          <w:rFonts w:ascii="Arial" w:hAnsi="Arial" w:cs="Arial"/>
          <w:sz w:val="20"/>
          <w:szCs w:val="20"/>
          <w:lang w:val="sr-Cyrl-RS"/>
        </w:rPr>
        <w:t xml:space="preserve"> </w:t>
      </w:r>
      <w:r>
        <w:rPr>
          <w:rFonts w:ascii="Arial" w:hAnsi="Arial" w:cs="Arial"/>
          <w:sz w:val="20"/>
          <w:szCs w:val="20"/>
          <w:lang w:val="sr-Cyrl-RS"/>
        </w:rPr>
        <w:t>BiH</w:t>
      </w:r>
      <w:r w:rsidRPr="00A56263">
        <w:rPr>
          <w:rFonts w:ascii="Arial" w:hAnsi="Arial" w:cs="Arial"/>
          <w:sz w:val="20"/>
          <w:szCs w:val="20"/>
          <w:lang w:val="sr-Cyrl-RS"/>
        </w:rPr>
        <w:t xml:space="preserve">( </w:t>
      </w:r>
      <w:r>
        <w:rPr>
          <w:rFonts w:ascii="Arial" w:hAnsi="Arial" w:cs="Arial"/>
          <w:sz w:val="20"/>
          <w:szCs w:val="20"/>
          <w:lang w:val="sr-Cyrl-RS"/>
        </w:rPr>
        <w:t>Službene</w:t>
      </w:r>
      <w:r w:rsidRPr="00A56263">
        <w:rPr>
          <w:rFonts w:ascii="Arial" w:hAnsi="Arial" w:cs="Arial"/>
          <w:sz w:val="20"/>
          <w:szCs w:val="20"/>
          <w:lang w:val="sr-Cyrl-RS"/>
        </w:rPr>
        <w:t xml:space="preserve"> </w:t>
      </w:r>
      <w:r>
        <w:rPr>
          <w:rFonts w:ascii="Arial" w:hAnsi="Arial" w:cs="Arial"/>
          <w:sz w:val="20"/>
          <w:szCs w:val="20"/>
          <w:lang w:val="sr-Cyrl-RS"/>
        </w:rPr>
        <w:t>novine</w:t>
      </w:r>
      <w:r w:rsidRPr="00A56263">
        <w:rPr>
          <w:rFonts w:ascii="Arial" w:hAnsi="Arial" w:cs="Arial"/>
          <w:sz w:val="20"/>
          <w:szCs w:val="20"/>
          <w:lang w:val="sr-Cyrl-RS"/>
        </w:rPr>
        <w:t xml:space="preserve"> </w:t>
      </w:r>
      <w:r>
        <w:rPr>
          <w:rFonts w:ascii="Arial" w:hAnsi="Arial" w:cs="Arial"/>
          <w:sz w:val="20"/>
          <w:szCs w:val="20"/>
          <w:lang w:val="sr-Cyrl-RS"/>
        </w:rPr>
        <w:t>FBiH</w:t>
      </w:r>
      <w:r w:rsidRPr="0046388B">
        <w:rPr>
          <w:rFonts w:ascii="Arial" w:hAnsi="Arial" w:cs="Arial"/>
          <w:sz w:val="20"/>
          <w:szCs w:val="20"/>
          <w:lang w:val="sr-Cyrl-RS"/>
        </w:rPr>
        <w:t xml:space="preserve"> </w:t>
      </w:r>
      <w:r w:rsidRPr="004115B6">
        <w:rPr>
          <w:rFonts w:ascii="Arial" w:hAnsi="Arial" w:cs="Arial"/>
          <w:sz w:val="20"/>
          <w:szCs w:val="20"/>
          <w:lang w:val="sv-FI"/>
        </w:rPr>
        <w:t>br</w:t>
      </w:r>
      <w:r w:rsidRPr="0046388B">
        <w:rPr>
          <w:rFonts w:ascii="Arial" w:hAnsi="Arial" w:cs="Arial"/>
          <w:sz w:val="20"/>
          <w:szCs w:val="20"/>
          <w:lang w:val="sr-Cyrl-RS"/>
        </w:rPr>
        <w:t>. 26/16, 89/18</w:t>
      </w:r>
      <w:r w:rsidRPr="00A56263">
        <w:rPr>
          <w:rFonts w:ascii="Arial" w:hAnsi="Arial" w:cs="Arial"/>
          <w:sz w:val="20"/>
          <w:szCs w:val="20"/>
          <w:lang w:val="sr-Cyrl-RS"/>
        </w:rPr>
        <w:t>)</w:t>
      </w:r>
    </w:p>
    <w:p w:rsidR="009771BD" w:rsidRDefault="009771BD" w:rsidP="004115B6">
      <w:pPr>
        <w:pStyle w:val="Default"/>
        <w:spacing w:line="276" w:lineRule="auto"/>
        <w:jc w:val="both"/>
        <w:rPr>
          <w:rFonts w:ascii="Arial" w:hAnsi="Arial" w:cs="Arial"/>
          <w:sz w:val="20"/>
          <w:szCs w:val="20"/>
          <w:lang w:val="sr-Latn-RS"/>
        </w:rPr>
      </w:pPr>
    </w:p>
    <w:p w:rsidR="009771BD" w:rsidRPr="009771BD" w:rsidRDefault="009771BD" w:rsidP="004115B6">
      <w:pPr>
        <w:pStyle w:val="Default"/>
        <w:spacing w:line="276" w:lineRule="auto"/>
        <w:jc w:val="both"/>
        <w:rPr>
          <w:rFonts w:ascii="Arial" w:hAnsi="Arial" w:cs="Arial"/>
          <w:sz w:val="20"/>
          <w:szCs w:val="20"/>
          <w:lang w:val="sv-FI"/>
        </w:rPr>
      </w:pPr>
      <w:r>
        <w:rPr>
          <w:rFonts w:ascii="Arial" w:hAnsi="Arial" w:cs="Arial"/>
          <w:sz w:val="20"/>
          <w:szCs w:val="20"/>
          <w:lang w:val="sr-Cyrl-RS"/>
        </w:rPr>
        <w:t>Zakon</w:t>
      </w:r>
      <w:r w:rsidRPr="00A56263">
        <w:rPr>
          <w:rFonts w:ascii="Arial" w:hAnsi="Arial" w:cs="Arial"/>
          <w:sz w:val="20"/>
          <w:szCs w:val="20"/>
          <w:lang w:val="sr-Cyrl-RS"/>
        </w:rPr>
        <w:t xml:space="preserve"> </w:t>
      </w:r>
      <w:r>
        <w:rPr>
          <w:rFonts w:ascii="Arial" w:hAnsi="Arial" w:cs="Arial"/>
          <w:sz w:val="20"/>
          <w:szCs w:val="20"/>
          <w:lang w:val="sr-Cyrl-RS"/>
        </w:rPr>
        <w:t>o</w:t>
      </w:r>
      <w:r w:rsidRPr="00A56263">
        <w:rPr>
          <w:rFonts w:ascii="Arial" w:hAnsi="Arial" w:cs="Arial"/>
          <w:sz w:val="20"/>
          <w:szCs w:val="20"/>
          <w:lang w:val="sr-Cyrl-RS"/>
        </w:rPr>
        <w:t xml:space="preserve"> </w:t>
      </w:r>
      <w:r>
        <w:rPr>
          <w:rFonts w:ascii="Arial" w:hAnsi="Arial" w:cs="Arial"/>
          <w:sz w:val="20"/>
          <w:szCs w:val="20"/>
          <w:lang w:val="sr-Cyrl-RS"/>
        </w:rPr>
        <w:t>radu</w:t>
      </w:r>
      <w:r w:rsidRPr="00A56263">
        <w:rPr>
          <w:rFonts w:ascii="Arial" w:hAnsi="Arial" w:cs="Arial"/>
          <w:sz w:val="20"/>
          <w:szCs w:val="20"/>
          <w:lang w:val="sr-Cyrl-RS"/>
        </w:rPr>
        <w:t xml:space="preserve"> </w:t>
      </w:r>
      <w:r>
        <w:rPr>
          <w:rFonts w:ascii="Arial" w:hAnsi="Arial" w:cs="Arial"/>
          <w:sz w:val="20"/>
          <w:szCs w:val="20"/>
          <w:lang w:val="sr-Cyrl-RS"/>
        </w:rPr>
        <w:t>Republike</w:t>
      </w:r>
      <w:r w:rsidRPr="00A56263">
        <w:rPr>
          <w:rFonts w:ascii="Arial" w:hAnsi="Arial" w:cs="Arial"/>
          <w:sz w:val="20"/>
          <w:szCs w:val="20"/>
          <w:lang w:val="sr-Cyrl-RS"/>
        </w:rPr>
        <w:t xml:space="preserve"> </w:t>
      </w:r>
      <w:r>
        <w:rPr>
          <w:rFonts w:ascii="Arial" w:hAnsi="Arial" w:cs="Arial"/>
          <w:sz w:val="20"/>
          <w:szCs w:val="20"/>
          <w:lang w:val="sr-Cyrl-RS"/>
        </w:rPr>
        <w:t>Srpske</w:t>
      </w:r>
      <w:r w:rsidRPr="00A56263">
        <w:rPr>
          <w:rFonts w:ascii="Arial" w:hAnsi="Arial" w:cs="Arial"/>
          <w:sz w:val="20"/>
          <w:szCs w:val="20"/>
          <w:lang w:val="sr-Cyrl-RS"/>
        </w:rPr>
        <w:t xml:space="preserve"> ( </w:t>
      </w:r>
      <w:r>
        <w:rPr>
          <w:rFonts w:ascii="Arial" w:hAnsi="Arial" w:cs="Arial"/>
          <w:sz w:val="20"/>
          <w:szCs w:val="20"/>
          <w:lang w:val="sr-Cyrl-RS"/>
        </w:rPr>
        <w:t>Službeni</w:t>
      </w:r>
      <w:r w:rsidRPr="00A56263">
        <w:rPr>
          <w:rFonts w:ascii="Arial" w:hAnsi="Arial" w:cs="Arial"/>
          <w:sz w:val="20"/>
          <w:szCs w:val="20"/>
          <w:lang w:val="sr-Cyrl-RS"/>
        </w:rPr>
        <w:t xml:space="preserve"> </w:t>
      </w:r>
      <w:r>
        <w:rPr>
          <w:rFonts w:ascii="Arial" w:hAnsi="Arial" w:cs="Arial"/>
          <w:sz w:val="20"/>
          <w:szCs w:val="20"/>
          <w:lang w:val="sr-Cyrl-RS"/>
        </w:rPr>
        <w:t>glasnik</w:t>
      </w:r>
      <w:r w:rsidRPr="00A56263">
        <w:rPr>
          <w:rFonts w:ascii="Arial" w:hAnsi="Arial" w:cs="Arial"/>
          <w:sz w:val="20"/>
          <w:szCs w:val="20"/>
          <w:lang w:val="sr-Cyrl-RS"/>
        </w:rPr>
        <w:t xml:space="preserve"> </w:t>
      </w:r>
      <w:r>
        <w:rPr>
          <w:rFonts w:ascii="Arial" w:hAnsi="Arial" w:cs="Arial"/>
          <w:sz w:val="20"/>
          <w:szCs w:val="20"/>
          <w:lang w:val="sr-Cyrl-RS"/>
        </w:rPr>
        <w:t>RS</w:t>
      </w:r>
      <w:r w:rsidRPr="004115B6">
        <w:rPr>
          <w:rFonts w:ascii="Arial" w:hAnsi="Arial" w:cs="Arial"/>
          <w:sz w:val="20"/>
          <w:szCs w:val="20"/>
          <w:lang w:val="sv-FI"/>
        </w:rPr>
        <w:t xml:space="preserve"> br. 1/16, 66/</w:t>
      </w:r>
      <w:r>
        <w:rPr>
          <w:rFonts w:ascii="Arial" w:hAnsi="Arial" w:cs="Arial"/>
          <w:sz w:val="20"/>
          <w:szCs w:val="20"/>
          <w:lang w:val="sv-FI"/>
        </w:rPr>
        <w:t>18)</w:t>
      </w:r>
    </w:p>
    <w:p w:rsidR="00BF7886" w:rsidRDefault="00BF7886" w:rsidP="004115B6">
      <w:pPr>
        <w:pStyle w:val="Default"/>
        <w:spacing w:line="276" w:lineRule="auto"/>
        <w:jc w:val="both"/>
        <w:rPr>
          <w:rFonts w:ascii="Arial" w:hAnsi="Arial" w:cs="Arial"/>
          <w:sz w:val="20"/>
          <w:szCs w:val="20"/>
          <w:lang w:val="sr-Latn-RS"/>
        </w:rPr>
      </w:pPr>
    </w:p>
    <w:p w:rsidR="00BF7886" w:rsidRDefault="00BF7886" w:rsidP="00BF7886">
      <w:pPr>
        <w:pStyle w:val="Default"/>
        <w:spacing w:line="276" w:lineRule="auto"/>
        <w:jc w:val="both"/>
        <w:rPr>
          <w:rFonts w:ascii="Arial" w:hAnsi="Arial" w:cs="Arial"/>
          <w:sz w:val="20"/>
          <w:szCs w:val="20"/>
          <w:lang w:val="sr-Cyrl-RS"/>
        </w:rPr>
      </w:pPr>
      <w:r>
        <w:rPr>
          <w:rFonts w:ascii="Arial" w:eastAsia="Times New Roman" w:hAnsi="Arial" w:cs="Arial"/>
          <w:sz w:val="20"/>
          <w:szCs w:val="20"/>
          <w:lang w:val="sr-Cyrl-RS"/>
        </w:rPr>
        <w:t>Zakon</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o</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radu</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institucijama</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Bosne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Hercegovine</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Službeni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glasnik</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BiH</w:t>
      </w:r>
      <w:r w:rsidRPr="00A56263">
        <w:rPr>
          <w:rFonts w:ascii="Arial" w:eastAsia="Times New Roman" w:hAnsi="Arial" w:cs="Arial"/>
          <w:sz w:val="20"/>
          <w:szCs w:val="20"/>
          <w:lang w:val="sr-Cyrl-RS"/>
        </w:rPr>
        <w:t xml:space="preserve"> </w:t>
      </w:r>
      <w:r w:rsidRPr="00E328DC">
        <w:rPr>
          <w:rFonts w:ascii="Arial" w:hAnsi="Arial" w:cs="Arial"/>
          <w:sz w:val="20"/>
          <w:szCs w:val="20"/>
          <w:lang w:val="sr-Latn-RS"/>
        </w:rPr>
        <w:t xml:space="preserve"> br. 26/04, 7/05, 48/05, 60/10, 32/13</w:t>
      </w:r>
      <w:r w:rsidRPr="00A56263">
        <w:rPr>
          <w:rFonts w:ascii="Arial" w:hAnsi="Arial" w:cs="Arial"/>
          <w:sz w:val="20"/>
          <w:szCs w:val="20"/>
          <w:lang w:val="sr-Cyrl-RS"/>
        </w:rPr>
        <w:t>, 93/17</w:t>
      </w:r>
      <w:r w:rsidRPr="00E328DC">
        <w:rPr>
          <w:rFonts w:ascii="Arial" w:hAnsi="Arial" w:cs="Arial"/>
          <w:sz w:val="20"/>
          <w:szCs w:val="20"/>
          <w:lang w:val="sr-Latn-RS"/>
        </w:rPr>
        <w:t>)</w:t>
      </w:r>
    </w:p>
    <w:p w:rsidR="009771BD" w:rsidRDefault="009771BD" w:rsidP="00BF7886">
      <w:pPr>
        <w:pStyle w:val="Default"/>
        <w:spacing w:line="276" w:lineRule="auto"/>
        <w:jc w:val="both"/>
        <w:rPr>
          <w:rFonts w:ascii="Arial" w:hAnsi="Arial" w:cs="Arial"/>
          <w:sz w:val="20"/>
          <w:szCs w:val="20"/>
          <w:lang w:val="sr-Cyrl-RS"/>
        </w:rPr>
      </w:pPr>
    </w:p>
    <w:p w:rsidR="009771BD" w:rsidRDefault="009771BD" w:rsidP="009771BD">
      <w:pPr>
        <w:pStyle w:val="Default"/>
        <w:spacing w:line="276" w:lineRule="auto"/>
        <w:jc w:val="both"/>
        <w:rPr>
          <w:rFonts w:ascii="Arial" w:hAnsi="Arial" w:cs="Arial"/>
          <w:sz w:val="20"/>
          <w:szCs w:val="20"/>
          <w:lang w:val="sr-Cyrl-RS"/>
        </w:rPr>
      </w:pPr>
      <w:r>
        <w:rPr>
          <w:rFonts w:ascii="Arial" w:hAnsi="Arial" w:cs="Arial"/>
          <w:sz w:val="20"/>
          <w:szCs w:val="20"/>
          <w:lang w:val="sr-Cyrl-RS"/>
        </w:rPr>
        <w:t>Zakon</w:t>
      </w:r>
      <w:r w:rsidRPr="00A56263">
        <w:rPr>
          <w:rFonts w:ascii="Arial" w:hAnsi="Arial" w:cs="Arial"/>
          <w:sz w:val="20"/>
          <w:szCs w:val="20"/>
          <w:lang w:val="sr-Cyrl-RS"/>
        </w:rPr>
        <w:t xml:space="preserve"> </w:t>
      </w:r>
      <w:r>
        <w:rPr>
          <w:rFonts w:ascii="Arial" w:hAnsi="Arial" w:cs="Arial"/>
          <w:sz w:val="20"/>
          <w:szCs w:val="20"/>
          <w:lang w:val="sr-Cyrl-RS"/>
        </w:rPr>
        <w:t>o</w:t>
      </w:r>
      <w:r w:rsidRPr="00A56263">
        <w:rPr>
          <w:rFonts w:ascii="Arial" w:hAnsi="Arial" w:cs="Arial"/>
          <w:sz w:val="20"/>
          <w:szCs w:val="20"/>
          <w:lang w:val="sr-Cyrl-RS"/>
        </w:rPr>
        <w:t xml:space="preserve"> </w:t>
      </w:r>
      <w:r>
        <w:rPr>
          <w:rFonts w:ascii="Arial" w:hAnsi="Arial" w:cs="Arial"/>
          <w:sz w:val="20"/>
          <w:szCs w:val="20"/>
          <w:lang w:val="sr-Cyrl-RS"/>
        </w:rPr>
        <w:t>ravnopravnosti</w:t>
      </w:r>
      <w:r w:rsidRPr="00A56263">
        <w:rPr>
          <w:rFonts w:ascii="Arial" w:hAnsi="Arial" w:cs="Arial"/>
          <w:sz w:val="20"/>
          <w:szCs w:val="20"/>
          <w:lang w:val="sr-Cyrl-RS"/>
        </w:rPr>
        <w:t xml:space="preserve"> </w:t>
      </w:r>
      <w:r>
        <w:rPr>
          <w:rFonts w:ascii="Arial" w:hAnsi="Arial" w:cs="Arial"/>
          <w:sz w:val="20"/>
          <w:szCs w:val="20"/>
          <w:lang w:val="sr-Cyrl-RS"/>
        </w:rPr>
        <w:t>polova</w:t>
      </w:r>
      <w:r w:rsidRPr="00A56263">
        <w:rPr>
          <w:rFonts w:ascii="Arial" w:hAnsi="Arial" w:cs="Arial"/>
          <w:sz w:val="20"/>
          <w:szCs w:val="20"/>
          <w:lang w:val="sr-Cyrl-RS"/>
        </w:rPr>
        <w:t xml:space="preserve"> (</w:t>
      </w:r>
      <w:r>
        <w:rPr>
          <w:rFonts w:ascii="Arial" w:eastAsia="Times New Roman" w:hAnsi="Arial" w:cs="Arial"/>
          <w:sz w:val="20"/>
          <w:szCs w:val="20"/>
          <w:lang w:val="sr-Cyrl-RS"/>
        </w:rPr>
        <w:t>Službeni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glasnik</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BiH</w:t>
      </w:r>
      <w:r w:rsidRPr="00A56263">
        <w:rPr>
          <w:rFonts w:ascii="Arial" w:eastAsia="Times New Roman" w:hAnsi="Arial" w:cs="Arial"/>
          <w:sz w:val="20"/>
          <w:szCs w:val="20"/>
          <w:lang w:val="sr-Cyrl-RS"/>
        </w:rPr>
        <w:t xml:space="preserve"> </w:t>
      </w:r>
      <w:r w:rsidRPr="00E328DC">
        <w:rPr>
          <w:rFonts w:ascii="Arial" w:hAnsi="Arial" w:cs="Arial"/>
          <w:sz w:val="20"/>
          <w:szCs w:val="20"/>
          <w:lang w:val="sr-Latn-RS"/>
        </w:rPr>
        <w:t xml:space="preserve"> br</w:t>
      </w:r>
      <w:r w:rsidRPr="00A56263">
        <w:rPr>
          <w:rFonts w:ascii="Arial" w:hAnsi="Arial" w:cs="Arial"/>
          <w:sz w:val="20"/>
          <w:szCs w:val="20"/>
          <w:lang w:val="sr-Cyrl-RS"/>
        </w:rPr>
        <w:t>.</w:t>
      </w:r>
      <w:r w:rsidRPr="00E328DC">
        <w:rPr>
          <w:rFonts w:ascii="Arial" w:hAnsi="Arial" w:cs="Arial"/>
          <w:sz w:val="20"/>
          <w:szCs w:val="20"/>
          <w:lang w:val="sr-Latn-RS"/>
        </w:rPr>
        <w:t xml:space="preserve"> 32/10</w:t>
      </w:r>
      <w:r w:rsidRPr="00A56263">
        <w:rPr>
          <w:rFonts w:ascii="Arial" w:hAnsi="Arial" w:cs="Arial"/>
          <w:sz w:val="20"/>
          <w:szCs w:val="20"/>
          <w:lang w:val="sr-Cyrl-RS"/>
        </w:rPr>
        <w:t>)</w:t>
      </w:r>
    </w:p>
    <w:p w:rsidR="00B55D34" w:rsidRPr="009771BD" w:rsidRDefault="00B55D34" w:rsidP="004115B6">
      <w:pPr>
        <w:pStyle w:val="Default"/>
        <w:spacing w:line="276" w:lineRule="auto"/>
        <w:jc w:val="both"/>
        <w:rPr>
          <w:rFonts w:ascii="Arial" w:hAnsi="Arial" w:cs="Arial"/>
          <w:sz w:val="20"/>
          <w:szCs w:val="20"/>
          <w:lang w:val="sr-Cyrl-RS"/>
        </w:rPr>
      </w:pPr>
    </w:p>
    <w:p w:rsidR="00B55D34" w:rsidRPr="00E328DC" w:rsidRDefault="00B55D34" w:rsidP="00B55D34">
      <w:pPr>
        <w:pStyle w:val="Default"/>
        <w:spacing w:line="276" w:lineRule="auto"/>
        <w:jc w:val="both"/>
        <w:rPr>
          <w:rFonts w:ascii="Arial" w:hAnsi="Arial" w:cs="Arial"/>
          <w:sz w:val="20"/>
          <w:szCs w:val="20"/>
          <w:lang w:val="sr-Latn-RS"/>
        </w:rPr>
      </w:pPr>
      <w:r>
        <w:rPr>
          <w:rFonts w:ascii="Arial" w:hAnsi="Arial" w:cs="Arial"/>
          <w:sz w:val="20"/>
          <w:szCs w:val="20"/>
          <w:lang w:val="sr-Cyrl-RS"/>
        </w:rPr>
        <w:t>Zakon</w:t>
      </w:r>
      <w:r w:rsidRPr="00A56263">
        <w:rPr>
          <w:rFonts w:ascii="Arial" w:hAnsi="Arial" w:cs="Arial"/>
          <w:sz w:val="20"/>
          <w:szCs w:val="20"/>
          <w:lang w:val="sr-Cyrl-RS"/>
        </w:rPr>
        <w:t xml:space="preserve"> </w:t>
      </w:r>
      <w:r>
        <w:rPr>
          <w:rFonts w:ascii="Arial" w:hAnsi="Arial" w:cs="Arial"/>
          <w:sz w:val="20"/>
          <w:szCs w:val="20"/>
          <w:lang w:val="sr-Cyrl-RS"/>
        </w:rPr>
        <w:t>o</w:t>
      </w:r>
      <w:r w:rsidRPr="00A56263">
        <w:rPr>
          <w:rFonts w:ascii="Arial" w:hAnsi="Arial" w:cs="Arial"/>
          <w:sz w:val="20"/>
          <w:szCs w:val="20"/>
          <w:lang w:val="sr-Cyrl-RS"/>
        </w:rPr>
        <w:t xml:space="preserve"> </w:t>
      </w:r>
      <w:r>
        <w:rPr>
          <w:rFonts w:ascii="Arial" w:hAnsi="Arial" w:cs="Arial"/>
          <w:sz w:val="20"/>
          <w:szCs w:val="20"/>
          <w:lang w:val="sr-Cyrl-RS"/>
        </w:rPr>
        <w:t>zabrani</w:t>
      </w:r>
      <w:r w:rsidRPr="00A56263">
        <w:rPr>
          <w:rFonts w:ascii="Arial" w:hAnsi="Arial" w:cs="Arial"/>
          <w:sz w:val="20"/>
          <w:szCs w:val="20"/>
          <w:lang w:val="sr-Cyrl-RS"/>
        </w:rPr>
        <w:t xml:space="preserve"> </w:t>
      </w:r>
      <w:r>
        <w:rPr>
          <w:rFonts w:ascii="Arial" w:hAnsi="Arial" w:cs="Arial"/>
          <w:sz w:val="20"/>
          <w:szCs w:val="20"/>
          <w:lang w:val="sr-Cyrl-RS"/>
        </w:rPr>
        <w:t>diskriminacije</w:t>
      </w:r>
      <w:r w:rsidRPr="00A56263">
        <w:rPr>
          <w:rFonts w:ascii="Arial" w:hAnsi="Arial" w:cs="Arial"/>
          <w:sz w:val="20"/>
          <w:szCs w:val="20"/>
          <w:lang w:val="sr-Cyrl-RS"/>
        </w:rPr>
        <w:t xml:space="preserve"> (</w:t>
      </w:r>
      <w:r>
        <w:rPr>
          <w:rFonts w:ascii="Arial" w:eastAsia="Times New Roman" w:hAnsi="Arial" w:cs="Arial"/>
          <w:sz w:val="20"/>
          <w:szCs w:val="20"/>
          <w:lang w:val="sr-Cyrl-RS"/>
        </w:rPr>
        <w:t>Službeni</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glasnik</w:t>
      </w:r>
      <w:r w:rsidRPr="00A56263">
        <w:rPr>
          <w:rFonts w:ascii="Arial" w:eastAsia="Times New Roman" w:hAnsi="Arial" w:cs="Arial"/>
          <w:sz w:val="20"/>
          <w:szCs w:val="20"/>
          <w:lang w:val="sr-Cyrl-RS"/>
        </w:rPr>
        <w:t xml:space="preserve"> </w:t>
      </w:r>
      <w:r>
        <w:rPr>
          <w:rFonts w:ascii="Arial" w:eastAsia="Times New Roman" w:hAnsi="Arial" w:cs="Arial"/>
          <w:sz w:val="20"/>
          <w:szCs w:val="20"/>
          <w:lang w:val="sr-Cyrl-RS"/>
        </w:rPr>
        <w:t>BiH</w:t>
      </w:r>
      <w:r w:rsidRPr="00A56263">
        <w:rPr>
          <w:rFonts w:ascii="Arial" w:eastAsia="Times New Roman" w:hAnsi="Arial" w:cs="Arial"/>
          <w:sz w:val="20"/>
          <w:szCs w:val="20"/>
          <w:lang w:val="sr-Cyrl-RS"/>
        </w:rPr>
        <w:t xml:space="preserve"> </w:t>
      </w:r>
      <w:r w:rsidRPr="00E328DC">
        <w:rPr>
          <w:rFonts w:ascii="Arial" w:hAnsi="Arial" w:cs="Arial"/>
          <w:sz w:val="20"/>
          <w:szCs w:val="20"/>
          <w:lang w:val="sr-Latn-RS"/>
        </w:rPr>
        <w:t xml:space="preserve"> br</w:t>
      </w:r>
      <w:r w:rsidRPr="00A56263">
        <w:rPr>
          <w:rFonts w:ascii="Arial" w:hAnsi="Arial" w:cs="Arial"/>
          <w:sz w:val="20"/>
          <w:szCs w:val="20"/>
          <w:lang w:val="sr-Cyrl-RS"/>
        </w:rPr>
        <w:t>.</w:t>
      </w:r>
      <w:r w:rsidRPr="00E328DC">
        <w:rPr>
          <w:rFonts w:ascii="Arial" w:hAnsi="Arial" w:cs="Arial"/>
          <w:sz w:val="20"/>
          <w:szCs w:val="20"/>
          <w:lang w:val="sr-Latn-RS"/>
        </w:rPr>
        <w:t xml:space="preserve"> 59/09, 66/16)</w:t>
      </w:r>
    </w:p>
    <w:p w:rsidR="00B55D34" w:rsidRPr="00B55D34" w:rsidRDefault="00B55D34" w:rsidP="004115B6">
      <w:pPr>
        <w:pStyle w:val="Default"/>
        <w:spacing w:line="276" w:lineRule="auto"/>
        <w:jc w:val="both"/>
        <w:rPr>
          <w:rFonts w:ascii="Arial" w:hAnsi="Arial" w:cs="Arial"/>
          <w:sz w:val="20"/>
          <w:szCs w:val="20"/>
          <w:lang w:val="sr-Latn-RS"/>
        </w:rPr>
      </w:pPr>
    </w:p>
    <w:p w:rsidR="004115B6" w:rsidRPr="00A56263" w:rsidRDefault="004115B6" w:rsidP="004115B6">
      <w:pPr>
        <w:pStyle w:val="Default"/>
        <w:spacing w:line="276" w:lineRule="auto"/>
        <w:jc w:val="both"/>
        <w:rPr>
          <w:rFonts w:ascii="Arial" w:hAnsi="Arial" w:cs="Arial"/>
          <w:sz w:val="20"/>
          <w:szCs w:val="20"/>
          <w:lang w:val="sr-Cyrl-RS"/>
        </w:rPr>
      </w:pPr>
    </w:p>
    <w:p w:rsidR="004115B6" w:rsidRPr="00A56263" w:rsidRDefault="004115B6" w:rsidP="004115B6">
      <w:pPr>
        <w:pStyle w:val="Default"/>
        <w:spacing w:line="276" w:lineRule="auto"/>
        <w:jc w:val="both"/>
        <w:rPr>
          <w:rFonts w:ascii="Arial" w:hAnsi="Arial" w:cs="Arial"/>
          <w:sz w:val="20"/>
          <w:szCs w:val="20"/>
          <w:lang w:val="sr-Cyrl-RS"/>
        </w:rPr>
      </w:pPr>
    </w:p>
    <w:p w:rsidR="004115B6" w:rsidRPr="00B55D34" w:rsidRDefault="004115B6" w:rsidP="004115B6">
      <w:pPr>
        <w:spacing w:after="0" w:line="360" w:lineRule="auto"/>
        <w:rPr>
          <w:rFonts w:ascii="Arial" w:eastAsia="Times New Roman" w:hAnsi="Arial" w:cs="Arial"/>
          <w:sz w:val="20"/>
          <w:szCs w:val="20"/>
          <w:lang w:val="sr-Cyrl-RS"/>
        </w:rPr>
      </w:pPr>
    </w:p>
    <w:p w:rsidR="004115B6" w:rsidRDefault="004115B6" w:rsidP="004115B6">
      <w:pPr>
        <w:spacing w:line="360" w:lineRule="auto"/>
        <w:rPr>
          <w:rFonts w:ascii="Arial" w:eastAsia="Times New Roman" w:hAnsi="Arial" w:cs="Arial"/>
          <w:sz w:val="20"/>
          <w:szCs w:val="20"/>
          <w:lang w:val="sr-Cyrl-RS" w:bidi="gu-IN"/>
        </w:rPr>
      </w:pPr>
      <w:r w:rsidRPr="00B55D34">
        <w:rPr>
          <w:rFonts w:ascii="Arial" w:eastAsia="Times New Roman" w:hAnsi="Arial" w:cs="Arial"/>
          <w:sz w:val="20"/>
          <w:szCs w:val="20"/>
          <w:lang w:val="sr-Cyrl-RS" w:bidi="gu-IN"/>
        </w:rPr>
        <w:tab/>
      </w:r>
      <w:r w:rsidRPr="00B55D34">
        <w:rPr>
          <w:rFonts w:ascii="Arial" w:eastAsia="Times New Roman" w:hAnsi="Arial" w:cs="Arial"/>
          <w:sz w:val="20"/>
          <w:szCs w:val="20"/>
          <w:lang w:val="sr-Cyrl-RS" w:bidi="gu-IN"/>
        </w:rPr>
        <w:tab/>
      </w:r>
      <w:r w:rsidRPr="00B55D34">
        <w:rPr>
          <w:rFonts w:ascii="Arial" w:eastAsia="Times New Roman" w:hAnsi="Arial" w:cs="Arial"/>
          <w:sz w:val="20"/>
          <w:szCs w:val="20"/>
          <w:lang w:val="sr-Cyrl-RS" w:bidi="gu-IN"/>
        </w:rPr>
        <w:tab/>
      </w:r>
      <w:r w:rsidRPr="00B55D34">
        <w:rPr>
          <w:rFonts w:ascii="Arial" w:eastAsia="Times New Roman" w:hAnsi="Arial" w:cs="Arial"/>
          <w:sz w:val="20"/>
          <w:szCs w:val="20"/>
          <w:lang w:val="sr-Cyrl-RS" w:bidi="gu-IN"/>
        </w:rPr>
        <w:tab/>
      </w:r>
      <w:r w:rsidRPr="00B55D34">
        <w:rPr>
          <w:rFonts w:ascii="Arial" w:eastAsia="Times New Roman" w:hAnsi="Arial" w:cs="Arial"/>
          <w:sz w:val="20"/>
          <w:szCs w:val="20"/>
          <w:lang w:val="sr-Cyrl-RS" w:bidi="gu-IN"/>
        </w:rPr>
        <w:tab/>
      </w:r>
      <w:r w:rsidRPr="00B55D34">
        <w:rPr>
          <w:rFonts w:ascii="Arial" w:eastAsia="Times New Roman" w:hAnsi="Arial" w:cs="Arial"/>
          <w:sz w:val="20"/>
          <w:szCs w:val="20"/>
          <w:lang w:val="sr-Cyrl-RS" w:bidi="gu-IN"/>
        </w:rPr>
        <w:tab/>
      </w:r>
      <w:r>
        <w:rPr>
          <w:rFonts w:ascii="Arial" w:eastAsia="Times New Roman" w:hAnsi="Arial" w:cs="Arial"/>
          <w:sz w:val="20"/>
          <w:szCs w:val="20"/>
          <w:lang w:val="sr-Cyrl-RS" w:bidi="gu-IN"/>
        </w:rPr>
        <w:t>Istraživanje uradili:</w:t>
      </w:r>
    </w:p>
    <w:p w:rsidR="004115B6" w:rsidRPr="00CE32E0" w:rsidRDefault="004115B6" w:rsidP="004115B6">
      <w:pPr>
        <w:spacing w:line="360" w:lineRule="auto"/>
        <w:rPr>
          <w:rFonts w:ascii="Arial" w:eastAsia="Times New Roman" w:hAnsi="Arial" w:cs="Arial"/>
          <w:sz w:val="20"/>
          <w:szCs w:val="20"/>
          <w:lang w:val="sr-Cyrl-RS" w:bidi="gu-IN"/>
        </w:rPr>
      </w:pPr>
      <w:r>
        <w:rPr>
          <w:rFonts w:ascii="Arial" w:eastAsia="Times New Roman" w:hAnsi="Arial" w:cs="Arial"/>
          <w:sz w:val="20"/>
          <w:szCs w:val="20"/>
          <w:lang w:val="sr-Cyrl-RS" w:bidi="gu-IN"/>
        </w:rPr>
        <w:tab/>
      </w:r>
      <w:r>
        <w:rPr>
          <w:rFonts w:ascii="Arial" w:eastAsia="Times New Roman" w:hAnsi="Arial" w:cs="Arial"/>
          <w:sz w:val="20"/>
          <w:szCs w:val="20"/>
          <w:lang w:val="sr-Cyrl-RS" w:bidi="gu-IN"/>
        </w:rPr>
        <w:tab/>
      </w:r>
      <w:r>
        <w:rPr>
          <w:rFonts w:ascii="Arial" w:eastAsia="Times New Roman" w:hAnsi="Arial" w:cs="Arial"/>
          <w:sz w:val="20"/>
          <w:szCs w:val="20"/>
          <w:lang w:val="sr-Cyrl-RS" w:bidi="gu-IN"/>
        </w:rPr>
        <w:tab/>
      </w:r>
      <w:r>
        <w:rPr>
          <w:rFonts w:ascii="Arial" w:eastAsia="Times New Roman" w:hAnsi="Arial" w:cs="Arial"/>
          <w:sz w:val="20"/>
          <w:szCs w:val="20"/>
          <w:lang w:val="sr-Cyrl-RS" w:bidi="gu-IN"/>
        </w:rPr>
        <w:tab/>
      </w:r>
      <w:r>
        <w:rPr>
          <w:rFonts w:ascii="Arial" w:eastAsia="Times New Roman" w:hAnsi="Arial" w:cs="Arial"/>
          <w:sz w:val="20"/>
          <w:szCs w:val="20"/>
          <w:lang w:val="sr-Cyrl-RS" w:bidi="gu-IN"/>
        </w:rPr>
        <w:tab/>
      </w:r>
      <w:r>
        <w:rPr>
          <w:rFonts w:ascii="Arial" w:eastAsia="Times New Roman" w:hAnsi="Arial" w:cs="Arial"/>
          <w:sz w:val="20"/>
          <w:szCs w:val="20"/>
          <w:lang w:val="sr-Cyrl-RS" w:bidi="gu-IN"/>
        </w:rPr>
        <w:tab/>
        <w:t>Istraživači Biblioteke Narodne skupštine</w:t>
      </w:r>
    </w:p>
    <w:p w:rsidR="00E7084A" w:rsidRPr="004115B6" w:rsidRDefault="00E7084A">
      <w:pPr>
        <w:rPr>
          <w:lang w:val="sr-Cyrl-RS"/>
        </w:rPr>
      </w:pPr>
    </w:p>
    <w:sectPr w:rsidR="00E7084A" w:rsidRPr="004115B6" w:rsidSect="004115B6">
      <w:footerReference w:type="default" r:id="rId59"/>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518" w:rsidRDefault="00240518" w:rsidP="004115B6">
      <w:pPr>
        <w:spacing w:after="0" w:line="240" w:lineRule="auto"/>
      </w:pPr>
      <w:r>
        <w:separator/>
      </w:r>
    </w:p>
  </w:endnote>
  <w:endnote w:type="continuationSeparator" w:id="0">
    <w:p w:rsidR="00240518" w:rsidRDefault="00240518" w:rsidP="00411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Roboto Light">
    <w:altName w:val="Arial"/>
    <w:panose1 w:val="00000000000000000000"/>
    <w:charset w:val="00"/>
    <w:family w:val="swiss"/>
    <w:notTrueType/>
    <w:pitch w:val="default"/>
    <w:sig w:usb0="00000001" w:usb1="00000000" w:usb2="00000000" w:usb3="00000000" w:csb0="00000003" w:csb1="00000000"/>
  </w:font>
  <w:font w:name="F">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482272"/>
      <w:docPartObj>
        <w:docPartGallery w:val="Page Numbers (Bottom of Page)"/>
        <w:docPartUnique/>
      </w:docPartObj>
    </w:sdtPr>
    <w:sdtEndPr>
      <w:rPr>
        <w:noProof/>
      </w:rPr>
    </w:sdtEndPr>
    <w:sdtContent>
      <w:p w:rsidR="00BF7886" w:rsidRDefault="00BF7886">
        <w:pPr>
          <w:pStyle w:val="Footer"/>
          <w:jc w:val="right"/>
        </w:pPr>
        <w:r>
          <w:fldChar w:fldCharType="begin"/>
        </w:r>
        <w:r>
          <w:instrText xml:space="preserve"> PAGE   \* MERGEFORMAT </w:instrText>
        </w:r>
        <w:r>
          <w:fldChar w:fldCharType="separate"/>
        </w:r>
        <w:r w:rsidR="0046388B">
          <w:rPr>
            <w:noProof/>
          </w:rPr>
          <w:t>27</w:t>
        </w:r>
        <w:r>
          <w:rPr>
            <w:noProof/>
          </w:rPr>
          <w:fldChar w:fldCharType="end"/>
        </w:r>
      </w:p>
    </w:sdtContent>
  </w:sdt>
  <w:p w:rsidR="00BF7886" w:rsidRDefault="00BF78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518" w:rsidRDefault="00240518" w:rsidP="004115B6">
      <w:pPr>
        <w:spacing w:after="0" w:line="240" w:lineRule="auto"/>
      </w:pPr>
      <w:r>
        <w:separator/>
      </w:r>
    </w:p>
  </w:footnote>
  <w:footnote w:type="continuationSeparator" w:id="0">
    <w:p w:rsidR="00240518" w:rsidRDefault="00240518" w:rsidP="004115B6">
      <w:pPr>
        <w:spacing w:after="0" w:line="240" w:lineRule="auto"/>
      </w:pPr>
      <w:r>
        <w:continuationSeparator/>
      </w:r>
    </w:p>
  </w:footnote>
  <w:footnote w:id="1">
    <w:p w:rsidR="00BF7886" w:rsidRPr="00B66D0D" w:rsidRDefault="00BF7886" w:rsidP="004115B6">
      <w:pPr>
        <w:pStyle w:val="FootnoteText"/>
        <w:rPr>
          <w:rFonts w:ascii="Arial" w:hAnsi="Arial" w:cs="Arial"/>
        </w:rPr>
      </w:pPr>
      <w:r>
        <w:rPr>
          <w:rStyle w:val="FootnoteReference"/>
        </w:rPr>
        <w:footnoteRef/>
      </w:r>
      <w:r w:rsidRPr="00FF68BF">
        <w:rPr>
          <w:lang w:val="ru-RU"/>
        </w:rPr>
        <w:t xml:space="preserve"> </w:t>
      </w:r>
      <w:r w:rsidRPr="004115B6">
        <w:rPr>
          <w:rFonts w:ascii="Arial" w:hAnsi="Arial" w:cs="Arial"/>
          <w:lang w:val="sr-Cyrl-RS"/>
        </w:rPr>
        <w:t xml:space="preserve">Ovaj deo istraživanja koristi rezultate analize J. Pantović, S. Bradaš, K. Petovar </w:t>
      </w:r>
      <w:r w:rsidRPr="004115B6">
        <w:rPr>
          <w:rFonts w:ascii="Arial" w:hAnsi="Arial" w:cs="Arial"/>
          <w:i/>
          <w:iCs/>
          <w:lang w:val="sr-Cyrl-RS"/>
        </w:rPr>
        <w:t>Položaj žena na tržištu rada</w:t>
      </w:r>
      <w:r w:rsidRPr="004115B6">
        <w:rPr>
          <w:rFonts w:ascii="Arial" w:hAnsi="Arial" w:cs="Arial"/>
          <w:lang w:val="sr-Cyrl-RS"/>
        </w:rPr>
        <w:t>, Beograd:</w:t>
      </w:r>
      <w:r w:rsidRPr="00B66D0D">
        <w:rPr>
          <w:rFonts w:ascii="Arial" w:hAnsi="Arial" w:cs="Arial"/>
          <w:lang w:val="sr-Cyrl-RS"/>
        </w:rPr>
        <w:t xml:space="preserve">: </w:t>
      </w:r>
      <w:r w:rsidRPr="00B66D0D">
        <w:rPr>
          <w:rFonts w:ascii="Arial" w:hAnsi="Arial" w:cs="Arial"/>
        </w:rPr>
        <w:t>Friedrich</w:t>
      </w:r>
      <w:r w:rsidRPr="00B66D0D">
        <w:rPr>
          <w:rFonts w:ascii="Arial" w:hAnsi="Arial" w:cs="Arial"/>
          <w:lang w:val="ru-RU"/>
        </w:rPr>
        <w:t xml:space="preserve"> </w:t>
      </w:r>
      <w:r w:rsidRPr="00B66D0D">
        <w:rPr>
          <w:rFonts w:ascii="Arial" w:hAnsi="Arial" w:cs="Arial"/>
        </w:rPr>
        <w:t xml:space="preserve">Ebert </w:t>
      </w:r>
      <w:r w:rsidRPr="00B66D0D">
        <w:rPr>
          <w:rFonts w:ascii="Arial" w:hAnsi="Arial" w:cs="Arial"/>
          <w:lang w:val="sr-Latn-ME"/>
        </w:rPr>
        <w:t>Stiftung,</w:t>
      </w:r>
      <w:r w:rsidRPr="00B66D0D">
        <w:rPr>
          <w:rFonts w:ascii="Arial" w:hAnsi="Arial" w:cs="Arial"/>
        </w:rPr>
        <w:t xml:space="preserve"> 2017</w:t>
      </w:r>
    </w:p>
  </w:footnote>
  <w:footnote w:id="2">
    <w:p w:rsidR="00BF7886" w:rsidRPr="006D711D" w:rsidRDefault="00BF7886" w:rsidP="004115B6">
      <w:pPr>
        <w:pStyle w:val="NoSpacing"/>
        <w:rPr>
          <w:rFonts w:ascii="Arial" w:hAnsi="Arial" w:cs="Arial"/>
          <w:sz w:val="20"/>
          <w:szCs w:val="20"/>
          <w:lang w:val="sr-Cyrl-RS"/>
        </w:rPr>
      </w:pPr>
      <w:r w:rsidRPr="005948D3">
        <w:rPr>
          <w:rStyle w:val="FootnoteReference"/>
          <w:rFonts w:ascii="Arial" w:hAnsi="Arial" w:cs="Arial"/>
          <w:b/>
          <w:bCs/>
          <w:sz w:val="20"/>
          <w:szCs w:val="20"/>
        </w:rPr>
        <w:footnoteRef/>
      </w:r>
      <w:r w:rsidRPr="005948D3">
        <w:rPr>
          <w:rFonts w:ascii="Arial" w:hAnsi="Arial" w:cs="Arial"/>
          <w:sz w:val="20"/>
          <w:szCs w:val="20"/>
          <w:lang w:val="sr-Cyrl-RS"/>
        </w:rPr>
        <w:t xml:space="preserve"> </w:t>
      </w:r>
      <w:r>
        <w:rPr>
          <w:rFonts w:ascii="Arial" w:hAnsi="Arial" w:cs="Arial"/>
          <w:sz w:val="20"/>
          <w:szCs w:val="20"/>
        </w:rPr>
        <w:t>Women and Man in Albania 2017,</w:t>
      </w:r>
      <w:hyperlink r:id="rId1" w:history="1">
        <w:r w:rsidRPr="005948D3">
          <w:rPr>
            <w:rStyle w:val="Hyperlink"/>
            <w:rFonts w:ascii="Arial" w:hAnsi="Arial" w:cs="Arial"/>
            <w:sz w:val="20"/>
            <w:szCs w:val="20"/>
            <w:lang w:val="sr-Cyrl-RS"/>
          </w:rPr>
          <w:t>http://www.instat.gov.al/en/themes/demography-and-social-indicators/gender-and-age-equality/publication/2017/women-and-man-in-albania-2017/</w:t>
        </w:r>
      </w:hyperlink>
    </w:p>
  </w:footnote>
  <w:footnote w:id="3">
    <w:p w:rsidR="00BF7886" w:rsidRPr="00710769" w:rsidRDefault="00BF7886" w:rsidP="00710769">
      <w:pPr>
        <w:pStyle w:val="NoSpacing"/>
        <w:rPr>
          <w:rFonts w:ascii="Arial" w:hAnsi="Arial" w:cs="Arial"/>
          <w:color w:val="0000FF"/>
          <w:sz w:val="20"/>
          <w:szCs w:val="20"/>
          <w:u w:val="single"/>
          <w:lang w:val="sv-FI"/>
        </w:rPr>
      </w:pPr>
      <w:r>
        <w:rPr>
          <w:rStyle w:val="FootnoteReference"/>
        </w:rPr>
        <w:footnoteRef/>
      </w:r>
      <w:r w:rsidRPr="004115B6">
        <w:rPr>
          <w:lang w:val="sr-Cyrl-RS"/>
        </w:rPr>
        <w:t xml:space="preserve"> </w:t>
      </w:r>
      <w:r w:rsidRPr="00710769">
        <w:rPr>
          <w:rFonts w:ascii="Arial" w:hAnsi="Arial" w:cs="Arial"/>
          <w:sz w:val="20"/>
          <w:szCs w:val="20"/>
          <w:lang w:val="sr-Cyrl-RS"/>
        </w:rPr>
        <w:t xml:space="preserve">Ustav Republike Albanije na engleskom jeziku, </w:t>
      </w:r>
      <w:r>
        <w:rPr>
          <w:rStyle w:val="HTMLCite"/>
          <w:rFonts w:ascii="Arial" w:hAnsi="Arial" w:cs="Arial"/>
          <w:i w:val="0"/>
          <w:iCs w:val="0"/>
          <w:color w:val="0000FF"/>
          <w:sz w:val="20"/>
          <w:szCs w:val="20"/>
          <w:u w:val="single"/>
          <w:lang w:val="sv-FI"/>
        </w:rPr>
        <w:fldChar w:fldCharType="begin"/>
      </w:r>
      <w:r>
        <w:rPr>
          <w:rStyle w:val="HTMLCite"/>
          <w:rFonts w:ascii="Arial" w:hAnsi="Arial" w:cs="Arial"/>
          <w:i w:val="0"/>
          <w:iCs w:val="0"/>
          <w:color w:val="0000FF"/>
          <w:sz w:val="20"/>
          <w:szCs w:val="20"/>
          <w:u w:val="single"/>
          <w:lang w:val="sv-FI"/>
        </w:rPr>
        <w:instrText xml:space="preserve"> HYPERLINK "</w:instrText>
      </w:r>
      <w:r w:rsidRPr="00710769">
        <w:rPr>
          <w:rStyle w:val="HTMLCite"/>
          <w:rFonts w:ascii="Arial" w:hAnsi="Arial" w:cs="Arial"/>
          <w:i w:val="0"/>
          <w:iCs w:val="0"/>
          <w:color w:val="0000FF"/>
          <w:sz w:val="20"/>
          <w:szCs w:val="20"/>
          <w:u w:val="single"/>
          <w:lang w:val="sv-FI"/>
        </w:rPr>
        <w:instrText>https://vota.te.gob.mx/page/download/16385</w:instrText>
      </w:r>
    </w:p>
    <w:p w:rsidR="00BF7886" w:rsidRPr="00B572EA" w:rsidRDefault="00BF7886" w:rsidP="00710769">
      <w:pPr>
        <w:pStyle w:val="NoSpacing"/>
        <w:rPr>
          <w:rStyle w:val="Hyperlink"/>
          <w:rFonts w:ascii="Arial" w:hAnsi="Arial" w:cs="Arial"/>
          <w:sz w:val="20"/>
          <w:szCs w:val="20"/>
          <w:lang w:val="sv-FI"/>
        </w:rPr>
      </w:pPr>
      <w:r>
        <w:rPr>
          <w:rStyle w:val="HTMLCite"/>
          <w:rFonts w:ascii="Arial" w:hAnsi="Arial" w:cs="Arial"/>
          <w:i w:val="0"/>
          <w:iCs w:val="0"/>
          <w:color w:val="0000FF"/>
          <w:sz w:val="20"/>
          <w:szCs w:val="20"/>
          <w:u w:val="single"/>
          <w:lang w:val="sv-FI"/>
        </w:rPr>
        <w:instrText xml:space="preserve">" </w:instrText>
      </w:r>
      <w:r>
        <w:rPr>
          <w:rStyle w:val="HTMLCite"/>
          <w:rFonts w:ascii="Arial" w:hAnsi="Arial" w:cs="Arial"/>
          <w:i w:val="0"/>
          <w:iCs w:val="0"/>
          <w:color w:val="0000FF"/>
          <w:sz w:val="20"/>
          <w:szCs w:val="20"/>
          <w:u w:val="single"/>
          <w:lang w:val="sv-FI"/>
        </w:rPr>
        <w:fldChar w:fldCharType="separate"/>
      </w:r>
      <w:r w:rsidRPr="00B572EA">
        <w:rPr>
          <w:rStyle w:val="Hyperlink"/>
          <w:rFonts w:ascii="Arial" w:hAnsi="Arial" w:cs="Arial"/>
          <w:sz w:val="20"/>
          <w:szCs w:val="20"/>
          <w:lang w:val="sv-FI"/>
        </w:rPr>
        <w:t>https://vota.te.gob.mx/page/download/16385</w:t>
      </w:r>
    </w:p>
    <w:p w:rsidR="00BF7886" w:rsidRPr="00710769" w:rsidRDefault="00BF7886" w:rsidP="00710769">
      <w:pPr>
        <w:pStyle w:val="NoSpacing"/>
        <w:rPr>
          <w:rFonts w:ascii="Arial" w:hAnsi="Arial" w:cs="Arial"/>
          <w:lang w:val="sr-Cyrl-RS"/>
        </w:rPr>
      </w:pPr>
      <w:r>
        <w:rPr>
          <w:rStyle w:val="HTMLCite"/>
          <w:rFonts w:ascii="Arial" w:hAnsi="Arial" w:cs="Arial"/>
          <w:i w:val="0"/>
          <w:iCs w:val="0"/>
          <w:color w:val="0000FF"/>
          <w:sz w:val="20"/>
          <w:szCs w:val="20"/>
          <w:u w:val="single"/>
          <w:lang w:val="sv-FI"/>
        </w:rPr>
        <w:fldChar w:fldCharType="end"/>
      </w:r>
    </w:p>
  </w:footnote>
  <w:footnote w:id="4">
    <w:p w:rsidR="00BF7886" w:rsidRPr="004115B6" w:rsidRDefault="00BF7886" w:rsidP="004115B6">
      <w:pPr>
        <w:pStyle w:val="NoSpacing"/>
        <w:rPr>
          <w:rStyle w:val="NoSpacingChar"/>
          <w:rFonts w:ascii="Arial" w:hAnsi="Arial" w:cs="Arial"/>
          <w:sz w:val="20"/>
          <w:szCs w:val="20"/>
          <w:lang w:val="sr-Cyrl-RS"/>
        </w:rPr>
      </w:pPr>
      <w:r w:rsidRPr="00831DF6">
        <w:rPr>
          <w:rStyle w:val="FootnoteReference"/>
          <w:sz w:val="20"/>
          <w:szCs w:val="20"/>
        </w:rPr>
        <w:footnoteRef/>
      </w:r>
      <w:r w:rsidRPr="004115B6">
        <w:rPr>
          <w:rStyle w:val="NoSpacingChar"/>
          <w:rFonts w:ascii="Arial" w:hAnsi="Arial" w:cs="Arial"/>
          <w:sz w:val="20"/>
          <w:szCs w:val="20"/>
          <w:lang w:val="sr-Cyrl-RS"/>
        </w:rPr>
        <w:t xml:space="preserve"> </w:t>
      </w:r>
      <w:r w:rsidRPr="004115B6">
        <w:rPr>
          <w:rStyle w:val="NoSpacingChar"/>
          <w:rFonts w:ascii="Arial" w:hAnsi="Arial" w:cs="Arial"/>
          <w:sz w:val="20"/>
          <w:szCs w:val="20"/>
          <w:lang w:val="ru-RU"/>
        </w:rPr>
        <w:t>U</w:t>
      </w:r>
      <w:r w:rsidRPr="004115B6">
        <w:rPr>
          <w:rStyle w:val="NoSpacingChar"/>
          <w:rFonts w:ascii="Arial" w:hAnsi="Arial" w:cs="Arial"/>
          <w:sz w:val="20"/>
          <w:szCs w:val="20"/>
          <w:lang w:val="sr-Cyrl-RS"/>
        </w:rPr>
        <w:t xml:space="preserve"> </w:t>
      </w:r>
      <w:r w:rsidRPr="004115B6">
        <w:rPr>
          <w:rStyle w:val="NoSpacingChar"/>
          <w:rFonts w:ascii="Arial" w:hAnsi="Arial" w:cs="Arial"/>
          <w:sz w:val="20"/>
          <w:szCs w:val="20"/>
          <w:lang w:val="ru-RU"/>
        </w:rPr>
        <w:t>Francuskoj</w:t>
      </w:r>
      <w:r w:rsidRPr="004115B6">
        <w:rPr>
          <w:rStyle w:val="NoSpacingChar"/>
          <w:rFonts w:ascii="Arial" w:hAnsi="Arial" w:cs="Arial"/>
          <w:sz w:val="20"/>
          <w:szCs w:val="20"/>
          <w:lang w:val="sr-Cyrl-RS"/>
        </w:rPr>
        <w:t xml:space="preserve"> </w:t>
      </w:r>
      <w:r w:rsidRPr="004115B6">
        <w:rPr>
          <w:rStyle w:val="NoSpacingChar"/>
          <w:rFonts w:ascii="Arial" w:hAnsi="Arial" w:cs="Arial"/>
          <w:sz w:val="20"/>
          <w:szCs w:val="20"/>
          <w:lang w:val="ru-RU"/>
        </w:rPr>
        <w:t>Zakon</w:t>
      </w:r>
      <w:r w:rsidRPr="004115B6">
        <w:rPr>
          <w:rStyle w:val="NoSpacingChar"/>
          <w:rFonts w:ascii="Arial" w:hAnsi="Arial" w:cs="Arial"/>
          <w:sz w:val="20"/>
          <w:szCs w:val="20"/>
          <w:lang w:val="sr-Cyrl-RS"/>
        </w:rPr>
        <w:t xml:space="preserve"> </w:t>
      </w:r>
      <w:r w:rsidRPr="004115B6">
        <w:rPr>
          <w:rStyle w:val="NoSpacingChar"/>
          <w:rFonts w:ascii="Arial" w:hAnsi="Arial" w:cs="Arial"/>
          <w:sz w:val="20"/>
          <w:szCs w:val="20"/>
          <w:lang w:val="ru-RU"/>
        </w:rPr>
        <w:t>o</w:t>
      </w:r>
      <w:r w:rsidRPr="004115B6">
        <w:rPr>
          <w:rStyle w:val="NoSpacingChar"/>
          <w:rFonts w:ascii="Arial" w:hAnsi="Arial" w:cs="Arial"/>
          <w:sz w:val="20"/>
          <w:szCs w:val="20"/>
          <w:lang w:val="sr-Cyrl-RS"/>
        </w:rPr>
        <w:t xml:space="preserve"> </w:t>
      </w:r>
      <w:r w:rsidRPr="004115B6">
        <w:rPr>
          <w:rStyle w:val="NoSpacingChar"/>
          <w:rFonts w:ascii="Arial" w:hAnsi="Arial" w:cs="Arial"/>
          <w:sz w:val="20"/>
          <w:szCs w:val="20"/>
          <w:lang w:val="ru-RU"/>
        </w:rPr>
        <w:t>radnom</w:t>
      </w:r>
      <w:r w:rsidRPr="004115B6">
        <w:rPr>
          <w:rStyle w:val="NoSpacingChar"/>
          <w:rFonts w:ascii="Arial" w:hAnsi="Arial" w:cs="Arial"/>
          <w:sz w:val="20"/>
          <w:szCs w:val="20"/>
          <w:lang w:val="sr-Cyrl-RS"/>
        </w:rPr>
        <w:t xml:space="preserve"> </w:t>
      </w:r>
      <w:r w:rsidRPr="004115B6">
        <w:rPr>
          <w:rStyle w:val="NoSpacingChar"/>
          <w:rFonts w:ascii="Arial" w:hAnsi="Arial" w:cs="Arial"/>
          <w:sz w:val="20"/>
          <w:szCs w:val="20"/>
          <w:lang w:val="ru-RU"/>
        </w:rPr>
        <w:t>danu</w:t>
      </w:r>
      <w:r w:rsidRPr="004115B6">
        <w:rPr>
          <w:rStyle w:val="NoSpacingChar"/>
          <w:rFonts w:ascii="Arial" w:hAnsi="Arial" w:cs="Arial"/>
          <w:sz w:val="20"/>
          <w:szCs w:val="20"/>
          <w:lang w:val="sr-Cyrl-RS"/>
        </w:rPr>
        <w:t xml:space="preserve"> </w:t>
      </w:r>
      <w:r w:rsidRPr="004115B6">
        <w:rPr>
          <w:rStyle w:val="NoSpacingChar"/>
          <w:rFonts w:ascii="Arial" w:hAnsi="Arial" w:cs="Arial"/>
          <w:sz w:val="20"/>
          <w:szCs w:val="20"/>
          <w:lang w:val="ru-RU"/>
        </w:rPr>
        <w:t>za</w:t>
      </w:r>
      <w:r w:rsidRPr="004115B6">
        <w:rPr>
          <w:rStyle w:val="NoSpacingChar"/>
          <w:rFonts w:ascii="Arial" w:hAnsi="Arial" w:cs="Arial"/>
          <w:sz w:val="20"/>
          <w:szCs w:val="20"/>
          <w:lang w:val="sr-Cyrl-RS"/>
        </w:rPr>
        <w:t xml:space="preserve"> ž</w:t>
      </w:r>
      <w:r w:rsidRPr="004115B6">
        <w:rPr>
          <w:rStyle w:val="NoSpacingChar"/>
          <w:rFonts w:ascii="Arial" w:hAnsi="Arial" w:cs="Arial"/>
          <w:sz w:val="20"/>
          <w:szCs w:val="20"/>
          <w:lang w:val="ru-RU"/>
        </w:rPr>
        <w:t>ene</w:t>
      </w:r>
      <w:r w:rsidRPr="004115B6">
        <w:rPr>
          <w:rStyle w:val="NoSpacingChar"/>
          <w:rFonts w:ascii="Arial" w:hAnsi="Arial" w:cs="Arial"/>
          <w:sz w:val="20"/>
          <w:szCs w:val="20"/>
          <w:lang w:val="sr-Cyrl-RS"/>
        </w:rPr>
        <w:t xml:space="preserve"> </w:t>
      </w:r>
      <w:r w:rsidRPr="004115B6">
        <w:rPr>
          <w:rStyle w:val="NoSpacingChar"/>
          <w:rFonts w:ascii="Arial" w:hAnsi="Arial" w:cs="Arial"/>
          <w:sz w:val="20"/>
          <w:szCs w:val="20"/>
          <w:lang w:val="ru-RU"/>
        </w:rPr>
        <w:t>i</w:t>
      </w:r>
      <w:r w:rsidRPr="004115B6">
        <w:rPr>
          <w:rStyle w:val="NoSpacingChar"/>
          <w:rFonts w:ascii="Arial" w:hAnsi="Arial" w:cs="Arial"/>
          <w:sz w:val="20"/>
          <w:szCs w:val="20"/>
          <w:lang w:val="sr-Cyrl-RS"/>
        </w:rPr>
        <w:t xml:space="preserve"> </w:t>
      </w:r>
      <w:r w:rsidRPr="004115B6">
        <w:rPr>
          <w:rStyle w:val="NoSpacingChar"/>
          <w:rFonts w:ascii="Arial" w:hAnsi="Arial" w:cs="Arial"/>
          <w:sz w:val="20"/>
          <w:szCs w:val="20"/>
          <w:lang w:val="ru-RU"/>
        </w:rPr>
        <w:t>decu</w:t>
      </w:r>
      <w:r w:rsidRPr="004115B6">
        <w:rPr>
          <w:rStyle w:val="NoSpacingChar"/>
          <w:rFonts w:ascii="Arial" w:hAnsi="Arial" w:cs="Arial"/>
          <w:sz w:val="20"/>
          <w:szCs w:val="20"/>
          <w:lang w:val="sr-Cyrl-RS"/>
        </w:rPr>
        <w:t xml:space="preserve"> (1841.); </w:t>
      </w:r>
      <w:r w:rsidRPr="004115B6">
        <w:rPr>
          <w:rStyle w:val="NoSpacingChar"/>
          <w:rFonts w:ascii="Arial" w:hAnsi="Arial" w:cs="Arial"/>
          <w:sz w:val="20"/>
          <w:szCs w:val="20"/>
          <w:lang w:val="ru-RU"/>
        </w:rPr>
        <w:t>u</w:t>
      </w:r>
      <w:r w:rsidRPr="004115B6">
        <w:rPr>
          <w:rStyle w:val="NoSpacingChar"/>
          <w:rFonts w:ascii="Arial" w:hAnsi="Arial" w:cs="Arial"/>
          <w:sz w:val="20"/>
          <w:szCs w:val="20"/>
          <w:lang w:val="sr-Cyrl-RS"/>
        </w:rPr>
        <w:t xml:space="preserve"> </w:t>
      </w:r>
      <w:r w:rsidRPr="004115B6">
        <w:rPr>
          <w:rStyle w:val="NoSpacingChar"/>
          <w:rFonts w:ascii="Arial" w:hAnsi="Arial" w:cs="Arial"/>
          <w:sz w:val="20"/>
          <w:szCs w:val="20"/>
          <w:lang w:val="ru-RU"/>
        </w:rPr>
        <w:t>Velikoj</w:t>
      </w:r>
      <w:r w:rsidRPr="004115B6">
        <w:rPr>
          <w:rStyle w:val="NoSpacingChar"/>
          <w:rFonts w:ascii="Arial" w:hAnsi="Arial" w:cs="Arial"/>
          <w:sz w:val="20"/>
          <w:szCs w:val="20"/>
          <w:lang w:val="sr-Cyrl-RS"/>
        </w:rPr>
        <w:t xml:space="preserve"> </w:t>
      </w:r>
      <w:r w:rsidRPr="004115B6">
        <w:rPr>
          <w:rStyle w:val="NoSpacingChar"/>
          <w:rFonts w:ascii="Arial" w:hAnsi="Arial" w:cs="Arial"/>
          <w:sz w:val="20"/>
          <w:szCs w:val="20"/>
          <w:lang w:val="ru-RU"/>
        </w:rPr>
        <w:t>Britaniji</w:t>
      </w:r>
      <w:r w:rsidRPr="004115B6">
        <w:rPr>
          <w:rStyle w:val="NoSpacingChar"/>
          <w:rFonts w:ascii="Arial" w:hAnsi="Arial" w:cs="Arial"/>
          <w:sz w:val="20"/>
          <w:szCs w:val="20"/>
          <w:lang w:val="sr-Cyrl-RS"/>
        </w:rPr>
        <w:t xml:space="preserve"> </w:t>
      </w:r>
      <w:r w:rsidRPr="004115B6">
        <w:rPr>
          <w:rStyle w:val="NoSpacingChar"/>
          <w:rFonts w:ascii="Arial" w:hAnsi="Arial" w:cs="Arial"/>
          <w:sz w:val="20"/>
          <w:szCs w:val="20"/>
          <w:lang w:val="ru-RU"/>
        </w:rPr>
        <w:t>Zakon</w:t>
      </w:r>
      <w:r w:rsidRPr="004115B6">
        <w:rPr>
          <w:rStyle w:val="NoSpacingChar"/>
          <w:rFonts w:ascii="Arial" w:hAnsi="Arial" w:cs="Arial"/>
          <w:sz w:val="20"/>
          <w:szCs w:val="20"/>
          <w:lang w:val="sr-Cyrl-RS"/>
        </w:rPr>
        <w:t xml:space="preserve"> </w:t>
      </w:r>
      <w:r w:rsidRPr="004115B6">
        <w:rPr>
          <w:rStyle w:val="NoSpacingChar"/>
          <w:rFonts w:ascii="Arial" w:hAnsi="Arial" w:cs="Arial"/>
          <w:sz w:val="20"/>
          <w:szCs w:val="20"/>
          <w:lang w:val="ru-RU"/>
        </w:rPr>
        <w:t>o</w:t>
      </w:r>
      <w:r w:rsidRPr="004115B6">
        <w:rPr>
          <w:rStyle w:val="NoSpacingChar"/>
          <w:rFonts w:ascii="Arial" w:hAnsi="Arial" w:cs="Arial"/>
          <w:sz w:val="20"/>
          <w:szCs w:val="20"/>
          <w:lang w:val="sr-Cyrl-RS"/>
        </w:rPr>
        <w:t xml:space="preserve"> </w:t>
      </w:r>
      <w:r w:rsidRPr="004115B6">
        <w:rPr>
          <w:rStyle w:val="NoSpacingChar"/>
          <w:rFonts w:ascii="Arial" w:hAnsi="Arial" w:cs="Arial"/>
          <w:sz w:val="20"/>
          <w:szCs w:val="20"/>
          <w:lang w:val="ru-RU"/>
        </w:rPr>
        <w:t>zabrani</w:t>
      </w:r>
      <w:r w:rsidRPr="004115B6">
        <w:rPr>
          <w:rStyle w:val="NoSpacingChar"/>
          <w:rFonts w:ascii="Arial" w:hAnsi="Arial" w:cs="Arial"/>
          <w:sz w:val="20"/>
          <w:szCs w:val="20"/>
          <w:lang w:val="sr-Cyrl-RS"/>
        </w:rPr>
        <w:t xml:space="preserve"> </w:t>
      </w:r>
      <w:r w:rsidRPr="004115B6">
        <w:rPr>
          <w:rStyle w:val="NoSpacingChar"/>
          <w:rFonts w:ascii="Arial" w:hAnsi="Arial" w:cs="Arial"/>
          <w:sz w:val="20"/>
          <w:szCs w:val="20"/>
          <w:lang w:val="ru-RU"/>
        </w:rPr>
        <w:t>rada</w:t>
      </w:r>
      <w:r w:rsidRPr="004115B6">
        <w:rPr>
          <w:rStyle w:val="NoSpacingChar"/>
          <w:rFonts w:ascii="Arial" w:hAnsi="Arial" w:cs="Arial"/>
          <w:sz w:val="20"/>
          <w:szCs w:val="20"/>
          <w:lang w:val="sr-Cyrl-RS"/>
        </w:rPr>
        <w:t xml:space="preserve"> </w:t>
      </w:r>
      <w:r w:rsidRPr="004115B6">
        <w:rPr>
          <w:rStyle w:val="NoSpacingChar"/>
          <w:rFonts w:ascii="Arial" w:hAnsi="Arial" w:cs="Arial"/>
          <w:sz w:val="20"/>
          <w:szCs w:val="20"/>
          <w:lang w:val="ru-RU"/>
        </w:rPr>
        <w:t>u</w:t>
      </w:r>
      <w:r w:rsidRPr="004115B6">
        <w:rPr>
          <w:rStyle w:val="NoSpacingChar"/>
          <w:rFonts w:ascii="Arial" w:hAnsi="Arial" w:cs="Arial"/>
          <w:sz w:val="20"/>
          <w:szCs w:val="20"/>
          <w:lang w:val="sr-Cyrl-RS"/>
        </w:rPr>
        <w:t xml:space="preserve"> </w:t>
      </w:r>
      <w:r w:rsidRPr="004115B6">
        <w:rPr>
          <w:rStyle w:val="NoSpacingChar"/>
          <w:rFonts w:ascii="Arial" w:hAnsi="Arial" w:cs="Arial"/>
          <w:sz w:val="20"/>
          <w:szCs w:val="20"/>
          <w:lang w:val="ru-RU"/>
        </w:rPr>
        <w:t>rudnicima</w:t>
      </w:r>
      <w:r w:rsidRPr="004115B6">
        <w:rPr>
          <w:rStyle w:val="NoSpacingChar"/>
          <w:rFonts w:ascii="Arial" w:hAnsi="Arial" w:cs="Arial"/>
          <w:sz w:val="20"/>
          <w:szCs w:val="20"/>
          <w:lang w:val="sr-Cyrl-RS"/>
        </w:rPr>
        <w:t xml:space="preserve"> ž</w:t>
      </w:r>
      <w:r w:rsidRPr="004115B6">
        <w:rPr>
          <w:rStyle w:val="NoSpacingChar"/>
          <w:rFonts w:ascii="Arial" w:hAnsi="Arial" w:cs="Arial"/>
          <w:sz w:val="20"/>
          <w:szCs w:val="20"/>
          <w:lang w:val="ru-RU"/>
        </w:rPr>
        <w:t>enama</w:t>
      </w:r>
      <w:r w:rsidRPr="004115B6">
        <w:rPr>
          <w:rStyle w:val="NoSpacingChar"/>
          <w:rFonts w:ascii="Arial" w:hAnsi="Arial" w:cs="Arial"/>
          <w:sz w:val="20"/>
          <w:szCs w:val="20"/>
          <w:lang w:val="sr-Cyrl-RS"/>
        </w:rPr>
        <w:t xml:space="preserve"> </w:t>
      </w:r>
      <w:r w:rsidRPr="004115B6">
        <w:rPr>
          <w:rStyle w:val="NoSpacingChar"/>
          <w:rFonts w:ascii="Arial" w:hAnsi="Arial" w:cs="Arial"/>
          <w:sz w:val="20"/>
          <w:szCs w:val="20"/>
          <w:lang w:val="ru-RU"/>
        </w:rPr>
        <w:t>i</w:t>
      </w:r>
      <w:r w:rsidRPr="004115B6">
        <w:rPr>
          <w:rStyle w:val="NoSpacingChar"/>
          <w:rFonts w:ascii="Arial" w:hAnsi="Arial" w:cs="Arial"/>
          <w:sz w:val="20"/>
          <w:szCs w:val="20"/>
          <w:lang w:val="sr-Cyrl-RS"/>
        </w:rPr>
        <w:t xml:space="preserve"> </w:t>
      </w:r>
      <w:r w:rsidRPr="004115B6">
        <w:rPr>
          <w:rStyle w:val="NoSpacingChar"/>
          <w:rFonts w:ascii="Arial" w:hAnsi="Arial" w:cs="Arial"/>
          <w:sz w:val="20"/>
          <w:szCs w:val="20"/>
          <w:lang w:val="ru-RU"/>
        </w:rPr>
        <w:t>deci</w:t>
      </w:r>
      <w:r w:rsidRPr="004115B6">
        <w:rPr>
          <w:rStyle w:val="NoSpacingChar"/>
          <w:rFonts w:ascii="Arial" w:hAnsi="Arial" w:cs="Arial"/>
          <w:sz w:val="20"/>
          <w:szCs w:val="20"/>
          <w:lang w:val="sr-Cyrl-RS"/>
        </w:rPr>
        <w:t xml:space="preserve"> (1842.); </w:t>
      </w:r>
      <w:r w:rsidRPr="004115B6">
        <w:rPr>
          <w:rStyle w:val="NoSpacingChar"/>
          <w:rFonts w:ascii="Arial" w:hAnsi="Arial" w:cs="Arial"/>
          <w:sz w:val="20"/>
          <w:szCs w:val="20"/>
          <w:lang w:val="ru-RU"/>
        </w:rPr>
        <w:t>Zakon</w:t>
      </w:r>
      <w:r w:rsidRPr="004115B6">
        <w:rPr>
          <w:rStyle w:val="NoSpacingChar"/>
          <w:rFonts w:ascii="Arial" w:hAnsi="Arial" w:cs="Arial"/>
          <w:sz w:val="20"/>
          <w:szCs w:val="20"/>
          <w:lang w:val="sr-Cyrl-RS"/>
        </w:rPr>
        <w:t xml:space="preserve"> </w:t>
      </w:r>
      <w:r w:rsidRPr="004115B6">
        <w:rPr>
          <w:rStyle w:val="NoSpacingChar"/>
          <w:rFonts w:ascii="Arial" w:hAnsi="Arial" w:cs="Arial"/>
          <w:sz w:val="20"/>
          <w:szCs w:val="20"/>
          <w:lang w:val="ru-RU"/>
        </w:rPr>
        <w:t>o</w:t>
      </w:r>
      <w:r w:rsidRPr="004115B6">
        <w:rPr>
          <w:rStyle w:val="NoSpacingChar"/>
          <w:rFonts w:ascii="Arial" w:hAnsi="Arial" w:cs="Arial"/>
          <w:sz w:val="20"/>
          <w:szCs w:val="20"/>
          <w:lang w:val="sr-Cyrl-RS"/>
        </w:rPr>
        <w:t xml:space="preserve"> </w:t>
      </w:r>
      <w:r w:rsidRPr="004115B6">
        <w:rPr>
          <w:rStyle w:val="NoSpacingChar"/>
          <w:rFonts w:ascii="Arial" w:hAnsi="Arial" w:cs="Arial"/>
          <w:sz w:val="20"/>
          <w:szCs w:val="20"/>
          <w:lang w:val="ru-RU"/>
        </w:rPr>
        <w:t>radu</w:t>
      </w:r>
      <w:r w:rsidRPr="004115B6">
        <w:rPr>
          <w:rStyle w:val="NoSpacingChar"/>
          <w:rFonts w:ascii="Arial" w:hAnsi="Arial" w:cs="Arial"/>
          <w:sz w:val="20"/>
          <w:szCs w:val="20"/>
          <w:lang w:val="sr-Cyrl-RS"/>
        </w:rPr>
        <w:t xml:space="preserve"> ž</w:t>
      </w:r>
      <w:r w:rsidRPr="004115B6">
        <w:rPr>
          <w:rStyle w:val="NoSpacingChar"/>
          <w:rFonts w:ascii="Arial" w:hAnsi="Arial" w:cs="Arial"/>
          <w:sz w:val="20"/>
          <w:szCs w:val="20"/>
          <w:lang w:val="ru-RU"/>
        </w:rPr>
        <w:t>ena</w:t>
      </w:r>
      <w:r w:rsidRPr="004115B6">
        <w:rPr>
          <w:rStyle w:val="NoSpacingChar"/>
          <w:rFonts w:ascii="Arial" w:hAnsi="Arial" w:cs="Arial"/>
          <w:sz w:val="20"/>
          <w:szCs w:val="20"/>
          <w:lang w:val="sr-Cyrl-RS"/>
        </w:rPr>
        <w:t xml:space="preserve"> </w:t>
      </w:r>
      <w:r w:rsidRPr="004115B6">
        <w:rPr>
          <w:rStyle w:val="NoSpacingChar"/>
          <w:rFonts w:ascii="Arial" w:hAnsi="Arial" w:cs="Arial"/>
          <w:sz w:val="20"/>
          <w:szCs w:val="20"/>
          <w:lang w:val="ru-RU"/>
        </w:rPr>
        <w:t>i</w:t>
      </w:r>
      <w:r w:rsidRPr="004115B6">
        <w:rPr>
          <w:rStyle w:val="NoSpacingChar"/>
          <w:rFonts w:ascii="Arial" w:hAnsi="Arial" w:cs="Arial"/>
          <w:sz w:val="20"/>
          <w:szCs w:val="20"/>
          <w:lang w:val="sr-Cyrl-RS"/>
        </w:rPr>
        <w:t xml:space="preserve"> </w:t>
      </w:r>
      <w:r w:rsidRPr="004115B6">
        <w:rPr>
          <w:rStyle w:val="NoSpacingChar"/>
          <w:rFonts w:ascii="Arial" w:hAnsi="Arial" w:cs="Arial"/>
          <w:sz w:val="20"/>
          <w:szCs w:val="20"/>
          <w:lang w:val="ru-RU"/>
        </w:rPr>
        <w:t>dece</w:t>
      </w:r>
      <w:r w:rsidRPr="004115B6">
        <w:rPr>
          <w:rStyle w:val="NoSpacingChar"/>
          <w:rFonts w:ascii="Arial" w:hAnsi="Arial" w:cs="Arial"/>
          <w:sz w:val="20"/>
          <w:szCs w:val="20"/>
          <w:lang w:val="sr-Cyrl-RS"/>
        </w:rPr>
        <w:t xml:space="preserve"> (1844.); </w:t>
      </w:r>
      <w:r w:rsidRPr="004115B6">
        <w:rPr>
          <w:rStyle w:val="NoSpacingChar"/>
          <w:rFonts w:ascii="Arial" w:hAnsi="Arial" w:cs="Arial"/>
          <w:sz w:val="20"/>
          <w:szCs w:val="20"/>
          <w:lang w:val="ru-RU"/>
        </w:rPr>
        <w:t>u</w:t>
      </w:r>
      <w:r w:rsidRPr="004115B6">
        <w:rPr>
          <w:rStyle w:val="NoSpacingChar"/>
          <w:rFonts w:ascii="Arial" w:hAnsi="Arial" w:cs="Arial"/>
          <w:sz w:val="20"/>
          <w:szCs w:val="20"/>
          <w:lang w:val="sr-Cyrl-RS"/>
        </w:rPr>
        <w:t xml:space="preserve"> </w:t>
      </w:r>
      <w:r w:rsidRPr="004115B6">
        <w:rPr>
          <w:rStyle w:val="NoSpacingChar"/>
          <w:rFonts w:ascii="Arial" w:hAnsi="Arial" w:cs="Arial"/>
          <w:sz w:val="20"/>
          <w:szCs w:val="20"/>
          <w:lang w:val="ru-RU"/>
        </w:rPr>
        <w:t>Belgiji</w:t>
      </w:r>
      <w:r w:rsidRPr="004115B6">
        <w:rPr>
          <w:rStyle w:val="NoSpacingChar"/>
          <w:rFonts w:ascii="Arial" w:hAnsi="Arial" w:cs="Arial"/>
          <w:sz w:val="20"/>
          <w:szCs w:val="20"/>
          <w:lang w:val="sr-Cyrl-RS"/>
        </w:rPr>
        <w:t xml:space="preserve"> </w:t>
      </w:r>
      <w:r w:rsidRPr="004115B6">
        <w:rPr>
          <w:rStyle w:val="NoSpacingChar"/>
          <w:rFonts w:ascii="Arial" w:hAnsi="Arial" w:cs="Arial"/>
          <w:sz w:val="20"/>
          <w:szCs w:val="20"/>
          <w:lang w:val="ru-RU"/>
        </w:rPr>
        <w:t>Zakon</w:t>
      </w:r>
      <w:r w:rsidRPr="004115B6">
        <w:rPr>
          <w:rStyle w:val="NoSpacingChar"/>
          <w:rFonts w:ascii="Arial" w:hAnsi="Arial" w:cs="Arial"/>
          <w:sz w:val="20"/>
          <w:szCs w:val="20"/>
          <w:lang w:val="sr-Cyrl-RS"/>
        </w:rPr>
        <w:t xml:space="preserve"> </w:t>
      </w:r>
      <w:r w:rsidRPr="004115B6">
        <w:rPr>
          <w:rStyle w:val="NoSpacingChar"/>
          <w:rFonts w:ascii="Arial" w:hAnsi="Arial" w:cs="Arial"/>
          <w:sz w:val="20"/>
          <w:szCs w:val="20"/>
          <w:lang w:val="ru-RU"/>
        </w:rPr>
        <w:t>o</w:t>
      </w:r>
      <w:r w:rsidRPr="004115B6">
        <w:rPr>
          <w:rStyle w:val="NoSpacingChar"/>
          <w:rFonts w:ascii="Arial" w:hAnsi="Arial" w:cs="Arial"/>
          <w:sz w:val="20"/>
          <w:szCs w:val="20"/>
          <w:lang w:val="sr-Cyrl-RS"/>
        </w:rPr>
        <w:t xml:space="preserve"> </w:t>
      </w:r>
      <w:r w:rsidRPr="004115B6">
        <w:rPr>
          <w:rStyle w:val="NoSpacingChar"/>
          <w:rFonts w:ascii="Arial" w:hAnsi="Arial" w:cs="Arial"/>
          <w:sz w:val="20"/>
          <w:szCs w:val="20"/>
          <w:lang w:val="ru-RU"/>
        </w:rPr>
        <w:t>radu</w:t>
      </w:r>
      <w:r w:rsidRPr="004115B6">
        <w:rPr>
          <w:rStyle w:val="NoSpacingChar"/>
          <w:rFonts w:ascii="Arial" w:hAnsi="Arial" w:cs="Arial"/>
          <w:sz w:val="20"/>
          <w:szCs w:val="20"/>
          <w:lang w:val="sr-Cyrl-RS"/>
        </w:rPr>
        <w:t xml:space="preserve"> ž</w:t>
      </w:r>
      <w:r w:rsidRPr="004115B6">
        <w:rPr>
          <w:rStyle w:val="NoSpacingChar"/>
          <w:rFonts w:ascii="Arial" w:hAnsi="Arial" w:cs="Arial"/>
          <w:sz w:val="20"/>
          <w:szCs w:val="20"/>
          <w:lang w:val="ru-RU"/>
        </w:rPr>
        <w:t>ena</w:t>
      </w:r>
      <w:r w:rsidRPr="004115B6">
        <w:rPr>
          <w:rStyle w:val="NoSpacingChar"/>
          <w:rFonts w:ascii="Arial" w:hAnsi="Arial" w:cs="Arial"/>
          <w:sz w:val="20"/>
          <w:szCs w:val="20"/>
          <w:lang w:val="sr-Cyrl-RS"/>
        </w:rPr>
        <w:t xml:space="preserve">, </w:t>
      </w:r>
      <w:r w:rsidRPr="004115B6">
        <w:rPr>
          <w:rStyle w:val="NoSpacingChar"/>
          <w:rFonts w:ascii="Arial" w:hAnsi="Arial" w:cs="Arial"/>
          <w:sz w:val="20"/>
          <w:szCs w:val="20"/>
          <w:lang w:val="ru-RU"/>
        </w:rPr>
        <w:t>maloletnika</w:t>
      </w:r>
      <w:r w:rsidRPr="004115B6">
        <w:rPr>
          <w:rStyle w:val="NoSpacingChar"/>
          <w:rFonts w:ascii="Arial" w:hAnsi="Arial" w:cs="Arial"/>
          <w:sz w:val="20"/>
          <w:szCs w:val="20"/>
          <w:lang w:val="sr-Cyrl-RS"/>
        </w:rPr>
        <w:t xml:space="preserve"> </w:t>
      </w:r>
      <w:r w:rsidRPr="004115B6">
        <w:rPr>
          <w:rStyle w:val="NoSpacingChar"/>
          <w:rFonts w:ascii="Arial" w:hAnsi="Arial" w:cs="Arial"/>
          <w:sz w:val="20"/>
          <w:szCs w:val="20"/>
          <w:lang w:val="ru-RU"/>
        </w:rPr>
        <w:t>i</w:t>
      </w:r>
      <w:r w:rsidRPr="004115B6">
        <w:rPr>
          <w:rStyle w:val="NoSpacingChar"/>
          <w:rFonts w:ascii="Arial" w:hAnsi="Arial" w:cs="Arial"/>
          <w:sz w:val="20"/>
          <w:szCs w:val="20"/>
          <w:lang w:val="sr-Cyrl-RS"/>
        </w:rPr>
        <w:t xml:space="preserve"> </w:t>
      </w:r>
      <w:r w:rsidRPr="004115B6">
        <w:rPr>
          <w:rStyle w:val="NoSpacingChar"/>
          <w:rFonts w:ascii="Arial" w:hAnsi="Arial" w:cs="Arial"/>
          <w:sz w:val="20"/>
          <w:szCs w:val="20"/>
          <w:lang w:val="ru-RU"/>
        </w:rPr>
        <w:t>dece</w:t>
      </w:r>
      <w:r w:rsidRPr="004115B6">
        <w:rPr>
          <w:rStyle w:val="NoSpacingChar"/>
          <w:rFonts w:ascii="Arial" w:hAnsi="Arial" w:cs="Arial"/>
          <w:sz w:val="20"/>
          <w:szCs w:val="20"/>
          <w:lang w:val="sr-Cyrl-RS"/>
        </w:rPr>
        <w:t xml:space="preserve"> </w:t>
      </w:r>
      <w:r w:rsidRPr="004115B6">
        <w:rPr>
          <w:rStyle w:val="NoSpacingChar"/>
          <w:rFonts w:ascii="Arial" w:hAnsi="Arial" w:cs="Arial"/>
          <w:sz w:val="20"/>
          <w:szCs w:val="20"/>
          <w:lang w:val="ru-RU"/>
        </w:rPr>
        <w:t>u</w:t>
      </w:r>
      <w:r w:rsidRPr="004115B6">
        <w:rPr>
          <w:rStyle w:val="NoSpacingChar"/>
          <w:rFonts w:ascii="Arial" w:hAnsi="Arial" w:cs="Arial"/>
          <w:sz w:val="20"/>
          <w:szCs w:val="20"/>
          <w:lang w:val="sr-Cyrl-RS"/>
        </w:rPr>
        <w:t xml:space="preserve"> </w:t>
      </w:r>
      <w:r w:rsidRPr="004115B6">
        <w:rPr>
          <w:rStyle w:val="NoSpacingChar"/>
          <w:rFonts w:ascii="Arial" w:hAnsi="Arial" w:cs="Arial"/>
          <w:sz w:val="20"/>
          <w:szCs w:val="20"/>
          <w:lang w:val="ru-RU"/>
        </w:rPr>
        <w:t>industrijskim</w:t>
      </w:r>
      <w:r w:rsidRPr="004115B6">
        <w:rPr>
          <w:rStyle w:val="NoSpacingChar"/>
          <w:rFonts w:ascii="Arial" w:hAnsi="Arial" w:cs="Arial"/>
          <w:sz w:val="20"/>
          <w:szCs w:val="20"/>
          <w:lang w:val="sr-Cyrl-RS"/>
        </w:rPr>
        <w:t xml:space="preserve"> </w:t>
      </w:r>
      <w:r>
        <w:rPr>
          <w:rStyle w:val="NoSpacingChar"/>
          <w:rFonts w:ascii="Arial" w:hAnsi="Arial" w:cs="Arial"/>
          <w:sz w:val="20"/>
          <w:szCs w:val="20"/>
          <w:lang w:val="ru-RU"/>
        </w:rPr>
        <w:t>p</w:t>
      </w:r>
      <w:r>
        <w:rPr>
          <w:rStyle w:val="NoSpacingChar"/>
          <w:rFonts w:ascii="Arial" w:hAnsi="Arial" w:cs="Arial"/>
          <w:sz w:val="20"/>
          <w:szCs w:val="20"/>
        </w:rPr>
        <w:t>re</w:t>
      </w:r>
      <w:r w:rsidRPr="004115B6">
        <w:rPr>
          <w:rStyle w:val="NoSpacingChar"/>
          <w:rFonts w:ascii="Arial" w:hAnsi="Arial" w:cs="Arial"/>
          <w:sz w:val="20"/>
          <w:szCs w:val="20"/>
          <w:lang w:val="ru-RU"/>
        </w:rPr>
        <w:t>duze</w:t>
      </w:r>
      <w:r w:rsidRPr="004115B6">
        <w:rPr>
          <w:rStyle w:val="NoSpacingChar"/>
          <w:rFonts w:ascii="Arial" w:hAnsi="Arial" w:cs="Arial"/>
          <w:sz w:val="20"/>
          <w:szCs w:val="20"/>
          <w:lang w:val="sr-Cyrl-RS"/>
        </w:rPr>
        <w:t>ć</w:t>
      </w:r>
      <w:r w:rsidRPr="004115B6">
        <w:rPr>
          <w:rStyle w:val="NoSpacingChar"/>
          <w:rFonts w:ascii="Arial" w:hAnsi="Arial" w:cs="Arial"/>
          <w:sz w:val="20"/>
          <w:szCs w:val="20"/>
          <w:lang w:val="ru-RU"/>
        </w:rPr>
        <w:t>ima</w:t>
      </w:r>
      <w:r w:rsidRPr="004115B6">
        <w:rPr>
          <w:rStyle w:val="NoSpacingChar"/>
          <w:rFonts w:ascii="Arial" w:hAnsi="Arial" w:cs="Arial"/>
          <w:sz w:val="20"/>
          <w:szCs w:val="20"/>
          <w:lang w:val="sr-Cyrl-RS"/>
        </w:rPr>
        <w:t>.</w:t>
      </w:r>
    </w:p>
  </w:footnote>
  <w:footnote w:id="5">
    <w:p w:rsidR="00BF7886" w:rsidRPr="002E559A" w:rsidRDefault="00BF7886" w:rsidP="004115B6">
      <w:pPr>
        <w:pStyle w:val="NoSpacing"/>
        <w:rPr>
          <w:rFonts w:ascii="Arial" w:hAnsi="Arial" w:cs="Arial"/>
          <w:sz w:val="20"/>
          <w:szCs w:val="20"/>
          <w:lang w:val="sr-Cyrl-RS"/>
        </w:rPr>
      </w:pPr>
      <w:r w:rsidRPr="00B66D0D">
        <w:rPr>
          <w:rStyle w:val="FootnoteReference"/>
          <w:rFonts w:ascii="Arial" w:hAnsi="Arial" w:cs="Arial"/>
          <w:sz w:val="20"/>
          <w:szCs w:val="20"/>
        </w:rPr>
        <w:footnoteRef/>
      </w:r>
      <w:r w:rsidRPr="002E559A">
        <w:rPr>
          <w:rFonts w:ascii="Arial" w:hAnsi="Arial" w:cs="Arial"/>
          <w:sz w:val="20"/>
          <w:szCs w:val="20"/>
          <w:lang w:val="sr-Cyrl-RS"/>
        </w:rPr>
        <w:t xml:space="preserve"> </w:t>
      </w:r>
      <w:r w:rsidRPr="002E559A">
        <w:rPr>
          <w:rFonts w:ascii="Arial" w:hAnsi="Arial" w:cs="Arial"/>
          <w:sz w:val="20"/>
          <w:szCs w:val="20"/>
          <w:lang w:val="ru-RU"/>
        </w:rPr>
        <w:t>Dono</w:t>
      </w:r>
      <w:r w:rsidRPr="002E559A">
        <w:rPr>
          <w:rFonts w:ascii="Arial" w:hAnsi="Arial" w:cs="Arial"/>
          <w:sz w:val="20"/>
          <w:szCs w:val="20"/>
          <w:lang w:val="sr-Cyrl-RS"/>
        </w:rPr>
        <w:t>š</w:t>
      </w:r>
      <w:r w:rsidRPr="002E559A">
        <w:rPr>
          <w:rFonts w:ascii="Arial" w:hAnsi="Arial" w:cs="Arial"/>
          <w:sz w:val="20"/>
          <w:szCs w:val="20"/>
          <w:lang w:val="ru-RU"/>
        </w:rPr>
        <w:t>enjem</w:t>
      </w:r>
      <w:r w:rsidRPr="002E559A">
        <w:rPr>
          <w:rFonts w:ascii="Arial" w:hAnsi="Arial" w:cs="Arial"/>
          <w:sz w:val="20"/>
          <w:szCs w:val="20"/>
          <w:lang w:val="sr-Cyrl-RS"/>
        </w:rPr>
        <w:t xml:space="preserve"> </w:t>
      </w:r>
      <w:r w:rsidRPr="002E559A">
        <w:rPr>
          <w:rFonts w:ascii="Arial" w:hAnsi="Arial" w:cs="Arial"/>
          <w:sz w:val="20"/>
          <w:szCs w:val="20"/>
          <w:lang w:val="ru-RU"/>
        </w:rPr>
        <w:t>Konvencije</w:t>
      </w:r>
      <w:r w:rsidRPr="002E559A">
        <w:rPr>
          <w:rFonts w:ascii="Arial" w:hAnsi="Arial" w:cs="Arial"/>
          <w:sz w:val="20"/>
          <w:szCs w:val="20"/>
          <w:lang w:val="sr-Cyrl-RS"/>
        </w:rPr>
        <w:t xml:space="preserve"> </w:t>
      </w:r>
      <w:r w:rsidRPr="002E559A">
        <w:rPr>
          <w:rFonts w:ascii="Arial" w:hAnsi="Arial" w:cs="Arial"/>
          <w:sz w:val="20"/>
          <w:szCs w:val="20"/>
          <w:lang w:val="ru-RU"/>
        </w:rPr>
        <w:t>broj</w:t>
      </w:r>
      <w:r w:rsidRPr="002E559A">
        <w:rPr>
          <w:rFonts w:ascii="Arial" w:hAnsi="Arial" w:cs="Arial"/>
          <w:sz w:val="20"/>
          <w:szCs w:val="20"/>
          <w:lang w:val="sr-Cyrl-RS"/>
        </w:rPr>
        <w:t xml:space="preserve"> 3 </w:t>
      </w:r>
      <w:r w:rsidRPr="002E559A">
        <w:rPr>
          <w:rFonts w:ascii="Arial" w:hAnsi="Arial" w:cs="Arial"/>
          <w:sz w:val="20"/>
          <w:szCs w:val="20"/>
          <w:lang w:val="ru-RU"/>
        </w:rPr>
        <w:t>o</w:t>
      </w:r>
      <w:r w:rsidRPr="002E559A">
        <w:rPr>
          <w:rFonts w:ascii="Arial" w:hAnsi="Arial" w:cs="Arial"/>
          <w:sz w:val="20"/>
          <w:szCs w:val="20"/>
          <w:lang w:val="sr-Cyrl-RS"/>
        </w:rPr>
        <w:t xml:space="preserve"> </w:t>
      </w:r>
      <w:r w:rsidRPr="002E559A">
        <w:rPr>
          <w:rFonts w:ascii="Arial" w:hAnsi="Arial" w:cs="Arial"/>
          <w:sz w:val="20"/>
          <w:szCs w:val="20"/>
          <w:lang w:val="ru-RU"/>
        </w:rPr>
        <w:t>zapo</w:t>
      </w:r>
      <w:r w:rsidRPr="002E559A">
        <w:rPr>
          <w:rFonts w:ascii="Arial" w:hAnsi="Arial" w:cs="Arial"/>
          <w:sz w:val="20"/>
          <w:szCs w:val="20"/>
          <w:lang w:val="sr-Cyrl-RS"/>
        </w:rPr>
        <w:t>š</w:t>
      </w:r>
      <w:r w:rsidRPr="002E559A">
        <w:rPr>
          <w:rFonts w:ascii="Arial" w:hAnsi="Arial" w:cs="Arial"/>
          <w:sz w:val="20"/>
          <w:szCs w:val="20"/>
          <w:lang w:val="ru-RU"/>
        </w:rPr>
        <w:t>ljavanju</w:t>
      </w:r>
      <w:r w:rsidRPr="002E559A">
        <w:rPr>
          <w:rFonts w:ascii="Arial" w:hAnsi="Arial" w:cs="Arial"/>
          <w:sz w:val="20"/>
          <w:szCs w:val="20"/>
          <w:lang w:val="sr-Cyrl-RS"/>
        </w:rPr>
        <w:t xml:space="preserve"> ž</w:t>
      </w:r>
      <w:r w:rsidRPr="002E559A">
        <w:rPr>
          <w:rFonts w:ascii="Arial" w:hAnsi="Arial" w:cs="Arial"/>
          <w:sz w:val="20"/>
          <w:szCs w:val="20"/>
          <w:lang w:val="ru-RU"/>
        </w:rPr>
        <w:t>ena</w:t>
      </w:r>
      <w:r w:rsidRPr="002E559A">
        <w:rPr>
          <w:rFonts w:ascii="Arial" w:hAnsi="Arial" w:cs="Arial"/>
          <w:sz w:val="20"/>
          <w:szCs w:val="20"/>
          <w:lang w:val="sr-Cyrl-RS"/>
        </w:rPr>
        <w:t xml:space="preserve"> </w:t>
      </w:r>
      <w:r w:rsidRPr="002E559A">
        <w:rPr>
          <w:rFonts w:ascii="Arial" w:hAnsi="Arial" w:cs="Arial"/>
          <w:sz w:val="20"/>
          <w:szCs w:val="20"/>
          <w:lang w:val="ru-RU"/>
        </w:rPr>
        <w:t>pre</w:t>
      </w:r>
      <w:r w:rsidRPr="002E559A">
        <w:rPr>
          <w:rFonts w:ascii="Arial" w:hAnsi="Arial" w:cs="Arial"/>
          <w:sz w:val="20"/>
          <w:szCs w:val="20"/>
          <w:lang w:val="sr-Cyrl-RS"/>
        </w:rPr>
        <w:t xml:space="preserve"> </w:t>
      </w:r>
      <w:r w:rsidRPr="002E559A">
        <w:rPr>
          <w:rFonts w:ascii="Arial" w:hAnsi="Arial" w:cs="Arial"/>
          <w:sz w:val="20"/>
          <w:szCs w:val="20"/>
          <w:lang w:val="ru-RU"/>
        </w:rPr>
        <w:t>i</w:t>
      </w:r>
      <w:r w:rsidRPr="002E559A">
        <w:rPr>
          <w:rFonts w:ascii="Arial" w:hAnsi="Arial" w:cs="Arial"/>
          <w:sz w:val="20"/>
          <w:szCs w:val="20"/>
          <w:lang w:val="sr-Cyrl-RS"/>
        </w:rPr>
        <w:t xml:space="preserve"> </w:t>
      </w:r>
      <w:r w:rsidRPr="002E559A">
        <w:rPr>
          <w:rFonts w:ascii="Arial" w:hAnsi="Arial" w:cs="Arial"/>
          <w:sz w:val="20"/>
          <w:szCs w:val="20"/>
          <w:lang w:val="ru-RU"/>
        </w:rPr>
        <w:t>posle</w:t>
      </w:r>
      <w:r w:rsidRPr="002E559A">
        <w:rPr>
          <w:rFonts w:ascii="Arial" w:hAnsi="Arial" w:cs="Arial"/>
          <w:sz w:val="20"/>
          <w:szCs w:val="20"/>
          <w:lang w:val="sr-Cyrl-RS"/>
        </w:rPr>
        <w:t xml:space="preserve"> </w:t>
      </w:r>
      <w:r w:rsidRPr="002E559A">
        <w:rPr>
          <w:rFonts w:ascii="Arial" w:hAnsi="Arial" w:cs="Arial"/>
          <w:sz w:val="20"/>
          <w:szCs w:val="20"/>
          <w:lang w:val="ru-RU"/>
        </w:rPr>
        <w:t>poro</w:t>
      </w:r>
      <w:r w:rsidRPr="002E559A">
        <w:rPr>
          <w:rFonts w:ascii="Arial" w:hAnsi="Arial" w:cs="Arial"/>
          <w:sz w:val="20"/>
          <w:szCs w:val="20"/>
          <w:lang w:val="sr-Cyrl-RS"/>
        </w:rPr>
        <w:t>đ</w:t>
      </w:r>
      <w:r w:rsidRPr="002E559A">
        <w:rPr>
          <w:rFonts w:ascii="Arial" w:hAnsi="Arial" w:cs="Arial"/>
          <w:sz w:val="20"/>
          <w:szCs w:val="20"/>
          <w:lang w:val="ru-RU"/>
        </w:rPr>
        <w:t>aja</w:t>
      </w:r>
      <w:r w:rsidRPr="002E559A">
        <w:rPr>
          <w:rFonts w:ascii="Arial" w:hAnsi="Arial" w:cs="Arial"/>
          <w:sz w:val="20"/>
          <w:szCs w:val="20"/>
          <w:lang w:val="sr-Cyrl-RS"/>
        </w:rPr>
        <w:t xml:space="preserve"> </w:t>
      </w:r>
      <w:r w:rsidRPr="002E559A">
        <w:rPr>
          <w:rFonts w:ascii="Arial" w:hAnsi="Arial" w:cs="Arial"/>
          <w:sz w:val="20"/>
          <w:szCs w:val="20"/>
          <w:lang w:val="ru-RU"/>
        </w:rPr>
        <w:t>i</w:t>
      </w:r>
      <w:r w:rsidRPr="002E559A">
        <w:rPr>
          <w:rFonts w:ascii="Arial" w:hAnsi="Arial" w:cs="Arial"/>
          <w:sz w:val="20"/>
          <w:szCs w:val="20"/>
          <w:lang w:val="sr-Cyrl-RS"/>
        </w:rPr>
        <w:t xml:space="preserve"> </w:t>
      </w:r>
      <w:r w:rsidRPr="002E559A">
        <w:rPr>
          <w:rFonts w:ascii="Arial" w:hAnsi="Arial" w:cs="Arial"/>
          <w:sz w:val="20"/>
          <w:szCs w:val="20"/>
          <w:lang w:val="ru-RU"/>
        </w:rPr>
        <w:t>Preporuke</w:t>
      </w:r>
      <w:r w:rsidRPr="002E559A">
        <w:rPr>
          <w:rFonts w:ascii="Arial" w:hAnsi="Arial" w:cs="Arial"/>
          <w:sz w:val="20"/>
          <w:szCs w:val="20"/>
          <w:lang w:val="sr-Cyrl-RS"/>
        </w:rPr>
        <w:t xml:space="preserve"> </w:t>
      </w:r>
      <w:r w:rsidRPr="002E559A">
        <w:rPr>
          <w:rFonts w:ascii="Arial" w:hAnsi="Arial" w:cs="Arial"/>
          <w:sz w:val="20"/>
          <w:szCs w:val="20"/>
          <w:lang w:val="ru-RU"/>
        </w:rPr>
        <w:t>broj</w:t>
      </w:r>
      <w:r w:rsidRPr="002E559A">
        <w:rPr>
          <w:rFonts w:ascii="Arial" w:hAnsi="Arial" w:cs="Arial"/>
          <w:sz w:val="20"/>
          <w:szCs w:val="20"/>
          <w:lang w:val="sr-Cyrl-RS"/>
        </w:rPr>
        <w:t xml:space="preserve"> 4 (1919) </w:t>
      </w:r>
      <w:r w:rsidRPr="002E559A">
        <w:rPr>
          <w:rFonts w:ascii="Arial" w:hAnsi="Arial" w:cs="Arial"/>
          <w:sz w:val="20"/>
          <w:szCs w:val="20"/>
          <w:lang w:val="ru-RU"/>
        </w:rPr>
        <w:t>o</w:t>
      </w:r>
      <w:r w:rsidRPr="002E559A">
        <w:rPr>
          <w:rFonts w:ascii="Arial" w:hAnsi="Arial" w:cs="Arial"/>
          <w:sz w:val="20"/>
          <w:szCs w:val="20"/>
          <w:lang w:val="sr-Cyrl-RS"/>
        </w:rPr>
        <w:t xml:space="preserve"> </w:t>
      </w:r>
      <w:r w:rsidRPr="002E559A">
        <w:rPr>
          <w:rFonts w:ascii="Arial" w:hAnsi="Arial" w:cs="Arial"/>
          <w:sz w:val="20"/>
          <w:szCs w:val="20"/>
          <w:lang w:val="ru-RU"/>
        </w:rPr>
        <w:t>za</w:t>
      </w:r>
      <w:r w:rsidRPr="002E559A">
        <w:rPr>
          <w:rFonts w:ascii="Arial" w:hAnsi="Arial" w:cs="Arial"/>
          <w:sz w:val="20"/>
          <w:szCs w:val="20"/>
          <w:lang w:val="sr-Cyrl-RS"/>
        </w:rPr>
        <w:t>š</w:t>
      </w:r>
      <w:r w:rsidRPr="002E559A">
        <w:rPr>
          <w:rFonts w:ascii="Arial" w:hAnsi="Arial" w:cs="Arial"/>
          <w:sz w:val="20"/>
          <w:szCs w:val="20"/>
          <w:lang w:val="ru-RU"/>
        </w:rPr>
        <w:t>titi</w:t>
      </w:r>
      <w:r w:rsidRPr="002E559A">
        <w:rPr>
          <w:rFonts w:ascii="Arial" w:hAnsi="Arial" w:cs="Arial"/>
          <w:sz w:val="20"/>
          <w:szCs w:val="20"/>
          <w:lang w:val="sr-Cyrl-RS"/>
        </w:rPr>
        <w:t xml:space="preserve"> ž</w:t>
      </w:r>
      <w:r w:rsidRPr="002E559A">
        <w:rPr>
          <w:rFonts w:ascii="Arial" w:hAnsi="Arial" w:cs="Arial"/>
          <w:sz w:val="20"/>
          <w:szCs w:val="20"/>
          <w:lang w:val="ru-RU"/>
        </w:rPr>
        <w:t>ena</w:t>
      </w:r>
      <w:r w:rsidRPr="002E559A">
        <w:rPr>
          <w:rFonts w:ascii="Arial" w:hAnsi="Arial" w:cs="Arial"/>
          <w:sz w:val="20"/>
          <w:szCs w:val="20"/>
          <w:lang w:val="sr-Cyrl-RS"/>
        </w:rPr>
        <w:t xml:space="preserve"> </w:t>
      </w:r>
      <w:r w:rsidRPr="002E559A">
        <w:rPr>
          <w:rFonts w:ascii="Arial" w:hAnsi="Arial" w:cs="Arial"/>
          <w:sz w:val="20"/>
          <w:szCs w:val="20"/>
          <w:lang w:val="ru-RU"/>
        </w:rPr>
        <w:t>i</w:t>
      </w:r>
      <w:r w:rsidRPr="002E559A">
        <w:rPr>
          <w:rFonts w:ascii="Arial" w:hAnsi="Arial" w:cs="Arial"/>
          <w:sz w:val="20"/>
          <w:szCs w:val="20"/>
          <w:lang w:val="sr-Cyrl-RS"/>
        </w:rPr>
        <w:t xml:space="preserve"> </w:t>
      </w:r>
      <w:r w:rsidRPr="002E559A">
        <w:rPr>
          <w:rFonts w:ascii="Arial" w:hAnsi="Arial" w:cs="Arial"/>
          <w:sz w:val="20"/>
          <w:szCs w:val="20"/>
          <w:lang w:val="ru-RU"/>
        </w:rPr>
        <w:t>dece</w:t>
      </w:r>
      <w:r w:rsidRPr="002E559A">
        <w:rPr>
          <w:rFonts w:ascii="Arial" w:hAnsi="Arial" w:cs="Arial"/>
          <w:sz w:val="20"/>
          <w:szCs w:val="20"/>
          <w:lang w:val="sr-Cyrl-RS"/>
        </w:rPr>
        <w:t xml:space="preserve"> </w:t>
      </w:r>
      <w:r w:rsidRPr="002E559A">
        <w:rPr>
          <w:rFonts w:ascii="Arial" w:hAnsi="Arial" w:cs="Arial"/>
          <w:sz w:val="20"/>
          <w:szCs w:val="20"/>
          <w:lang w:val="ru-RU"/>
        </w:rPr>
        <w:t>protiv</w:t>
      </w:r>
      <w:r w:rsidRPr="002E559A">
        <w:rPr>
          <w:rFonts w:ascii="Arial" w:hAnsi="Arial" w:cs="Arial"/>
          <w:sz w:val="20"/>
          <w:szCs w:val="20"/>
          <w:lang w:val="sr-Cyrl-RS"/>
        </w:rPr>
        <w:t xml:space="preserve"> </w:t>
      </w:r>
      <w:r w:rsidRPr="002E559A">
        <w:rPr>
          <w:rFonts w:ascii="Arial" w:hAnsi="Arial" w:cs="Arial"/>
          <w:sz w:val="20"/>
          <w:szCs w:val="20"/>
          <w:lang w:val="ru-RU"/>
        </w:rPr>
        <w:t>trovanja</w:t>
      </w:r>
      <w:r w:rsidRPr="002E559A">
        <w:rPr>
          <w:rFonts w:ascii="Arial" w:hAnsi="Arial" w:cs="Arial"/>
          <w:sz w:val="20"/>
          <w:szCs w:val="20"/>
          <w:lang w:val="sr-Cyrl-RS"/>
        </w:rPr>
        <w:t xml:space="preserve"> </w:t>
      </w:r>
      <w:r w:rsidRPr="002E559A">
        <w:rPr>
          <w:rFonts w:ascii="Arial" w:hAnsi="Arial" w:cs="Arial"/>
          <w:sz w:val="20"/>
          <w:szCs w:val="20"/>
          <w:lang w:val="ru-RU"/>
        </w:rPr>
        <w:t>olovom</w:t>
      </w:r>
      <w:r w:rsidRPr="002E559A">
        <w:rPr>
          <w:rFonts w:ascii="Arial" w:hAnsi="Arial" w:cs="Arial"/>
          <w:sz w:val="20"/>
          <w:szCs w:val="20"/>
          <w:lang w:val="sr-Cyrl-RS"/>
        </w:rPr>
        <w:t xml:space="preserve">, </w:t>
      </w:r>
      <w:r w:rsidRPr="002E559A">
        <w:rPr>
          <w:rFonts w:ascii="Arial" w:hAnsi="Arial" w:cs="Arial"/>
          <w:sz w:val="20"/>
          <w:szCs w:val="20"/>
          <w:lang w:val="ru-RU"/>
        </w:rPr>
        <w:t>a</w:t>
      </w:r>
      <w:r w:rsidRPr="002E559A">
        <w:rPr>
          <w:rFonts w:ascii="Arial" w:hAnsi="Arial" w:cs="Arial"/>
          <w:sz w:val="20"/>
          <w:szCs w:val="20"/>
          <w:lang w:val="sr-Cyrl-RS"/>
        </w:rPr>
        <w:t xml:space="preserve"> </w:t>
      </w:r>
      <w:r w:rsidRPr="002E559A">
        <w:rPr>
          <w:rFonts w:ascii="Arial" w:hAnsi="Arial" w:cs="Arial"/>
          <w:sz w:val="20"/>
          <w:szCs w:val="20"/>
          <w:lang w:val="ru-RU"/>
        </w:rPr>
        <w:t>kasnije</w:t>
      </w:r>
      <w:r w:rsidRPr="002E559A">
        <w:rPr>
          <w:rFonts w:ascii="Arial" w:hAnsi="Arial" w:cs="Arial"/>
          <w:sz w:val="20"/>
          <w:szCs w:val="20"/>
          <w:lang w:val="sr-Cyrl-RS"/>
        </w:rPr>
        <w:t xml:space="preserve"> </w:t>
      </w:r>
      <w:r w:rsidRPr="002E559A">
        <w:rPr>
          <w:rFonts w:ascii="Arial" w:hAnsi="Arial" w:cs="Arial"/>
          <w:sz w:val="20"/>
          <w:szCs w:val="20"/>
          <w:lang w:val="ru-RU"/>
        </w:rPr>
        <w:t>i</w:t>
      </w:r>
      <w:r w:rsidRPr="002E559A">
        <w:rPr>
          <w:rFonts w:ascii="Arial" w:hAnsi="Arial" w:cs="Arial"/>
          <w:sz w:val="20"/>
          <w:szCs w:val="20"/>
          <w:lang w:val="sr-Cyrl-RS"/>
        </w:rPr>
        <w:t xml:space="preserve"> </w:t>
      </w:r>
      <w:r w:rsidRPr="002E559A">
        <w:rPr>
          <w:rFonts w:ascii="Arial" w:hAnsi="Arial" w:cs="Arial"/>
          <w:sz w:val="20"/>
          <w:szCs w:val="20"/>
          <w:lang w:val="ru-RU"/>
        </w:rPr>
        <w:t>nekih</w:t>
      </w:r>
      <w:r w:rsidRPr="002E559A">
        <w:rPr>
          <w:rFonts w:ascii="Arial" w:hAnsi="Arial" w:cs="Arial"/>
          <w:sz w:val="20"/>
          <w:szCs w:val="20"/>
          <w:lang w:val="sr-Cyrl-RS"/>
        </w:rPr>
        <w:t xml:space="preserve"> </w:t>
      </w:r>
      <w:r w:rsidRPr="002E559A">
        <w:rPr>
          <w:rFonts w:ascii="Arial" w:hAnsi="Arial" w:cs="Arial"/>
          <w:sz w:val="20"/>
          <w:szCs w:val="20"/>
          <w:lang w:val="ru-RU"/>
        </w:rPr>
        <w:t>drugih</w:t>
      </w:r>
      <w:r w:rsidRPr="002E559A">
        <w:rPr>
          <w:rFonts w:ascii="Arial" w:hAnsi="Arial" w:cs="Arial"/>
          <w:sz w:val="20"/>
          <w:szCs w:val="20"/>
          <w:lang w:val="sr-Cyrl-RS"/>
        </w:rPr>
        <w:t xml:space="preserve"> </w:t>
      </w:r>
      <w:r w:rsidRPr="002E559A">
        <w:rPr>
          <w:rFonts w:ascii="Arial" w:hAnsi="Arial" w:cs="Arial"/>
          <w:sz w:val="20"/>
          <w:szCs w:val="20"/>
          <w:lang w:val="ru-RU"/>
        </w:rPr>
        <w:t>konvnecija</w:t>
      </w:r>
      <w:r w:rsidRPr="002E559A">
        <w:rPr>
          <w:rFonts w:ascii="Arial" w:hAnsi="Arial" w:cs="Arial"/>
          <w:sz w:val="20"/>
          <w:szCs w:val="20"/>
          <w:lang w:val="sr-Cyrl-RS"/>
        </w:rPr>
        <w:t xml:space="preserve"> </w:t>
      </w:r>
      <w:r w:rsidRPr="002E559A">
        <w:rPr>
          <w:rFonts w:ascii="Arial" w:hAnsi="Arial" w:cs="Arial"/>
          <w:sz w:val="20"/>
          <w:szCs w:val="20"/>
          <w:lang w:val="ru-RU"/>
        </w:rPr>
        <w:t>i</w:t>
      </w:r>
      <w:r w:rsidRPr="002E559A">
        <w:rPr>
          <w:rFonts w:ascii="Arial" w:hAnsi="Arial" w:cs="Arial"/>
          <w:sz w:val="20"/>
          <w:szCs w:val="20"/>
          <w:lang w:val="sr-Cyrl-RS"/>
        </w:rPr>
        <w:t xml:space="preserve"> </w:t>
      </w:r>
      <w:r w:rsidRPr="002E559A">
        <w:rPr>
          <w:rFonts w:ascii="Arial" w:hAnsi="Arial" w:cs="Arial"/>
          <w:sz w:val="20"/>
          <w:szCs w:val="20"/>
          <w:lang w:val="ru-RU"/>
        </w:rPr>
        <w:t>preporuka</w:t>
      </w:r>
      <w:r w:rsidRPr="002E559A">
        <w:rPr>
          <w:rFonts w:ascii="Arial" w:hAnsi="Arial" w:cs="Arial"/>
          <w:sz w:val="20"/>
          <w:szCs w:val="20"/>
          <w:lang w:val="sr-Cyrl-RS"/>
        </w:rPr>
        <w:t xml:space="preserve">. </w:t>
      </w:r>
    </w:p>
  </w:footnote>
  <w:footnote w:id="6">
    <w:p w:rsidR="00BF7886" w:rsidRPr="002E559A" w:rsidRDefault="00BF7886" w:rsidP="004115B6">
      <w:pPr>
        <w:pStyle w:val="NoSpacing"/>
        <w:rPr>
          <w:rFonts w:ascii="Arial" w:hAnsi="Arial" w:cs="Arial"/>
          <w:sz w:val="20"/>
          <w:szCs w:val="20"/>
          <w:lang w:val="sr-Cyrl-RS"/>
        </w:rPr>
      </w:pPr>
      <w:r w:rsidRPr="00B66D0D">
        <w:rPr>
          <w:rStyle w:val="FootnoteReference"/>
          <w:rFonts w:ascii="Arial" w:hAnsi="Arial" w:cs="Arial"/>
          <w:sz w:val="20"/>
          <w:szCs w:val="20"/>
        </w:rPr>
        <w:footnoteRef/>
      </w:r>
      <w:r w:rsidRPr="002E559A">
        <w:rPr>
          <w:rFonts w:ascii="Arial" w:hAnsi="Arial" w:cs="Arial"/>
          <w:sz w:val="20"/>
          <w:szCs w:val="20"/>
          <w:lang w:val="sr-Cyrl-RS"/>
        </w:rPr>
        <w:t xml:space="preserve"> </w:t>
      </w:r>
      <w:r w:rsidRPr="002E559A">
        <w:rPr>
          <w:rFonts w:ascii="Arial" w:hAnsi="Arial" w:cs="Arial"/>
          <w:sz w:val="20"/>
          <w:szCs w:val="20"/>
          <w:lang w:val="ru-RU"/>
        </w:rPr>
        <w:t>Usvojena</w:t>
      </w:r>
      <w:r w:rsidRPr="002E559A">
        <w:rPr>
          <w:rFonts w:ascii="Arial" w:hAnsi="Arial" w:cs="Arial"/>
          <w:sz w:val="20"/>
          <w:szCs w:val="20"/>
          <w:lang w:val="sr-Cyrl-RS"/>
        </w:rPr>
        <w:t xml:space="preserve"> </w:t>
      </w:r>
      <w:r w:rsidRPr="002E559A">
        <w:rPr>
          <w:rFonts w:ascii="Arial" w:hAnsi="Arial" w:cs="Arial"/>
          <w:sz w:val="20"/>
          <w:szCs w:val="20"/>
          <w:lang w:val="ru-RU"/>
        </w:rPr>
        <w:t>na</w:t>
      </w:r>
      <w:r w:rsidRPr="002E559A">
        <w:rPr>
          <w:rFonts w:ascii="Arial" w:hAnsi="Arial" w:cs="Arial"/>
          <w:sz w:val="20"/>
          <w:szCs w:val="20"/>
          <w:lang w:val="sr-Cyrl-RS"/>
        </w:rPr>
        <w:t xml:space="preserve"> </w:t>
      </w:r>
      <w:r w:rsidRPr="002E559A">
        <w:rPr>
          <w:rFonts w:ascii="Arial" w:hAnsi="Arial" w:cs="Arial"/>
          <w:sz w:val="20"/>
          <w:szCs w:val="20"/>
          <w:lang w:val="ru-RU"/>
        </w:rPr>
        <w:t>Prvoj</w:t>
      </w:r>
      <w:r w:rsidRPr="002E559A">
        <w:rPr>
          <w:rFonts w:ascii="Arial" w:hAnsi="Arial" w:cs="Arial"/>
          <w:sz w:val="20"/>
          <w:szCs w:val="20"/>
          <w:lang w:val="sr-Cyrl-RS"/>
        </w:rPr>
        <w:t xml:space="preserve"> </w:t>
      </w:r>
      <w:r w:rsidRPr="002E559A">
        <w:rPr>
          <w:rFonts w:ascii="Arial" w:hAnsi="Arial" w:cs="Arial"/>
          <w:sz w:val="20"/>
          <w:szCs w:val="20"/>
          <w:lang w:val="ru-RU"/>
        </w:rPr>
        <w:t>konferenciji</w:t>
      </w:r>
      <w:r w:rsidRPr="002E559A">
        <w:rPr>
          <w:rFonts w:ascii="Arial" w:hAnsi="Arial" w:cs="Arial"/>
          <w:sz w:val="20"/>
          <w:szCs w:val="20"/>
          <w:lang w:val="sr-Cyrl-RS"/>
        </w:rPr>
        <w:t xml:space="preserve"> </w:t>
      </w:r>
      <w:r w:rsidRPr="002E559A">
        <w:rPr>
          <w:rFonts w:ascii="Arial" w:hAnsi="Arial" w:cs="Arial"/>
          <w:sz w:val="20"/>
          <w:szCs w:val="20"/>
          <w:lang w:val="ru-RU"/>
        </w:rPr>
        <w:t>MOR</w:t>
      </w:r>
      <w:r w:rsidRPr="002E559A">
        <w:rPr>
          <w:rFonts w:ascii="Arial" w:hAnsi="Arial" w:cs="Arial"/>
          <w:sz w:val="20"/>
          <w:szCs w:val="20"/>
          <w:lang w:val="sr-Cyrl-RS"/>
        </w:rPr>
        <w:t>-</w:t>
      </w:r>
      <w:r w:rsidRPr="002E559A">
        <w:rPr>
          <w:rFonts w:ascii="Arial" w:hAnsi="Arial" w:cs="Arial"/>
          <w:sz w:val="20"/>
          <w:szCs w:val="20"/>
          <w:lang w:val="ru-RU"/>
        </w:rPr>
        <w:t>a</w:t>
      </w:r>
      <w:r w:rsidRPr="002E559A">
        <w:rPr>
          <w:rFonts w:ascii="Arial" w:hAnsi="Arial" w:cs="Arial"/>
          <w:sz w:val="20"/>
          <w:szCs w:val="20"/>
          <w:lang w:val="sr-Cyrl-RS"/>
        </w:rPr>
        <w:t xml:space="preserve"> 1919. </w:t>
      </w:r>
      <w:r w:rsidRPr="002E559A">
        <w:rPr>
          <w:rFonts w:ascii="Arial" w:hAnsi="Arial" w:cs="Arial"/>
          <w:sz w:val="20"/>
          <w:szCs w:val="20"/>
          <w:lang w:val="ru-RU"/>
        </w:rPr>
        <w:t>godine</w:t>
      </w:r>
      <w:r w:rsidRPr="002E559A">
        <w:rPr>
          <w:rFonts w:ascii="Arial" w:hAnsi="Arial" w:cs="Arial"/>
          <w:sz w:val="20"/>
          <w:szCs w:val="20"/>
          <w:lang w:val="sr-Cyrl-RS"/>
        </w:rPr>
        <w:t xml:space="preserve">, </w:t>
      </w:r>
      <w:r w:rsidRPr="002E559A">
        <w:rPr>
          <w:rFonts w:ascii="Arial" w:hAnsi="Arial" w:cs="Arial"/>
          <w:sz w:val="20"/>
          <w:szCs w:val="20"/>
          <w:lang w:val="ru-RU"/>
        </w:rPr>
        <w:t>a</w:t>
      </w:r>
      <w:r w:rsidRPr="002E559A">
        <w:rPr>
          <w:rFonts w:ascii="Arial" w:hAnsi="Arial" w:cs="Arial"/>
          <w:sz w:val="20"/>
          <w:szCs w:val="20"/>
          <w:lang w:val="sr-Cyrl-RS"/>
        </w:rPr>
        <w:t xml:space="preserve"> </w:t>
      </w:r>
      <w:r w:rsidRPr="002E559A">
        <w:rPr>
          <w:rFonts w:ascii="Arial" w:hAnsi="Arial" w:cs="Arial"/>
          <w:sz w:val="20"/>
          <w:szCs w:val="20"/>
          <w:lang w:val="ru-RU"/>
        </w:rPr>
        <w:t>stupila</w:t>
      </w:r>
      <w:r w:rsidRPr="002E559A">
        <w:rPr>
          <w:rFonts w:ascii="Arial" w:hAnsi="Arial" w:cs="Arial"/>
          <w:sz w:val="20"/>
          <w:szCs w:val="20"/>
          <w:lang w:val="sr-Cyrl-RS"/>
        </w:rPr>
        <w:t xml:space="preserve"> </w:t>
      </w:r>
      <w:r w:rsidRPr="002E559A">
        <w:rPr>
          <w:rFonts w:ascii="Arial" w:hAnsi="Arial" w:cs="Arial"/>
          <w:sz w:val="20"/>
          <w:szCs w:val="20"/>
          <w:lang w:val="ru-RU"/>
        </w:rPr>
        <w:t>na</w:t>
      </w:r>
      <w:r w:rsidRPr="002E559A">
        <w:rPr>
          <w:rFonts w:ascii="Arial" w:hAnsi="Arial" w:cs="Arial"/>
          <w:sz w:val="20"/>
          <w:szCs w:val="20"/>
          <w:lang w:val="sr-Cyrl-RS"/>
        </w:rPr>
        <w:t xml:space="preserve"> </w:t>
      </w:r>
      <w:r w:rsidRPr="002E559A">
        <w:rPr>
          <w:rFonts w:ascii="Arial" w:hAnsi="Arial" w:cs="Arial"/>
          <w:sz w:val="20"/>
          <w:szCs w:val="20"/>
          <w:lang w:val="ru-RU"/>
        </w:rPr>
        <w:t>snagu</w:t>
      </w:r>
      <w:r w:rsidRPr="002E559A">
        <w:rPr>
          <w:rFonts w:ascii="Arial" w:hAnsi="Arial" w:cs="Arial"/>
          <w:sz w:val="20"/>
          <w:szCs w:val="20"/>
          <w:lang w:val="sr-Cyrl-RS"/>
        </w:rPr>
        <w:t xml:space="preserve"> 13.06.1921. </w:t>
      </w:r>
      <w:r w:rsidRPr="002E559A">
        <w:rPr>
          <w:rFonts w:ascii="Arial" w:hAnsi="Arial" w:cs="Arial"/>
          <w:sz w:val="20"/>
          <w:szCs w:val="20"/>
          <w:lang w:val="ru-RU"/>
        </w:rPr>
        <w:t>godine</w:t>
      </w:r>
      <w:r w:rsidRPr="002E559A">
        <w:rPr>
          <w:rFonts w:ascii="Arial" w:hAnsi="Arial" w:cs="Arial"/>
          <w:sz w:val="20"/>
          <w:szCs w:val="20"/>
          <w:lang w:val="sr-Cyrl-RS"/>
        </w:rPr>
        <w:t>.</w:t>
      </w:r>
    </w:p>
  </w:footnote>
  <w:footnote w:id="7">
    <w:p w:rsidR="00BF7886" w:rsidRPr="002E559A" w:rsidRDefault="00BF7886" w:rsidP="004115B6">
      <w:pPr>
        <w:pStyle w:val="NoSpacing"/>
        <w:rPr>
          <w:rFonts w:ascii="Arial" w:hAnsi="Arial" w:cs="Arial"/>
          <w:sz w:val="20"/>
          <w:szCs w:val="20"/>
          <w:lang w:val="sr-Cyrl-RS"/>
        </w:rPr>
      </w:pPr>
      <w:r w:rsidRPr="00B66D0D">
        <w:rPr>
          <w:rStyle w:val="FootnoteReference"/>
          <w:rFonts w:ascii="Arial" w:hAnsi="Arial" w:cs="Arial"/>
          <w:sz w:val="20"/>
          <w:szCs w:val="20"/>
        </w:rPr>
        <w:footnoteRef/>
      </w:r>
      <w:r w:rsidRPr="002E559A">
        <w:rPr>
          <w:rFonts w:ascii="Arial" w:hAnsi="Arial" w:cs="Arial"/>
          <w:sz w:val="20"/>
          <w:szCs w:val="20"/>
          <w:lang w:val="sr-Cyrl-RS"/>
        </w:rPr>
        <w:t xml:space="preserve"> </w:t>
      </w:r>
      <w:r w:rsidRPr="00E328DC">
        <w:rPr>
          <w:rFonts w:ascii="Arial" w:hAnsi="Arial" w:cs="Arial"/>
          <w:sz w:val="20"/>
          <w:szCs w:val="20"/>
          <w:lang w:val="sv-FI"/>
        </w:rPr>
        <w:t>Revidirana</w:t>
      </w:r>
      <w:r w:rsidRPr="002E559A">
        <w:rPr>
          <w:rFonts w:ascii="Arial" w:hAnsi="Arial" w:cs="Arial"/>
          <w:sz w:val="20"/>
          <w:szCs w:val="20"/>
          <w:lang w:val="sr-Cyrl-RS"/>
        </w:rPr>
        <w:t xml:space="preserve"> 2000. </w:t>
      </w:r>
      <w:r w:rsidRPr="00E328DC">
        <w:rPr>
          <w:rFonts w:ascii="Arial" w:hAnsi="Arial" w:cs="Arial"/>
          <w:sz w:val="20"/>
          <w:szCs w:val="20"/>
          <w:lang w:val="sv-FI"/>
        </w:rPr>
        <w:t>godine</w:t>
      </w:r>
      <w:r w:rsidRPr="002E559A">
        <w:rPr>
          <w:rFonts w:ascii="Arial" w:hAnsi="Arial" w:cs="Arial"/>
          <w:sz w:val="20"/>
          <w:szCs w:val="20"/>
          <w:lang w:val="sr-Cyrl-RS"/>
        </w:rPr>
        <w:t xml:space="preserve">, </w:t>
      </w:r>
      <w:r w:rsidRPr="00E328DC">
        <w:rPr>
          <w:rFonts w:ascii="Arial" w:hAnsi="Arial" w:cs="Arial"/>
          <w:sz w:val="20"/>
          <w:szCs w:val="20"/>
          <w:lang w:val="sv-FI"/>
        </w:rPr>
        <w:t>ratifikovana</w:t>
      </w:r>
      <w:r w:rsidRPr="002E559A">
        <w:rPr>
          <w:rFonts w:ascii="Arial" w:hAnsi="Arial" w:cs="Arial"/>
          <w:sz w:val="20"/>
          <w:szCs w:val="20"/>
          <w:lang w:val="sr-Cyrl-RS"/>
        </w:rPr>
        <w:t xml:space="preserve"> </w:t>
      </w:r>
      <w:r w:rsidRPr="00E328DC">
        <w:rPr>
          <w:rFonts w:ascii="Arial" w:hAnsi="Arial" w:cs="Arial"/>
          <w:sz w:val="20"/>
          <w:szCs w:val="20"/>
          <w:lang w:val="sv-FI"/>
        </w:rPr>
        <w:t>od</w:t>
      </w:r>
      <w:r w:rsidRPr="002E559A">
        <w:rPr>
          <w:rFonts w:ascii="Arial" w:hAnsi="Arial" w:cs="Arial"/>
          <w:sz w:val="20"/>
          <w:szCs w:val="20"/>
          <w:lang w:val="sr-Cyrl-RS"/>
        </w:rPr>
        <w:t xml:space="preserve"> </w:t>
      </w:r>
      <w:r w:rsidRPr="00E328DC">
        <w:rPr>
          <w:rFonts w:ascii="Arial" w:hAnsi="Arial" w:cs="Arial"/>
          <w:sz w:val="20"/>
          <w:szCs w:val="20"/>
          <w:lang w:val="sv-FI"/>
        </w:rPr>
        <w:t>strane</w:t>
      </w:r>
      <w:r w:rsidRPr="002E559A">
        <w:rPr>
          <w:rFonts w:ascii="Arial" w:hAnsi="Arial" w:cs="Arial"/>
          <w:sz w:val="20"/>
          <w:szCs w:val="20"/>
          <w:lang w:val="sr-Cyrl-RS"/>
        </w:rPr>
        <w:t xml:space="preserve"> 26 </w:t>
      </w:r>
      <w:r w:rsidRPr="00E328DC">
        <w:rPr>
          <w:rFonts w:ascii="Arial" w:hAnsi="Arial" w:cs="Arial"/>
          <w:sz w:val="20"/>
          <w:szCs w:val="20"/>
          <w:lang w:val="sv-FI"/>
        </w:rPr>
        <w:t>dr</w:t>
      </w:r>
      <w:r w:rsidRPr="002E559A">
        <w:rPr>
          <w:rFonts w:ascii="Arial" w:hAnsi="Arial" w:cs="Arial"/>
          <w:sz w:val="20"/>
          <w:szCs w:val="20"/>
          <w:lang w:val="sr-Cyrl-RS"/>
        </w:rPr>
        <w:t>ž</w:t>
      </w:r>
      <w:r w:rsidRPr="00E328DC">
        <w:rPr>
          <w:rFonts w:ascii="Arial" w:hAnsi="Arial" w:cs="Arial"/>
          <w:sz w:val="20"/>
          <w:szCs w:val="20"/>
          <w:lang w:val="sv-FI"/>
        </w:rPr>
        <w:t>ava</w:t>
      </w:r>
    </w:p>
  </w:footnote>
  <w:footnote w:id="8">
    <w:p w:rsidR="00BF7886" w:rsidRPr="002E559A" w:rsidRDefault="00BF7886" w:rsidP="004115B6">
      <w:pPr>
        <w:pStyle w:val="NoSpacing"/>
        <w:rPr>
          <w:rFonts w:ascii="Arial" w:hAnsi="Arial" w:cs="Arial"/>
          <w:sz w:val="20"/>
          <w:szCs w:val="20"/>
          <w:lang w:val="sr-Cyrl-RS"/>
        </w:rPr>
      </w:pPr>
      <w:r w:rsidRPr="00B66D0D">
        <w:rPr>
          <w:rStyle w:val="FootnoteReference"/>
          <w:rFonts w:ascii="Arial" w:hAnsi="Arial" w:cs="Arial"/>
          <w:b/>
          <w:sz w:val="20"/>
          <w:szCs w:val="20"/>
        </w:rPr>
        <w:footnoteRef/>
      </w:r>
      <w:r w:rsidRPr="002E559A">
        <w:rPr>
          <w:rFonts w:ascii="Arial" w:hAnsi="Arial" w:cs="Arial"/>
          <w:sz w:val="20"/>
          <w:szCs w:val="20"/>
          <w:lang w:val="sr-Cyrl-RS"/>
        </w:rPr>
        <w:t xml:space="preserve"> </w:t>
      </w:r>
      <w:r w:rsidRPr="002E559A">
        <w:rPr>
          <w:rFonts w:ascii="Arial" w:hAnsi="Arial" w:cs="Arial"/>
          <w:sz w:val="20"/>
          <w:szCs w:val="20"/>
          <w:lang w:val="sr-Cyrl-RS"/>
        </w:rPr>
        <w:t>Službeni glasnik BiH, broj 26/04, 7/05, 48/05, 60/10, 32/13 i 93/17</w:t>
      </w:r>
    </w:p>
  </w:footnote>
  <w:footnote w:id="9">
    <w:p w:rsidR="00BF7886" w:rsidRPr="002E559A" w:rsidRDefault="00BF7886" w:rsidP="004115B6">
      <w:pPr>
        <w:pStyle w:val="NoSpacing"/>
        <w:rPr>
          <w:rFonts w:ascii="Arial" w:hAnsi="Arial" w:cs="Arial"/>
          <w:sz w:val="20"/>
          <w:szCs w:val="20"/>
          <w:lang w:val="sr-Cyrl-RS"/>
        </w:rPr>
      </w:pPr>
      <w:r w:rsidRPr="002E559A">
        <w:rPr>
          <w:rStyle w:val="FootnoteReference"/>
          <w:rFonts w:ascii="Arial" w:hAnsi="Arial" w:cs="Arial"/>
          <w:bCs/>
          <w:sz w:val="20"/>
          <w:szCs w:val="20"/>
        </w:rPr>
        <w:footnoteRef/>
      </w:r>
      <w:r w:rsidRPr="002E559A">
        <w:rPr>
          <w:rFonts w:ascii="Arial" w:hAnsi="Arial" w:cs="Arial"/>
          <w:sz w:val="20"/>
          <w:szCs w:val="20"/>
          <w:lang w:val="sr-Cyrl-RS"/>
        </w:rPr>
        <w:t xml:space="preserve"> </w:t>
      </w:r>
      <w:r w:rsidRPr="002E559A">
        <w:rPr>
          <w:rFonts w:ascii="Arial" w:hAnsi="Arial" w:cs="Arial"/>
          <w:sz w:val="20"/>
          <w:szCs w:val="20"/>
          <w:lang w:val="ru-RU"/>
        </w:rPr>
        <w:t>Slu</w:t>
      </w:r>
      <w:r w:rsidRPr="002E559A">
        <w:rPr>
          <w:rFonts w:ascii="Arial" w:hAnsi="Arial" w:cs="Arial"/>
          <w:sz w:val="20"/>
          <w:szCs w:val="20"/>
          <w:lang w:val="sr-Cyrl-RS"/>
        </w:rPr>
        <w:t>ž</w:t>
      </w:r>
      <w:r w:rsidRPr="002E559A">
        <w:rPr>
          <w:rFonts w:ascii="Arial" w:hAnsi="Arial" w:cs="Arial"/>
          <w:sz w:val="20"/>
          <w:szCs w:val="20"/>
          <w:lang w:val="ru-RU"/>
        </w:rPr>
        <w:t>bene</w:t>
      </w:r>
      <w:r w:rsidRPr="002E559A">
        <w:rPr>
          <w:rFonts w:ascii="Arial" w:hAnsi="Arial" w:cs="Arial"/>
          <w:sz w:val="20"/>
          <w:szCs w:val="20"/>
          <w:lang w:val="sr-Cyrl-RS"/>
        </w:rPr>
        <w:t xml:space="preserve"> </w:t>
      </w:r>
      <w:r w:rsidRPr="002E559A">
        <w:rPr>
          <w:rFonts w:ascii="Arial" w:hAnsi="Arial" w:cs="Arial"/>
          <w:sz w:val="20"/>
          <w:szCs w:val="20"/>
          <w:lang w:val="ru-RU"/>
        </w:rPr>
        <w:t>novine</w:t>
      </w:r>
      <w:r w:rsidRPr="002E559A">
        <w:rPr>
          <w:rFonts w:ascii="Arial" w:hAnsi="Arial" w:cs="Arial"/>
          <w:sz w:val="20"/>
          <w:szCs w:val="20"/>
          <w:lang w:val="sr-Cyrl-RS"/>
        </w:rPr>
        <w:t xml:space="preserve"> </w:t>
      </w:r>
      <w:r w:rsidRPr="002E559A">
        <w:rPr>
          <w:rFonts w:ascii="Arial" w:hAnsi="Arial" w:cs="Arial"/>
          <w:sz w:val="20"/>
          <w:szCs w:val="20"/>
          <w:lang w:val="ru-RU"/>
        </w:rPr>
        <w:t>Federacije</w:t>
      </w:r>
      <w:r w:rsidRPr="002E559A">
        <w:rPr>
          <w:rFonts w:ascii="Arial" w:hAnsi="Arial" w:cs="Arial"/>
          <w:sz w:val="20"/>
          <w:szCs w:val="20"/>
          <w:lang w:val="sr-Cyrl-RS"/>
        </w:rPr>
        <w:t xml:space="preserve"> </w:t>
      </w:r>
      <w:r w:rsidRPr="002E559A">
        <w:rPr>
          <w:rFonts w:ascii="Arial" w:hAnsi="Arial" w:cs="Arial"/>
          <w:sz w:val="20"/>
          <w:szCs w:val="20"/>
          <w:lang w:val="ru-RU"/>
        </w:rPr>
        <w:t>BiH</w:t>
      </w:r>
      <w:r w:rsidRPr="002E559A">
        <w:rPr>
          <w:rFonts w:ascii="Arial" w:hAnsi="Arial" w:cs="Arial"/>
          <w:sz w:val="20"/>
          <w:szCs w:val="20"/>
          <w:lang w:val="sr-Cyrl-RS"/>
        </w:rPr>
        <w:t xml:space="preserve">, </w:t>
      </w:r>
      <w:r w:rsidRPr="002E559A">
        <w:rPr>
          <w:rFonts w:ascii="Arial" w:hAnsi="Arial" w:cs="Arial"/>
          <w:sz w:val="20"/>
          <w:szCs w:val="20"/>
          <w:lang w:val="ru-RU"/>
        </w:rPr>
        <w:t>broj</w:t>
      </w:r>
      <w:r w:rsidRPr="002E559A">
        <w:rPr>
          <w:rFonts w:ascii="Arial" w:hAnsi="Arial" w:cs="Arial"/>
          <w:sz w:val="20"/>
          <w:szCs w:val="20"/>
          <w:lang w:val="sr-Cyrl-RS"/>
        </w:rPr>
        <w:t xml:space="preserve"> 26/16, 89/18</w:t>
      </w:r>
    </w:p>
  </w:footnote>
  <w:footnote w:id="10">
    <w:p w:rsidR="00BF7886" w:rsidRPr="002E559A" w:rsidRDefault="00BF7886" w:rsidP="004115B6">
      <w:pPr>
        <w:pStyle w:val="NoSpacing"/>
        <w:rPr>
          <w:rFonts w:ascii="Arial" w:hAnsi="Arial" w:cs="Arial"/>
          <w:b/>
          <w:sz w:val="20"/>
          <w:szCs w:val="20"/>
          <w:lang w:val="sr-Cyrl-RS"/>
        </w:rPr>
      </w:pPr>
      <w:r w:rsidRPr="00B66D0D">
        <w:rPr>
          <w:rStyle w:val="FootnoteReference"/>
          <w:rFonts w:ascii="Arial" w:hAnsi="Arial" w:cs="Arial"/>
          <w:b/>
          <w:sz w:val="20"/>
          <w:szCs w:val="20"/>
        </w:rPr>
        <w:footnoteRef/>
      </w:r>
      <w:r w:rsidRPr="002E559A">
        <w:rPr>
          <w:rFonts w:ascii="Arial" w:hAnsi="Arial" w:cs="Arial"/>
          <w:b/>
          <w:sz w:val="20"/>
          <w:szCs w:val="20"/>
          <w:lang w:val="sr-Cyrl-RS"/>
        </w:rPr>
        <w:t xml:space="preserve"> </w:t>
      </w:r>
      <w:r w:rsidRPr="002E559A">
        <w:rPr>
          <w:rFonts w:ascii="Arial" w:hAnsi="Arial" w:cs="Arial"/>
          <w:bCs/>
          <w:sz w:val="20"/>
          <w:szCs w:val="20"/>
          <w:lang w:val="ru-RU"/>
        </w:rPr>
        <w:t>Slu</w:t>
      </w:r>
      <w:r w:rsidRPr="002E559A">
        <w:rPr>
          <w:rFonts w:ascii="Arial" w:hAnsi="Arial" w:cs="Arial"/>
          <w:bCs/>
          <w:sz w:val="20"/>
          <w:szCs w:val="20"/>
          <w:lang w:val="sr-Cyrl-RS"/>
        </w:rPr>
        <w:t>ž</w:t>
      </w:r>
      <w:r w:rsidRPr="002E559A">
        <w:rPr>
          <w:rFonts w:ascii="Arial" w:hAnsi="Arial" w:cs="Arial"/>
          <w:bCs/>
          <w:sz w:val="20"/>
          <w:szCs w:val="20"/>
          <w:lang w:val="ru-RU"/>
        </w:rPr>
        <w:t>beni</w:t>
      </w:r>
      <w:r w:rsidRPr="002E559A">
        <w:rPr>
          <w:rFonts w:ascii="Arial" w:hAnsi="Arial" w:cs="Arial"/>
          <w:bCs/>
          <w:sz w:val="20"/>
          <w:szCs w:val="20"/>
          <w:lang w:val="sr-Cyrl-RS"/>
        </w:rPr>
        <w:t xml:space="preserve"> </w:t>
      </w:r>
      <w:r w:rsidRPr="002E559A">
        <w:rPr>
          <w:rFonts w:ascii="Arial" w:hAnsi="Arial" w:cs="Arial"/>
          <w:bCs/>
          <w:sz w:val="20"/>
          <w:szCs w:val="20"/>
          <w:lang w:val="ru-RU"/>
        </w:rPr>
        <w:t>glasnik</w:t>
      </w:r>
      <w:r w:rsidRPr="002E559A">
        <w:rPr>
          <w:rFonts w:ascii="Arial" w:hAnsi="Arial" w:cs="Arial"/>
          <w:bCs/>
          <w:sz w:val="20"/>
          <w:szCs w:val="20"/>
          <w:lang w:val="sr-Cyrl-RS"/>
        </w:rPr>
        <w:t xml:space="preserve"> </w:t>
      </w:r>
      <w:r w:rsidRPr="002E559A">
        <w:rPr>
          <w:rFonts w:ascii="Arial" w:hAnsi="Arial" w:cs="Arial"/>
          <w:bCs/>
          <w:sz w:val="20"/>
          <w:szCs w:val="20"/>
          <w:lang w:val="ru-RU"/>
        </w:rPr>
        <w:t>Republike</w:t>
      </w:r>
      <w:r w:rsidRPr="002E559A">
        <w:rPr>
          <w:rFonts w:ascii="Arial" w:hAnsi="Arial" w:cs="Arial"/>
          <w:bCs/>
          <w:sz w:val="20"/>
          <w:szCs w:val="20"/>
          <w:lang w:val="sr-Cyrl-RS"/>
        </w:rPr>
        <w:t xml:space="preserve"> </w:t>
      </w:r>
      <w:r w:rsidRPr="002E559A">
        <w:rPr>
          <w:rFonts w:ascii="Arial" w:hAnsi="Arial" w:cs="Arial"/>
          <w:bCs/>
          <w:sz w:val="20"/>
          <w:szCs w:val="20"/>
          <w:lang w:val="ru-RU"/>
        </w:rPr>
        <w:t>Srpske</w:t>
      </w:r>
      <w:r w:rsidRPr="002E559A">
        <w:rPr>
          <w:rFonts w:ascii="Arial" w:hAnsi="Arial" w:cs="Arial"/>
          <w:bCs/>
          <w:sz w:val="20"/>
          <w:szCs w:val="20"/>
          <w:lang w:val="sr-Cyrl-RS"/>
        </w:rPr>
        <w:t>,</w:t>
      </w:r>
      <w:r w:rsidRPr="002E559A">
        <w:rPr>
          <w:rFonts w:ascii="Arial" w:hAnsi="Arial" w:cs="Arial"/>
          <w:bCs/>
          <w:sz w:val="20"/>
          <w:szCs w:val="20"/>
          <w:lang w:val="ru-RU"/>
        </w:rPr>
        <w:t>broj</w:t>
      </w:r>
      <w:r w:rsidRPr="002E559A">
        <w:rPr>
          <w:rFonts w:ascii="Arial" w:hAnsi="Arial" w:cs="Arial"/>
          <w:bCs/>
          <w:sz w:val="20"/>
          <w:szCs w:val="20"/>
          <w:lang w:val="sr-Cyrl-RS"/>
        </w:rPr>
        <w:t xml:space="preserve"> 01/16, 66/18</w:t>
      </w:r>
    </w:p>
  </w:footnote>
  <w:footnote w:id="11">
    <w:p w:rsidR="00BF7886" w:rsidRPr="002E559A" w:rsidRDefault="00BF7886" w:rsidP="004115B6">
      <w:pPr>
        <w:pStyle w:val="NoSpacing"/>
        <w:rPr>
          <w:rFonts w:ascii="Arial" w:hAnsi="Arial" w:cs="Arial"/>
          <w:sz w:val="20"/>
          <w:szCs w:val="20"/>
          <w:lang w:val="sr-Cyrl-RS"/>
        </w:rPr>
      </w:pPr>
      <w:r w:rsidRPr="00B66D0D">
        <w:rPr>
          <w:rStyle w:val="FootnoteReference"/>
          <w:rFonts w:ascii="Arial" w:hAnsi="Arial" w:cs="Arial"/>
          <w:sz w:val="20"/>
          <w:szCs w:val="20"/>
        </w:rPr>
        <w:footnoteRef/>
      </w:r>
      <w:r w:rsidRPr="002E559A">
        <w:rPr>
          <w:rFonts w:ascii="Arial" w:hAnsi="Arial" w:cs="Arial"/>
          <w:sz w:val="20"/>
          <w:szCs w:val="20"/>
          <w:lang w:val="sr-Cyrl-RS"/>
        </w:rPr>
        <w:t xml:space="preserve"> </w:t>
      </w:r>
      <w:r w:rsidRPr="002E559A">
        <w:rPr>
          <w:rFonts w:ascii="Arial" w:hAnsi="Arial" w:cs="Arial"/>
          <w:sz w:val="20"/>
          <w:szCs w:val="20"/>
          <w:lang w:val="ru-RU"/>
        </w:rPr>
        <w:t>Slu</w:t>
      </w:r>
      <w:r w:rsidRPr="002E559A">
        <w:rPr>
          <w:rFonts w:ascii="Arial" w:hAnsi="Arial" w:cs="Arial"/>
          <w:sz w:val="20"/>
          <w:szCs w:val="20"/>
          <w:lang w:val="sr-Cyrl-RS"/>
        </w:rPr>
        <w:t>ž</w:t>
      </w:r>
      <w:r w:rsidRPr="002E559A">
        <w:rPr>
          <w:rFonts w:ascii="Arial" w:hAnsi="Arial" w:cs="Arial"/>
          <w:sz w:val="20"/>
          <w:szCs w:val="20"/>
          <w:lang w:val="ru-RU"/>
        </w:rPr>
        <w:t>beni</w:t>
      </w:r>
      <w:r w:rsidRPr="002E559A">
        <w:rPr>
          <w:rFonts w:ascii="Arial" w:hAnsi="Arial" w:cs="Arial"/>
          <w:sz w:val="20"/>
          <w:szCs w:val="20"/>
          <w:lang w:val="sr-Cyrl-RS"/>
        </w:rPr>
        <w:t xml:space="preserve"> </w:t>
      </w:r>
      <w:r w:rsidRPr="002E559A">
        <w:rPr>
          <w:rFonts w:ascii="Arial" w:hAnsi="Arial" w:cs="Arial"/>
          <w:sz w:val="20"/>
          <w:szCs w:val="20"/>
          <w:lang w:val="ru-RU"/>
        </w:rPr>
        <w:t>list</w:t>
      </w:r>
      <w:r w:rsidRPr="002E559A">
        <w:rPr>
          <w:rFonts w:ascii="Arial" w:hAnsi="Arial" w:cs="Arial"/>
          <w:sz w:val="20"/>
          <w:szCs w:val="20"/>
          <w:lang w:val="sr-Cyrl-RS"/>
        </w:rPr>
        <w:t xml:space="preserve"> </w:t>
      </w:r>
      <w:r w:rsidRPr="002E559A">
        <w:rPr>
          <w:rFonts w:ascii="Arial" w:hAnsi="Arial" w:cs="Arial"/>
          <w:sz w:val="20"/>
          <w:szCs w:val="20"/>
          <w:lang w:val="ru-RU"/>
        </w:rPr>
        <w:t>Br</w:t>
      </w:r>
      <w:r w:rsidRPr="002E559A">
        <w:rPr>
          <w:rFonts w:ascii="Arial" w:hAnsi="Arial" w:cs="Arial"/>
          <w:sz w:val="20"/>
          <w:szCs w:val="20"/>
          <w:lang w:val="sr-Cyrl-RS"/>
        </w:rPr>
        <w:t>č</w:t>
      </w:r>
      <w:r w:rsidRPr="002E559A">
        <w:rPr>
          <w:rFonts w:ascii="Arial" w:hAnsi="Arial" w:cs="Arial"/>
          <w:sz w:val="20"/>
          <w:szCs w:val="20"/>
          <w:lang w:val="ru-RU"/>
        </w:rPr>
        <w:t>ko</w:t>
      </w:r>
      <w:r w:rsidRPr="002E559A">
        <w:rPr>
          <w:rFonts w:ascii="Arial" w:hAnsi="Arial" w:cs="Arial"/>
          <w:sz w:val="20"/>
          <w:szCs w:val="20"/>
          <w:lang w:val="sr-Cyrl-RS"/>
        </w:rPr>
        <w:t xml:space="preserve"> </w:t>
      </w:r>
      <w:r w:rsidRPr="002E559A">
        <w:rPr>
          <w:rFonts w:ascii="Arial" w:hAnsi="Arial" w:cs="Arial"/>
          <w:sz w:val="20"/>
          <w:szCs w:val="20"/>
          <w:lang w:val="ru-RU"/>
        </w:rPr>
        <w:t>Distrikta</w:t>
      </w:r>
      <w:r w:rsidRPr="002E559A">
        <w:rPr>
          <w:rFonts w:ascii="Arial" w:hAnsi="Arial" w:cs="Arial"/>
          <w:sz w:val="20"/>
          <w:szCs w:val="20"/>
          <w:lang w:val="sr-Cyrl-RS"/>
        </w:rPr>
        <w:t xml:space="preserve">, </w:t>
      </w:r>
      <w:r w:rsidRPr="002E559A">
        <w:rPr>
          <w:rFonts w:ascii="Arial" w:hAnsi="Arial" w:cs="Arial"/>
          <w:sz w:val="20"/>
          <w:szCs w:val="20"/>
          <w:lang w:val="ru-RU"/>
        </w:rPr>
        <w:t>br</w:t>
      </w:r>
      <w:r w:rsidRPr="002E559A">
        <w:rPr>
          <w:rFonts w:ascii="Arial" w:hAnsi="Arial" w:cs="Arial"/>
          <w:sz w:val="20"/>
          <w:szCs w:val="20"/>
          <w:lang w:val="sr-Cyrl-RS"/>
        </w:rPr>
        <w:t>. 19/06,  19/07, 25/08, 20/13, 31/14, 01/15</w:t>
      </w:r>
    </w:p>
  </w:footnote>
  <w:footnote w:id="12">
    <w:p w:rsidR="00BF7886" w:rsidRPr="007A630D" w:rsidRDefault="00BF7886" w:rsidP="004115B6">
      <w:pPr>
        <w:pStyle w:val="NoSpacing"/>
        <w:rPr>
          <w:rFonts w:ascii="Arial" w:hAnsi="Arial" w:cs="Arial"/>
          <w:sz w:val="20"/>
          <w:szCs w:val="20"/>
          <w:lang w:val="sr-Cyrl-RS"/>
        </w:rPr>
      </w:pPr>
      <w:r w:rsidRPr="00B66D0D">
        <w:rPr>
          <w:rStyle w:val="FootnoteReference"/>
          <w:rFonts w:ascii="Arial" w:hAnsi="Arial" w:cs="Arial"/>
          <w:sz w:val="20"/>
          <w:szCs w:val="20"/>
        </w:rPr>
        <w:footnoteRef/>
      </w:r>
      <w:r w:rsidRPr="002E559A">
        <w:rPr>
          <w:rFonts w:ascii="Arial" w:hAnsi="Arial" w:cs="Arial"/>
          <w:sz w:val="20"/>
          <w:szCs w:val="20"/>
          <w:lang w:val="sr-Cyrl-RS"/>
        </w:rPr>
        <w:t xml:space="preserve"> </w:t>
      </w:r>
      <w:r w:rsidRPr="002E559A">
        <w:rPr>
          <w:rFonts w:ascii="Arial" w:hAnsi="Arial" w:cs="Arial"/>
          <w:sz w:val="20"/>
          <w:szCs w:val="20"/>
          <w:lang w:val="ru-RU"/>
        </w:rPr>
        <w:t>ZOR</w:t>
      </w:r>
      <w:r w:rsidRPr="002E559A">
        <w:rPr>
          <w:rFonts w:ascii="Arial" w:hAnsi="Arial" w:cs="Arial"/>
          <w:sz w:val="20"/>
          <w:szCs w:val="20"/>
          <w:lang w:val="sr-Cyrl-RS"/>
        </w:rPr>
        <w:t xml:space="preserve"> </w:t>
      </w:r>
      <w:r w:rsidRPr="002E559A">
        <w:rPr>
          <w:rFonts w:ascii="Arial" w:hAnsi="Arial" w:cs="Arial"/>
          <w:sz w:val="20"/>
          <w:szCs w:val="20"/>
          <w:lang w:val="ru-RU"/>
        </w:rPr>
        <w:t>RS</w:t>
      </w:r>
      <w:r w:rsidRPr="002E559A">
        <w:rPr>
          <w:rFonts w:ascii="Arial" w:hAnsi="Arial" w:cs="Arial"/>
          <w:sz w:val="20"/>
          <w:szCs w:val="20"/>
          <w:lang w:val="sr-Cyrl-RS"/>
        </w:rPr>
        <w:t>, č</w:t>
      </w:r>
      <w:r w:rsidRPr="002E559A">
        <w:rPr>
          <w:rFonts w:ascii="Arial" w:hAnsi="Arial" w:cs="Arial"/>
          <w:sz w:val="20"/>
          <w:szCs w:val="20"/>
          <w:lang w:val="ru-RU"/>
        </w:rPr>
        <w:t>lan</w:t>
      </w:r>
      <w:r>
        <w:rPr>
          <w:rFonts w:ascii="Arial" w:hAnsi="Arial" w:cs="Arial"/>
          <w:sz w:val="20"/>
          <w:szCs w:val="20"/>
          <w:lang w:val="sr-Cyrl-RS"/>
        </w:rPr>
        <w:t xml:space="preserve"> 105</w:t>
      </w:r>
      <w:r w:rsidRPr="007A630D">
        <w:rPr>
          <w:rFonts w:ascii="Arial" w:hAnsi="Arial" w:cs="Arial"/>
          <w:sz w:val="20"/>
          <w:szCs w:val="20"/>
          <w:lang w:val="sr-Cyrl-RS"/>
        </w:rPr>
        <w:t>. ,</w:t>
      </w:r>
      <w:r>
        <w:rPr>
          <w:rFonts w:ascii="Arial" w:hAnsi="Arial" w:cs="Arial"/>
          <w:sz w:val="20"/>
          <w:szCs w:val="20"/>
          <w:lang w:val="sr-Cyrl-RS"/>
        </w:rPr>
        <w:t xml:space="preserve"> </w:t>
      </w:r>
      <w:r w:rsidRPr="002E559A">
        <w:rPr>
          <w:rFonts w:ascii="Arial" w:hAnsi="Arial" w:cs="Arial"/>
          <w:sz w:val="20"/>
          <w:szCs w:val="20"/>
          <w:lang w:val="ru-RU"/>
        </w:rPr>
        <w:t>Zakon</w:t>
      </w:r>
      <w:r w:rsidRPr="002E559A">
        <w:rPr>
          <w:rFonts w:ascii="Arial" w:hAnsi="Arial" w:cs="Arial"/>
          <w:sz w:val="20"/>
          <w:szCs w:val="20"/>
          <w:lang w:val="sr-Cyrl-RS"/>
        </w:rPr>
        <w:t xml:space="preserve"> </w:t>
      </w:r>
      <w:r w:rsidRPr="002E559A">
        <w:rPr>
          <w:rFonts w:ascii="Arial" w:hAnsi="Arial" w:cs="Arial"/>
          <w:sz w:val="20"/>
          <w:szCs w:val="20"/>
          <w:lang w:val="ru-RU"/>
        </w:rPr>
        <w:t>o</w:t>
      </w:r>
      <w:r w:rsidRPr="002E559A">
        <w:rPr>
          <w:rFonts w:ascii="Arial" w:hAnsi="Arial" w:cs="Arial"/>
          <w:sz w:val="20"/>
          <w:szCs w:val="20"/>
          <w:lang w:val="sr-Cyrl-RS"/>
        </w:rPr>
        <w:t xml:space="preserve"> </w:t>
      </w:r>
      <w:r w:rsidRPr="002E559A">
        <w:rPr>
          <w:rFonts w:ascii="Arial" w:hAnsi="Arial" w:cs="Arial"/>
          <w:sz w:val="20"/>
          <w:szCs w:val="20"/>
          <w:lang w:val="ru-RU"/>
        </w:rPr>
        <w:t>radu</w:t>
      </w:r>
      <w:r w:rsidRPr="002E559A">
        <w:rPr>
          <w:rFonts w:ascii="Arial" w:hAnsi="Arial" w:cs="Arial"/>
          <w:sz w:val="20"/>
          <w:szCs w:val="20"/>
          <w:lang w:val="sr-Cyrl-RS"/>
        </w:rPr>
        <w:t xml:space="preserve"> </w:t>
      </w:r>
      <w:r w:rsidRPr="002E559A">
        <w:rPr>
          <w:rFonts w:ascii="Arial" w:hAnsi="Arial" w:cs="Arial"/>
          <w:sz w:val="20"/>
          <w:szCs w:val="20"/>
          <w:lang w:val="ru-RU"/>
        </w:rPr>
        <w:t>u</w:t>
      </w:r>
      <w:r w:rsidRPr="002E559A">
        <w:rPr>
          <w:rFonts w:ascii="Arial" w:hAnsi="Arial" w:cs="Arial"/>
          <w:sz w:val="20"/>
          <w:szCs w:val="20"/>
          <w:lang w:val="sr-Cyrl-RS"/>
        </w:rPr>
        <w:t xml:space="preserve"> </w:t>
      </w:r>
      <w:r w:rsidRPr="002E559A">
        <w:rPr>
          <w:rFonts w:ascii="Arial" w:hAnsi="Arial" w:cs="Arial"/>
          <w:sz w:val="20"/>
          <w:szCs w:val="20"/>
          <w:lang w:val="ru-RU"/>
        </w:rPr>
        <w:t>institucijama</w:t>
      </w:r>
      <w:r w:rsidRPr="002E559A">
        <w:rPr>
          <w:rFonts w:ascii="Arial" w:hAnsi="Arial" w:cs="Arial"/>
          <w:sz w:val="20"/>
          <w:szCs w:val="20"/>
          <w:lang w:val="sr-Cyrl-RS"/>
        </w:rPr>
        <w:t xml:space="preserve"> </w:t>
      </w:r>
      <w:r w:rsidRPr="002E559A">
        <w:rPr>
          <w:rFonts w:ascii="Arial" w:hAnsi="Arial" w:cs="Arial"/>
          <w:sz w:val="20"/>
          <w:szCs w:val="20"/>
          <w:lang w:val="ru-RU"/>
        </w:rPr>
        <w:t>BiH</w:t>
      </w:r>
      <w:r w:rsidRPr="002E559A">
        <w:rPr>
          <w:rFonts w:ascii="Arial" w:hAnsi="Arial" w:cs="Arial"/>
          <w:sz w:val="20"/>
          <w:szCs w:val="20"/>
          <w:lang w:val="sr-Cyrl-RS"/>
        </w:rPr>
        <w:t>, č</w:t>
      </w:r>
      <w:r w:rsidRPr="002E559A">
        <w:rPr>
          <w:rFonts w:ascii="Arial" w:hAnsi="Arial" w:cs="Arial"/>
          <w:sz w:val="20"/>
          <w:szCs w:val="20"/>
          <w:lang w:val="ru-RU"/>
        </w:rPr>
        <w:t>lan</w:t>
      </w:r>
      <w:r w:rsidRPr="002E559A">
        <w:rPr>
          <w:rFonts w:ascii="Arial" w:hAnsi="Arial" w:cs="Arial"/>
          <w:sz w:val="20"/>
          <w:szCs w:val="20"/>
          <w:lang w:val="sr-Cyrl-RS"/>
        </w:rPr>
        <w:t xml:space="preserve"> 34</w:t>
      </w:r>
      <w:r w:rsidRPr="007A630D">
        <w:rPr>
          <w:rFonts w:ascii="Arial" w:hAnsi="Arial" w:cs="Arial"/>
          <w:sz w:val="20"/>
          <w:szCs w:val="20"/>
          <w:lang w:val="sr-Cyrl-RS"/>
        </w:rPr>
        <w:t>.</w:t>
      </w:r>
      <w:r w:rsidRPr="002E559A">
        <w:rPr>
          <w:rFonts w:ascii="Arial" w:hAnsi="Arial" w:cs="Arial"/>
          <w:sz w:val="20"/>
          <w:szCs w:val="20"/>
          <w:lang w:val="sr-Cyrl-RS"/>
        </w:rPr>
        <w:t xml:space="preserve"> </w:t>
      </w:r>
      <w:r w:rsidRPr="002E559A">
        <w:rPr>
          <w:rFonts w:ascii="Arial" w:hAnsi="Arial" w:cs="Arial"/>
          <w:sz w:val="20"/>
          <w:szCs w:val="20"/>
          <w:lang w:val="ru-RU"/>
        </w:rPr>
        <w:t>i</w:t>
      </w:r>
      <w:r w:rsidRPr="002E559A">
        <w:rPr>
          <w:rFonts w:ascii="Arial" w:hAnsi="Arial" w:cs="Arial"/>
          <w:sz w:val="20"/>
          <w:szCs w:val="20"/>
          <w:lang w:val="sr-Cyrl-RS"/>
        </w:rPr>
        <w:t xml:space="preserve"> </w:t>
      </w:r>
      <w:r w:rsidRPr="002E559A">
        <w:rPr>
          <w:rFonts w:ascii="Arial" w:hAnsi="Arial" w:cs="Arial"/>
          <w:sz w:val="20"/>
          <w:szCs w:val="20"/>
          <w:lang w:val="ru-RU"/>
        </w:rPr>
        <w:t>Zakona</w:t>
      </w:r>
      <w:r w:rsidRPr="002E559A">
        <w:rPr>
          <w:rFonts w:ascii="Arial" w:hAnsi="Arial" w:cs="Arial"/>
          <w:sz w:val="20"/>
          <w:szCs w:val="20"/>
          <w:lang w:val="sr-Cyrl-RS"/>
        </w:rPr>
        <w:t xml:space="preserve"> </w:t>
      </w:r>
      <w:r w:rsidRPr="002E559A">
        <w:rPr>
          <w:rFonts w:ascii="Arial" w:hAnsi="Arial" w:cs="Arial"/>
          <w:sz w:val="20"/>
          <w:szCs w:val="20"/>
          <w:lang w:val="ru-RU"/>
        </w:rPr>
        <w:t>o</w:t>
      </w:r>
      <w:r w:rsidRPr="002E559A">
        <w:rPr>
          <w:rFonts w:ascii="Arial" w:hAnsi="Arial" w:cs="Arial"/>
          <w:sz w:val="20"/>
          <w:szCs w:val="20"/>
          <w:lang w:val="sr-Cyrl-RS"/>
        </w:rPr>
        <w:t xml:space="preserve"> </w:t>
      </w:r>
      <w:r w:rsidRPr="002E559A">
        <w:rPr>
          <w:rFonts w:ascii="Arial" w:hAnsi="Arial" w:cs="Arial"/>
          <w:sz w:val="20"/>
          <w:szCs w:val="20"/>
          <w:lang w:val="ru-RU"/>
        </w:rPr>
        <w:t>radu</w:t>
      </w:r>
      <w:r w:rsidRPr="002E559A">
        <w:rPr>
          <w:rFonts w:ascii="Arial" w:hAnsi="Arial" w:cs="Arial"/>
          <w:sz w:val="20"/>
          <w:szCs w:val="20"/>
          <w:lang w:val="sr-Cyrl-RS"/>
        </w:rPr>
        <w:t xml:space="preserve"> </w:t>
      </w:r>
      <w:r w:rsidRPr="002E559A">
        <w:rPr>
          <w:rFonts w:ascii="Arial" w:hAnsi="Arial" w:cs="Arial"/>
          <w:sz w:val="20"/>
          <w:szCs w:val="20"/>
          <w:lang w:val="ru-RU"/>
        </w:rPr>
        <w:t>Br</w:t>
      </w:r>
      <w:r w:rsidRPr="002E559A">
        <w:rPr>
          <w:rFonts w:ascii="Arial" w:hAnsi="Arial" w:cs="Arial"/>
          <w:sz w:val="20"/>
          <w:szCs w:val="20"/>
          <w:lang w:val="sr-Cyrl-RS"/>
        </w:rPr>
        <w:t>č</w:t>
      </w:r>
      <w:r w:rsidRPr="002E559A">
        <w:rPr>
          <w:rFonts w:ascii="Arial" w:hAnsi="Arial" w:cs="Arial"/>
          <w:sz w:val="20"/>
          <w:szCs w:val="20"/>
          <w:lang w:val="ru-RU"/>
        </w:rPr>
        <w:t>ko</w:t>
      </w:r>
      <w:r w:rsidRPr="002E559A">
        <w:rPr>
          <w:rFonts w:ascii="Arial" w:hAnsi="Arial" w:cs="Arial"/>
          <w:sz w:val="20"/>
          <w:szCs w:val="20"/>
          <w:lang w:val="sr-Cyrl-RS"/>
        </w:rPr>
        <w:t xml:space="preserve"> </w:t>
      </w:r>
      <w:r w:rsidRPr="002E559A">
        <w:rPr>
          <w:rFonts w:ascii="Arial" w:hAnsi="Arial" w:cs="Arial"/>
          <w:sz w:val="20"/>
          <w:szCs w:val="20"/>
          <w:lang w:val="ru-RU"/>
        </w:rPr>
        <w:t>Distrikta</w:t>
      </w:r>
      <w:r w:rsidRPr="002E559A">
        <w:rPr>
          <w:rFonts w:ascii="Arial" w:hAnsi="Arial" w:cs="Arial"/>
          <w:sz w:val="20"/>
          <w:szCs w:val="20"/>
          <w:lang w:val="sr-Cyrl-RS"/>
        </w:rPr>
        <w:t>, č</w:t>
      </w:r>
      <w:r w:rsidRPr="002E559A">
        <w:rPr>
          <w:rFonts w:ascii="Arial" w:hAnsi="Arial" w:cs="Arial"/>
          <w:sz w:val="20"/>
          <w:szCs w:val="20"/>
          <w:lang w:val="ru-RU"/>
        </w:rPr>
        <w:t>lan</w:t>
      </w:r>
      <w:r w:rsidRPr="002E559A">
        <w:rPr>
          <w:rFonts w:ascii="Arial" w:hAnsi="Arial" w:cs="Arial"/>
          <w:sz w:val="20"/>
          <w:szCs w:val="20"/>
          <w:lang w:val="sr-Cyrl-RS"/>
        </w:rPr>
        <w:t xml:space="preserve"> 43</w:t>
      </w:r>
      <w:r w:rsidRPr="007A630D">
        <w:rPr>
          <w:rFonts w:ascii="Arial" w:hAnsi="Arial" w:cs="Arial"/>
          <w:sz w:val="20"/>
          <w:szCs w:val="20"/>
          <w:lang w:val="sr-Cyrl-RS"/>
        </w:rPr>
        <w:t>.</w:t>
      </w:r>
    </w:p>
  </w:footnote>
  <w:footnote w:id="13">
    <w:p w:rsidR="00BF7886" w:rsidRPr="007A630D" w:rsidRDefault="00BF7886" w:rsidP="004115B6">
      <w:pPr>
        <w:pStyle w:val="FootnoteText"/>
        <w:rPr>
          <w:rFonts w:ascii="Arial" w:hAnsi="Arial" w:cs="Arial"/>
          <w:lang w:val="sr-Cyrl-RS"/>
        </w:rPr>
      </w:pPr>
      <w:r w:rsidRPr="000A3AFC">
        <w:rPr>
          <w:rStyle w:val="FootnoteReference"/>
          <w:rFonts w:ascii="Arial" w:hAnsi="Arial" w:cs="Arial"/>
        </w:rPr>
        <w:footnoteRef/>
      </w:r>
      <w:r w:rsidRPr="002E559A">
        <w:rPr>
          <w:rFonts w:ascii="Arial" w:hAnsi="Arial" w:cs="Arial"/>
          <w:lang w:val="sr-Cyrl-RS"/>
        </w:rPr>
        <w:t xml:space="preserve"> </w:t>
      </w:r>
      <w:r w:rsidRPr="002E559A">
        <w:rPr>
          <w:rFonts w:ascii="Arial" w:hAnsi="Arial" w:cs="Arial"/>
          <w:lang w:val="ru-RU"/>
        </w:rPr>
        <w:t>ZOR</w:t>
      </w:r>
      <w:r w:rsidRPr="002E559A">
        <w:rPr>
          <w:rFonts w:ascii="Arial" w:hAnsi="Arial" w:cs="Arial"/>
          <w:lang w:val="sr-Cyrl-RS"/>
        </w:rPr>
        <w:t xml:space="preserve"> </w:t>
      </w:r>
      <w:r w:rsidRPr="002E559A">
        <w:rPr>
          <w:rFonts w:ascii="Arial" w:hAnsi="Arial" w:cs="Arial"/>
          <w:lang w:val="ru-RU"/>
        </w:rPr>
        <w:t>RS</w:t>
      </w:r>
      <w:r w:rsidRPr="002E559A">
        <w:rPr>
          <w:rFonts w:ascii="Arial" w:hAnsi="Arial" w:cs="Arial"/>
          <w:lang w:val="sr-Cyrl-RS"/>
        </w:rPr>
        <w:t xml:space="preserve"> č</w:t>
      </w:r>
      <w:r w:rsidRPr="002E559A">
        <w:rPr>
          <w:rFonts w:ascii="Arial" w:hAnsi="Arial" w:cs="Arial"/>
          <w:lang w:val="ru-RU"/>
        </w:rPr>
        <w:t>lan</w:t>
      </w:r>
      <w:r>
        <w:rPr>
          <w:rFonts w:ascii="Arial" w:hAnsi="Arial" w:cs="Arial"/>
          <w:lang w:val="sr-Cyrl-RS"/>
        </w:rPr>
        <w:t xml:space="preserve"> 107</w:t>
      </w:r>
      <w:r w:rsidRPr="007A630D">
        <w:rPr>
          <w:rFonts w:ascii="Arial" w:hAnsi="Arial" w:cs="Arial"/>
          <w:lang w:val="sr-Cyrl-RS"/>
        </w:rPr>
        <w:t>.</w:t>
      </w:r>
      <w:r w:rsidRPr="002E559A">
        <w:rPr>
          <w:rFonts w:ascii="Arial" w:hAnsi="Arial" w:cs="Arial"/>
          <w:lang w:val="sr-Cyrl-RS"/>
        </w:rPr>
        <w:t xml:space="preserve"> </w:t>
      </w:r>
      <w:r w:rsidRPr="007A630D">
        <w:rPr>
          <w:rFonts w:ascii="Arial" w:hAnsi="Arial" w:cs="Arial"/>
          <w:lang w:val="sv-FI"/>
        </w:rPr>
        <w:t>ZOR</w:t>
      </w:r>
      <w:r w:rsidRPr="002E559A">
        <w:rPr>
          <w:rFonts w:ascii="Arial" w:hAnsi="Arial" w:cs="Arial"/>
          <w:lang w:val="sr-Cyrl-RS"/>
        </w:rPr>
        <w:t xml:space="preserve"> </w:t>
      </w:r>
      <w:r w:rsidRPr="007A630D">
        <w:rPr>
          <w:rFonts w:ascii="Arial" w:hAnsi="Arial" w:cs="Arial"/>
          <w:lang w:val="sv-FI"/>
        </w:rPr>
        <w:t>F</w:t>
      </w:r>
      <w:r w:rsidRPr="002E559A">
        <w:rPr>
          <w:rFonts w:ascii="Arial" w:hAnsi="Arial" w:cs="Arial"/>
          <w:lang w:val="sr-Cyrl-RS"/>
        </w:rPr>
        <w:t xml:space="preserve"> </w:t>
      </w:r>
      <w:r w:rsidRPr="007A630D">
        <w:rPr>
          <w:rFonts w:ascii="Arial" w:hAnsi="Arial" w:cs="Arial"/>
          <w:lang w:val="sv-FI"/>
        </w:rPr>
        <w:t>BiH</w:t>
      </w:r>
      <w:r w:rsidRPr="002E559A">
        <w:rPr>
          <w:rFonts w:ascii="Arial" w:hAnsi="Arial" w:cs="Arial"/>
          <w:lang w:val="sr-Cyrl-RS"/>
        </w:rPr>
        <w:t xml:space="preserve"> č</w:t>
      </w:r>
      <w:r w:rsidRPr="007A630D">
        <w:rPr>
          <w:rFonts w:ascii="Arial" w:hAnsi="Arial" w:cs="Arial"/>
          <w:lang w:val="sv-FI"/>
        </w:rPr>
        <w:t>lan</w:t>
      </w:r>
      <w:r w:rsidRPr="002E559A">
        <w:rPr>
          <w:rFonts w:ascii="Arial" w:hAnsi="Arial" w:cs="Arial"/>
          <w:lang w:val="sr-Cyrl-RS"/>
        </w:rPr>
        <w:t xml:space="preserve"> 62</w:t>
      </w:r>
      <w:r w:rsidRPr="007A630D">
        <w:rPr>
          <w:rFonts w:ascii="Arial" w:hAnsi="Arial" w:cs="Arial"/>
          <w:lang w:val="sr-Cyrl-RS"/>
        </w:rPr>
        <w:t>.</w:t>
      </w:r>
      <w:r w:rsidRPr="002E559A">
        <w:rPr>
          <w:rFonts w:ascii="Arial" w:hAnsi="Arial" w:cs="Arial"/>
          <w:lang w:val="sr-Cyrl-RS"/>
        </w:rPr>
        <w:t xml:space="preserve"> </w:t>
      </w:r>
      <w:r w:rsidRPr="007A630D">
        <w:rPr>
          <w:rFonts w:ascii="Arial" w:hAnsi="Arial" w:cs="Arial"/>
          <w:lang w:val="sv-FI"/>
        </w:rPr>
        <w:t>i</w:t>
      </w:r>
      <w:r w:rsidRPr="002E559A">
        <w:rPr>
          <w:rFonts w:ascii="Arial" w:hAnsi="Arial" w:cs="Arial"/>
          <w:lang w:val="sr-Cyrl-RS"/>
        </w:rPr>
        <w:t xml:space="preserve"> </w:t>
      </w:r>
      <w:r w:rsidRPr="007A630D">
        <w:rPr>
          <w:rFonts w:ascii="Arial" w:hAnsi="Arial" w:cs="Arial"/>
          <w:lang w:val="sv-FI"/>
        </w:rPr>
        <w:t>ZOR</w:t>
      </w:r>
      <w:r w:rsidRPr="002E559A">
        <w:rPr>
          <w:rFonts w:ascii="Arial" w:hAnsi="Arial" w:cs="Arial"/>
          <w:lang w:val="sr-Cyrl-RS"/>
        </w:rPr>
        <w:t xml:space="preserve"> </w:t>
      </w:r>
      <w:r w:rsidRPr="007A630D">
        <w:rPr>
          <w:rFonts w:ascii="Arial" w:hAnsi="Arial" w:cs="Arial"/>
          <w:lang w:val="sv-FI"/>
        </w:rPr>
        <w:t>Br</w:t>
      </w:r>
      <w:r w:rsidRPr="002E559A">
        <w:rPr>
          <w:rFonts w:ascii="Arial" w:hAnsi="Arial" w:cs="Arial"/>
          <w:lang w:val="sr-Cyrl-RS"/>
        </w:rPr>
        <w:t>č</w:t>
      </w:r>
      <w:r w:rsidRPr="007A630D">
        <w:rPr>
          <w:rFonts w:ascii="Arial" w:hAnsi="Arial" w:cs="Arial"/>
          <w:lang w:val="sv-FI"/>
        </w:rPr>
        <w:t>ko</w:t>
      </w:r>
      <w:r w:rsidRPr="002E559A">
        <w:rPr>
          <w:rFonts w:ascii="Arial" w:hAnsi="Arial" w:cs="Arial"/>
          <w:lang w:val="sr-Cyrl-RS"/>
        </w:rPr>
        <w:t xml:space="preserve"> </w:t>
      </w:r>
      <w:r w:rsidRPr="007A630D">
        <w:rPr>
          <w:rFonts w:ascii="Arial" w:hAnsi="Arial" w:cs="Arial"/>
          <w:lang w:val="sv-FI"/>
        </w:rPr>
        <w:t>distrikta</w:t>
      </w:r>
      <w:r w:rsidRPr="002E559A">
        <w:rPr>
          <w:rFonts w:ascii="Arial" w:hAnsi="Arial" w:cs="Arial"/>
          <w:lang w:val="sr-Cyrl-RS"/>
        </w:rPr>
        <w:t>, č</w:t>
      </w:r>
      <w:r w:rsidRPr="007A630D">
        <w:rPr>
          <w:rFonts w:ascii="Arial" w:hAnsi="Arial" w:cs="Arial"/>
          <w:lang w:val="sv-FI"/>
        </w:rPr>
        <w:t>lan</w:t>
      </w:r>
      <w:r w:rsidRPr="002E559A">
        <w:rPr>
          <w:rFonts w:ascii="Arial" w:hAnsi="Arial" w:cs="Arial"/>
          <w:lang w:val="sr-Cyrl-RS"/>
        </w:rPr>
        <w:t xml:space="preserve"> 45</w:t>
      </w:r>
      <w:r w:rsidRPr="007A630D">
        <w:rPr>
          <w:rFonts w:ascii="Arial" w:hAnsi="Arial" w:cs="Arial"/>
          <w:lang w:val="sr-Cyrl-RS"/>
        </w:rPr>
        <w:t>.</w:t>
      </w:r>
    </w:p>
  </w:footnote>
  <w:footnote w:id="14">
    <w:p w:rsidR="00BF7886" w:rsidRPr="007A630D" w:rsidRDefault="00BF7886" w:rsidP="004115B6">
      <w:pPr>
        <w:pStyle w:val="FootnoteText"/>
        <w:rPr>
          <w:rFonts w:ascii="Arial" w:hAnsi="Arial" w:cs="Arial"/>
          <w:lang w:val="sr-Cyrl-RS"/>
        </w:rPr>
      </w:pPr>
      <w:r w:rsidRPr="000A3AFC">
        <w:rPr>
          <w:rStyle w:val="FootnoteReference"/>
          <w:rFonts w:ascii="Arial" w:hAnsi="Arial" w:cs="Arial"/>
        </w:rPr>
        <w:footnoteRef/>
      </w:r>
      <w:r w:rsidRPr="002E559A">
        <w:rPr>
          <w:rFonts w:ascii="Arial" w:hAnsi="Arial" w:cs="Arial"/>
          <w:lang w:val="sr-Cyrl-RS"/>
        </w:rPr>
        <w:t xml:space="preserve"> </w:t>
      </w:r>
      <w:r w:rsidRPr="002E559A">
        <w:rPr>
          <w:rFonts w:ascii="Arial" w:hAnsi="Arial" w:cs="Arial"/>
          <w:lang w:val="ru-RU"/>
        </w:rPr>
        <w:t>ZOR</w:t>
      </w:r>
      <w:r w:rsidRPr="002E559A">
        <w:rPr>
          <w:rFonts w:ascii="Arial" w:hAnsi="Arial" w:cs="Arial"/>
          <w:lang w:val="sr-Cyrl-RS"/>
        </w:rPr>
        <w:t xml:space="preserve"> </w:t>
      </w:r>
      <w:r w:rsidRPr="002E559A">
        <w:rPr>
          <w:rFonts w:ascii="Arial" w:hAnsi="Arial" w:cs="Arial"/>
          <w:lang w:val="ru-RU"/>
        </w:rPr>
        <w:t>RS</w:t>
      </w:r>
      <w:r w:rsidRPr="002E559A">
        <w:rPr>
          <w:rFonts w:ascii="Arial" w:hAnsi="Arial" w:cs="Arial"/>
          <w:lang w:val="sr-Cyrl-RS"/>
        </w:rPr>
        <w:t>, č</w:t>
      </w:r>
      <w:r w:rsidRPr="002E559A">
        <w:rPr>
          <w:rFonts w:ascii="Arial" w:hAnsi="Arial" w:cs="Arial"/>
          <w:lang w:val="ru-RU"/>
        </w:rPr>
        <w:t>l</w:t>
      </w:r>
      <w:r w:rsidRPr="002E559A">
        <w:rPr>
          <w:rFonts w:ascii="Arial" w:hAnsi="Arial" w:cs="Arial"/>
          <w:lang w:val="sr-Cyrl-RS"/>
        </w:rPr>
        <w:t>. 108</w:t>
      </w:r>
      <w:r w:rsidRPr="007A630D">
        <w:rPr>
          <w:rFonts w:ascii="Arial" w:hAnsi="Arial" w:cs="Arial"/>
          <w:lang w:val="sr-Cyrl-RS"/>
        </w:rPr>
        <w:t>.</w:t>
      </w:r>
      <w:r w:rsidRPr="002E559A">
        <w:rPr>
          <w:rFonts w:ascii="Arial" w:hAnsi="Arial" w:cs="Arial"/>
          <w:lang w:val="sr-Cyrl-RS"/>
        </w:rPr>
        <w:t xml:space="preserve"> </w:t>
      </w:r>
      <w:r w:rsidRPr="007A630D">
        <w:rPr>
          <w:rFonts w:ascii="Arial" w:hAnsi="Arial" w:cs="Arial"/>
          <w:lang w:val="sr-Cyrl-RS"/>
        </w:rPr>
        <w:t>,</w:t>
      </w:r>
      <w:r w:rsidRPr="002E559A">
        <w:rPr>
          <w:rFonts w:ascii="Arial" w:hAnsi="Arial" w:cs="Arial"/>
          <w:lang w:val="sr-Cyrl-RS"/>
        </w:rPr>
        <w:t xml:space="preserve"> </w:t>
      </w:r>
      <w:r w:rsidRPr="002E559A">
        <w:rPr>
          <w:rFonts w:ascii="Arial" w:hAnsi="Arial" w:cs="Arial"/>
          <w:lang w:val="ru-RU"/>
        </w:rPr>
        <w:t>ZOR</w:t>
      </w:r>
      <w:r w:rsidRPr="002E559A">
        <w:rPr>
          <w:rFonts w:ascii="Arial" w:hAnsi="Arial" w:cs="Arial"/>
          <w:lang w:val="sr-Cyrl-RS"/>
        </w:rPr>
        <w:t xml:space="preserve"> </w:t>
      </w:r>
      <w:r w:rsidRPr="002E559A">
        <w:rPr>
          <w:rFonts w:ascii="Arial" w:hAnsi="Arial" w:cs="Arial"/>
          <w:lang w:val="ru-RU"/>
        </w:rPr>
        <w:t>F</w:t>
      </w:r>
      <w:r w:rsidRPr="002E559A">
        <w:rPr>
          <w:rFonts w:ascii="Arial" w:hAnsi="Arial" w:cs="Arial"/>
          <w:lang w:val="sr-Cyrl-RS"/>
        </w:rPr>
        <w:t xml:space="preserve"> </w:t>
      </w:r>
      <w:r w:rsidRPr="002E559A">
        <w:rPr>
          <w:rFonts w:ascii="Arial" w:hAnsi="Arial" w:cs="Arial"/>
          <w:lang w:val="ru-RU"/>
        </w:rPr>
        <w:t>BiH</w:t>
      </w:r>
      <w:r w:rsidRPr="002E559A">
        <w:rPr>
          <w:rFonts w:ascii="Arial" w:hAnsi="Arial" w:cs="Arial"/>
          <w:lang w:val="sr-Cyrl-RS"/>
        </w:rPr>
        <w:t>, č</w:t>
      </w:r>
      <w:r w:rsidRPr="002E559A">
        <w:rPr>
          <w:rFonts w:ascii="Arial" w:hAnsi="Arial" w:cs="Arial"/>
          <w:lang w:val="ru-RU"/>
        </w:rPr>
        <w:t>lan</w:t>
      </w:r>
      <w:r>
        <w:rPr>
          <w:rFonts w:ascii="Arial" w:hAnsi="Arial" w:cs="Arial"/>
          <w:lang w:val="sr-Cyrl-RS"/>
        </w:rPr>
        <w:t xml:space="preserve"> 62</w:t>
      </w:r>
      <w:r w:rsidRPr="007A630D">
        <w:rPr>
          <w:rFonts w:ascii="Arial" w:hAnsi="Arial" w:cs="Arial"/>
          <w:lang w:val="sr-Cyrl-RS"/>
        </w:rPr>
        <w:t>.</w:t>
      </w:r>
      <w:r w:rsidRPr="002E559A">
        <w:rPr>
          <w:rFonts w:ascii="Arial" w:hAnsi="Arial" w:cs="Arial"/>
          <w:lang w:val="sr-Cyrl-RS"/>
        </w:rPr>
        <w:t xml:space="preserve"> </w:t>
      </w:r>
      <w:proofErr w:type="gramStart"/>
      <w:r>
        <w:rPr>
          <w:rFonts w:ascii="Arial" w:hAnsi="Arial" w:cs="Arial"/>
        </w:rPr>
        <w:t>i</w:t>
      </w:r>
      <w:proofErr w:type="gramEnd"/>
      <w:r w:rsidRPr="007A630D">
        <w:rPr>
          <w:rFonts w:ascii="Arial" w:hAnsi="Arial" w:cs="Arial"/>
          <w:lang w:val="sr-Cyrl-RS"/>
        </w:rPr>
        <w:t xml:space="preserve"> </w:t>
      </w:r>
      <w:r w:rsidRPr="002E559A">
        <w:rPr>
          <w:rFonts w:ascii="Arial" w:hAnsi="Arial" w:cs="Arial"/>
          <w:lang w:val="ru-RU"/>
        </w:rPr>
        <w:t>ZOR</w:t>
      </w:r>
      <w:r w:rsidRPr="002E559A">
        <w:rPr>
          <w:rFonts w:ascii="Arial" w:hAnsi="Arial" w:cs="Arial"/>
          <w:lang w:val="sr-Cyrl-RS"/>
        </w:rPr>
        <w:t xml:space="preserve"> </w:t>
      </w:r>
      <w:r w:rsidRPr="002E559A">
        <w:rPr>
          <w:rFonts w:ascii="Arial" w:hAnsi="Arial" w:cs="Arial"/>
          <w:lang w:val="ru-RU"/>
        </w:rPr>
        <w:t>Br</w:t>
      </w:r>
      <w:r w:rsidRPr="002E559A">
        <w:rPr>
          <w:rFonts w:ascii="Arial" w:hAnsi="Arial" w:cs="Arial"/>
          <w:lang w:val="sr-Cyrl-RS"/>
        </w:rPr>
        <w:t>č</w:t>
      </w:r>
      <w:r w:rsidRPr="002E559A">
        <w:rPr>
          <w:rFonts w:ascii="Arial" w:hAnsi="Arial" w:cs="Arial"/>
          <w:lang w:val="ru-RU"/>
        </w:rPr>
        <w:t>ko</w:t>
      </w:r>
      <w:r w:rsidRPr="002E559A">
        <w:rPr>
          <w:rFonts w:ascii="Arial" w:hAnsi="Arial" w:cs="Arial"/>
          <w:lang w:val="sr-Cyrl-RS"/>
        </w:rPr>
        <w:t xml:space="preserve"> </w:t>
      </w:r>
      <w:r w:rsidRPr="002E559A">
        <w:rPr>
          <w:rFonts w:ascii="Arial" w:hAnsi="Arial" w:cs="Arial"/>
          <w:lang w:val="ru-RU"/>
        </w:rPr>
        <w:t>distrikta</w:t>
      </w:r>
      <w:r w:rsidRPr="002E559A">
        <w:rPr>
          <w:rFonts w:ascii="Arial" w:hAnsi="Arial" w:cs="Arial"/>
          <w:lang w:val="sr-Cyrl-RS"/>
        </w:rPr>
        <w:t xml:space="preserve"> č</w:t>
      </w:r>
      <w:r w:rsidRPr="002E559A">
        <w:rPr>
          <w:rFonts w:ascii="Arial" w:hAnsi="Arial" w:cs="Arial"/>
          <w:lang w:val="ru-RU"/>
        </w:rPr>
        <w:t>lan</w:t>
      </w:r>
      <w:r w:rsidRPr="002E559A">
        <w:rPr>
          <w:rFonts w:ascii="Arial" w:hAnsi="Arial" w:cs="Arial"/>
          <w:lang w:val="sr-Cyrl-RS"/>
        </w:rPr>
        <w:t xml:space="preserve"> 45</w:t>
      </w:r>
      <w:r w:rsidRPr="007A630D">
        <w:rPr>
          <w:rFonts w:ascii="Arial" w:hAnsi="Arial" w:cs="Arial"/>
          <w:lang w:val="sr-Cyrl-RS"/>
        </w:rPr>
        <w:t xml:space="preserve">. </w:t>
      </w:r>
    </w:p>
  </w:footnote>
  <w:footnote w:id="15">
    <w:p w:rsidR="00BF7886" w:rsidRPr="000A3AFC" w:rsidRDefault="00BF7886" w:rsidP="004115B6">
      <w:pPr>
        <w:spacing w:after="0" w:line="240" w:lineRule="auto"/>
        <w:rPr>
          <w:rFonts w:ascii="Arial" w:eastAsia="Times New Roman" w:hAnsi="Arial" w:cs="Arial"/>
          <w:sz w:val="20"/>
          <w:szCs w:val="20"/>
          <w:lang w:val="sr-Cyrl-RS"/>
        </w:rPr>
      </w:pPr>
      <w:r w:rsidRPr="000A3AFC">
        <w:rPr>
          <w:rStyle w:val="FootnoteReference"/>
          <w:rFonts w:ascii="Arial" w:hAnsi="Arial" w:cs="Arial"/>
          <w:sz w:val="20"/>
          <w:szCs w:val="20"/>
        </w:rPr>
        <w:footnoteRef/>
      </w:r>
      <w:r w:rsidRPr="002E559A">
        <w:rPr>
          <w:rFonts w:ascii="Arial" w:hAnsi="Arial" w:cs="Arial"/>
          <w:sz w:val="20"/>
          <w:szCs w:val="20"/>
          <w:lang w:val="sr-Cyrl-RS"/>
        </w:rPr>
        <w:t xml:space="preserve"> </w:t>
      </w:r>
      <w:r w:rsidRPr="002E559A">
        <w:rPr>
          <w:rFonts w:ascii="Arial" w:hAnsi="Arial" w:cs="Arial"/>
          <w:sz w:val="20"/>
          <w:szCs w:val="20"/>
          <w:lang w:val="sr-Cyrl-RS"/>
        </w:rPr>
        <w:t>Č</w:t>
      </w:r>
      <w:r w:rsidRPr="00E328DC">
        <w:rPr>
          <w:rFonts w:ascii="Arial" w:hAnsi="Arial" w:cs="Arial"/>
          <w:sz w:val="20"/>
          <w:szCs w:val="20"/>
        </w:rPr>
        <w:t>l</w:t>
      </w:r>
      <w:r w:rsidRPr="002E559A">
        <w:rPr>
          <w:rFonts w:ascii="Arial" w:hAnsi="Arial" w:cs="Arial"/>
          <w:sz w:val="20"/>
          <w:szCs w:val="20"/>
          <w:lang w:val="sr-Cyrl-RS"/>
        </w:rPr>
        <w:t xml:space="preserve">. 107. </w:t>
      </w:r>
      <w:r w:rsidRPr="00E328DC">
        <w:rPr>
          <w:rFonts w:ascii="Arial" w:hAnsi="Arial" w:cs="Arial"/>
          <w:sz w:val="20"/>
          <w:szCs w:val="20"/>
        </w:rPr>
        <w:t>st</w:t>
      </w:r>
      <w:r>
        <w:rPr>
          <w:rFonts w:ascii="Arial" w:hAnsi="Arial" w:cs="Arial"/>
          <w:sz w:val="20"/>
          <w:szCs w:val="20"/>
          <w:lang w:val="sr-Cyrl-RS"/>
        </w:rPr>
        <w:t>. 1</w:t>
      </w:r>
      <w:r w:rsidRPr="007A630D">
        <w:rPr>
          <w:rFonts w:ascii="Arial" w:hAnsi="Arial" w:cs="Arial"/>
          <w:sz w:val="20"/>
          <w:szCs w:val="20"/>
          <w:lang w:val="sr-Cyrl-RS"/>
        </w:rPr>
        <w:t>.</w:t>
      </w:r>
      <w:r w:rsidRPr="002E559A">
        <w:rPr>
          <w:rFonts w:ascii="Arial" w:hAnsi="Arial" w:cs="Arial"/>
          <w:sz w:val="20"/>
          <w:szCs w:val="20"/>
          <w:lang w:val="sr-Cyrl-RS"/>
        </w:rPr>
        <w:t xml:space="preserve"> </w:t>
      </w:r>
      <w:r w:rsidRPr="00B55D34">
        <w:rPr>
          <w:rFonts w:ascii="Arial" w:hAnsi="Arial" w:cs="Arial"/>
          <w:sz w:val="20"/>
          <w:szCs w:val="20"/>
          <w:lang w:val="sr-Latn-ME"/>
        </w:rPr>
        <w:t>ZOR RS i član 45.</w:t>
      </w:r>
      <w:r w:rsidRPr="002E559A">
        <w:rPr>
          <w:rFonts w:ascii="Arial" w:hAnsi="Arial" w:cs="Arial"/>
          <w:sz w:val="20"/>
          <w:szCs w:val="20"/>
          <w:lang w:val="sr-Cyrl-RS"/>
        </w:rPr>
        <w:t xml:space="preserve"> </w:t>
      </w:r>
      <w:r w:rsidRPr="00E328DC">
        <w:rPr>
          <w:rFonts w:ascii="Arial" w:hAnsi="Arial" w:cs="Arial"/>
          <w:sz w:val="20"/>
          <w:szCs w:val="20"/>
          <w:lang w:val="sv-FI"/>
        </w:rPr>
        <w:t>ZOR</w:t>
      </w:r>
      <w:r w:rsidRPr="002E559A">
        <w:rPr>
          <w:rFonts w:ascii="Arial" w:hAnsi="Arial" w:cs="Arial"/>
          <w:sz w:val="20"/>
          <w:szCs w:val="20"/>
          <w:lang w:val="sr-Cyrl-RS"/>
        </w:rPr>
        <w:t xml:space="preserve"> </w:t>
      </w:r>
      <w:r w:rsidRPr="00E328DC">
        <w:rPr>
          <w:rFonts w:ascii="Arial" w:hAnsi="Arial" w:cs="Arial"/>
          <w:sz w:val="20"/>
          <w:szCs w:val="20"/>
          <w:lang w:val="sv-FI"/>
        </w:rPr>
        <w:t>Br</w:t>
      </w:r>
      <w:r w:rsidRPr="002E559A">
        <w:rPr>
          <w:rFonts w:ascii="Arial" w:hAnsi="Arial" w:cs="Arial"/>
          <w:sz w:val="20"/>
          <w:szCs w:val="20"/>
          <w:lang w:val="sr-Cyrl-RS"/>
        </w:rPr>
        <w:t>č</w:t>
      </w:r>
      <w:r w:rsidRPr="00E328DC">
        <w:rPr>
          <w:rFonts w:ascii="Arial" w:hAnsi="Arial" w:cs="Arial"/>
          <w:sz w:val="20"/>
          <w:szCs w:val="20"/>
          <w:lang w:val="sv-FI"/>
        </w:rPr>
        <w:t>ko</w:t>
      </w:r>
      <w:r w:rsidRPr="002E559A">
        <w:rPr>
          <w:rFonts w:ascii="Arial" w:hAnsi="Arial" w:cs="Arial"/>
          <w:sz w:val="20"/>
          <w:szCs w:val="20"/>
          <w:lang w:val="sr-Cyrl-RS"/>
        </w:rPr>
        <w:t xml:space="preserve"> </w:t>
      </w:r>
      <w:r w:rsidRPr="00E328DC">
        <w:rPr>
          <w:rFonts w:ascii="Arial" w:hAnsi="Arial" w:cs="Arial"/>
          <w:sz w:val="20"/>
          <w:szCs w:val="20"/>
          <w:lang w:val="sv-FI"/>
        </w:rPr>
        <w:t>distrikta</w:t>
      </w:r>
    </w:p>
  </w:footnote>
  <w:footnote w:id="16">
    <w:p w:rsidR="00BF7886" w:rsidRPr="000A3AFC" w:rsidRDefault="00BF7886" w:rsidP="004115B6">
      <w:pPr>
        <w:pStyle w:val="FootnoteText"/>
        <w:rPr>
          <w:rFonts w:ascii="Arial" w:hAnsi="Arial" w:cs="Arial"/>
          <w:lang w:val="sr-Cyrl-RS"/>
        </w:rPr>
      </w:pPr>
      <w:r w:rsidRPr="000A3AFC">
        <w:rPr>
          <w:rStyle w:val="FootnoteReference"/>
          <w:rFonts w:ascii="Arial" w:hAnsi="Arial" w:cs="Arial"/>
        </w:rPr>
        <w:footnoteRef/>
      </w:r>
      <w:r w:rsidRPr="002E559A">
        <w:rPr>
          <w:rFonts w:ascii="Arial" w:hAnsi="Arial" w:cs="Arial"/>
          <w:lang w:val="sr-Cyrl-RS"/>
        </w:rPr>
        <w:t xml:space="preserve"> </w:t>
      </w:r>
      <w:r w:rsidRPr="002E559A">
        <w:rPr>
          <w:rFonts w:ascii="Arial" w:hAnsi="Arial" w:cs="Arial"/>
          <w:lang w:val="sr-Cyrl-RS"/>
        </w:rPr>
        <w:t>Č</w:t>
      </w:r>
      <w:r w:rsidRPr="00E328DC">
        <w:rPr>
          <w:rFonts w:ascii="Arial" w:hAnsi="Arial" w:cs="Arial"/>
          <w:lang w:val="sv-FI"/>
        </w:rPr>
        <w:t>lan</w:t>
      </w:r>
      <w:r>
        <w:rPr>
          <w:rFonts w:ascii="Arial" w:hAnsi="Arial" w:cs="Arial"/>
          <w:lang w:val="sr-Cyrl-RS"/>
        </w:rPr>
        <w:t xml:space="preserve"> 65</w:t>
      </w:r>
      <w:r w:rsidRPr="007A630D">
        <w:rPr>
          <w:rFonts w:ascii="Arial" w:hAnsi="Arial" w:cs="Arial"/>
          <w:lang w:val="sr-Cyrl-RS"/>
        </w:rPr>
        <w:t>.</w:t>
      </w:r>
      <w:r w:rsidRPr="002E559A">
        <w:rPr>
          <w:rFonts w:ascii="Arial" w:hAnsi="Arial" w:cs="Arial"/>
          <w:lang w:val="sr-Cyrl-RS"/>
        </w:rPr>
        <w:t xml:space="preserve"> </w:t>
      </w:r>
      <w:r w:rsidRPr="007A630D">
        <w:rPr>
          <w:rFonts w:ascii="Arial" w:hAnsi="Arial" w:cs="Arial"/>
          <w:lang w:val="sv-FI"/>
        </w:rPr>
        <w:t>ZOR</w:t>
      </w:r>
      <w:r w:rsidRPr="002E559A">
        <w:rPr>
          <w:rFonts w:ascii="Arial" w:hAnsi="Arial" w:cs="Arial"/>
          <w:lang w:val="sr-Cyrl-RS"/>
        </w:rPr>
        <w:t xml:space="preserve"> </w:t>
      </w:r>
      <w:r w:rsidRPr="007A630D">
        <w:rPr>
          <w:rFonts w:ascii="Arial" w:hAnsi="Arial" w:cs="Arial"/>
          <w:lang w:val="sv-FI"/>
        </w:rPr>
        <w:t>F</w:t>
      </w:r>
      <w:r w:rsidRPr="002E559A">
        <w:rPr>
          <w:rFonts w:ascii="Arial" w:hAnsi="Arial" w:cs="Arial"/>
          <w:lang w:val="sr-Cyrl-RS"/>
        </w:rPr>
        <w:t xml:space="preserve"> </w:t>
      </w:r>
      <w:r w:rsidRPr="007A630D">
        <w:rPr>
          <w:rFonts w:ascii="Arial" w:hAnsi="Arial" w:cs="Arial"/>
          <w:lang w:val="sv-FI"/>
        </w:rPr>
        <w:t>BiH</w:t>
      </w:r>
      <w:r w:rsidRPr="002E559A">
        <w:rPr>
          <w:rFonts w:ascii="Arial" w:hAnsi="Arial" w:cs="Arial"/>
          <w:lang w:val="sr-Cyrl-RS"/>
        </w:rPr>
        <w:t xml:space="preserve"> </w:t>
      </w:r>
      <w:r w:rsidRPr="007A630D">
        <w:rPr>
          <w:rFonts w:ascii="Arial" w:hAnsi="Arial" w:cs="Arial"/>
          <w:lang w:val="sv-FI"/>
        </w:rPr>
        <w:t>i</w:t>
      </w:r>
      <w:r w:rsidRPr="002E559A">
        <w:rPr>
          <w:rFonts w:ascii="Arial" w:hAnsi="Arial" w:cs="Arial"/>
          <w:lang w:val="sr-Cyrl-RS"/>
        </w:rPr>
        <w:t xml:space="preserve"> č</w:t>
      </w:r>
      <w:r w:rsidRPr="007A630D">
        <w:rPr>
          <w:rFonts w:ascii="Arial" w:hAnsi="Arial" w:cs="Arial"/>
          <w:lang w:val="sv-FI"/>
        </w:rPr>
        <w:t>lan</w:t>
      </w:r>
      <w:r w:rsidRPr="002E559A">
        <w:rPr>
          <w:rFonts w:ascii="Arial" w:hAnsi="Arial" w:cs="Arial"/>
          <w:lang w:val="sr-Cyrl-RS"/>
        </w:rPr>
        <w:t xml:space="preserve"> 49</w:t>
      </w:r>
      <w:r w:rsidRPr="007A630D">
        <w:rPr>
          <w:rFonts w:ascii="Arial" w:hAnsi="Arial" w:cs="Arial"/>
          <w:lang w:val="sr-Cyrl-RS"/>
        </w:rPr>
        <w:t>.</w:t>
      </w:r>
      <w:r w:rsidRPr="002E559A">
        <w:rPr>
          <w:rFonts w:ascii="Arial" w:hAnsi="Arial" w:cs="Arial"/>
          <w:lang w:val="sr-Cyrl-RS"/>
        </w:rPr>
        <w:t xml:space="preserve"> </w:t>
      </w:r>
      <w:r w:rsidRPr="002E559A">
        <w:rPr>
          <w:rFonts w:ascii="Arial" w:hAnsi="Arial" w:cs="Arial"/>
          <w:lang w:val="ru-RU"/>
        </w:rPr>
        <w:t>ZOR</w:t>
      </w:r>
      <w:r w:rsidRPr="002E559A">
        <w:rPr>
          <w:rFonts w:ascii="Arial" w:hAnsi="Arial" w:cs="Arial"/>
          <w:lang w:val="sr-Cyrl-RS"/>
        </w:rPr>
        <w:t xml:space="preserve"> </w:t>
      </w:r>
      <w:r w:rsidRPr="002E559A">
        <w:rPr>
          <w:rFonts w:ascii="Arial" w:hAnsi="Arial" w:cs="Arial"/>
          <w:lang w:val="ru-RU"/>
        </w:rPr>
        <w:t>Br</w:t>
      </w:r>
      <w:r w:rsidRPr="002E559A">
        <w:rPr>
          <w:rFonts w:ascii="Arial" w:hAnsi="Arial" w:cs="Arial"/>
          <w:lang w:val="sr-Cyrl-RS"/>
        </w:rPr>
        <w:t>č</w:t>
      </w:r>
      <w:r w:rsidRPr="002E559A">
        <w:rPr>
          <w:rFonts w:ascii="Arial" w:hAnsi="Arial" w:cs="Arial"/>
          <w:lang w:val="ru-RU"/>
        </w:rPr>
        <w:t>ko</w:t>
      </w:r>
      <w:r w:rsidRPr="002E559A">
        <w:rPr>
          <w:rFonts w:ascii="Arial" w:hAnsi="Arial" w:cs="Arial"/>
          <w:lang w:val="sr-Cyrl-RS"/>
        </w:rPr>
        <w:t xml:space="preserve"> </w:t>
      </w:r>
      <w:r w:rsidRPr="002E559A">
        <w:rPr>
          <w:rFonts w:ascii="Arial" w:hAnsi="Arial" w:cs="Arial"/>
          <w:lang w:val="ru-RU"/>
        </w:rPr>
        <w:t>distrikta</w:t>
      </w:r>
    </w:p>
  </w:footnote>
  <w:footnote w:id="17">
    <w:p w:rsidR="00BF7886" w:rsidRPr="000A3AFC" w:rsidRDefault="00BF7886" w:rsidP="004115B6">
      <w:pPr>
        <w:pStyle w:val="FootnoteText"/>
        <w:rPr>
          <w:rFonts w:ascii="Arial" w:hAnsi="Arial" w:cs="Arial"/>
          <w:lang w:val="sr-Cyrl-RS"/>
        </w:rPr>
      </w:pPr>
      <w:r w:rsidRPr="000A3AFC">
        <w:rPr>
          <w:rStyle w:val="FootnoteReference"/>
          <w:rFonts w:ascii="Arial" w:hAnsi="Arial" w:cs="Arial"/>
        </w:rPr>
        <w:footnoteRef/>
      </w:r>
      <w:r w:rsidRPr="00411477">
        <w:rPr>
          <w:rFonts w:ascii="Arial" w:hAnsi="Arial" w:cs="Arial"/>
          <w:lang w:val="sr-Cyrl-RS"/>
        </w:rPr>
        <w:t xml:space="preserve"> </w:t>
      </w:r>
      <w:r w:rsidRPr="00411477">
        <w:rPr>
          <w:rFonts w:ascii="Arial" w:hAnsi="Arial" w:cs="Arial"/>
          <w:lang w:val="sr-Cyrl-RS"/>
        </w:rPr>
        <w:t>Č</w:t>
      </w:r>
      <w:r w:rsidRPr="00411477">
        <w:rPr>
          <w:rFonts w:ascii="Arial" w:hAnsi="Arial" w:cs="Arial"/>
          <w:lang w:val="ru-RU"/>
        </w:rPr>
        <w:t>lan</w:t>
      </w:r>
      <w:r>
        <w:rPr>
          <w:rFonts w:ascii="Arial" w:hAnsi="Arial" w:cs="Arial"/>
          <w:lang w:val="sr-Cyrl-RS"/>
        </w:rPr>
        <w:t xml:space="preserve"> 66</w:t>
      </w:r>
      <w:r w:rsidRPr="007A630D">
        <w:rPr>
          <w:rFonts w:ascii="Arial" w:hAnsi="Arial" w:cs="Arial"/>
          <w:lang w:val="sr-Cyrl-RS"/>
        </w:rPr>
        <w:t>.</w:t>
      </w:r>
      <w:r w:rsidRPr="00411477">
        <w:rPr>
          <w:rFonts w:ascii="Arial" w:hAnsi="Arial" w:cs="Arial"/>
          <w:lang w:val="sr-Cyrl-RS"/>
        </w:rPr>
        <w:t xml:space="preserve"> </w:t>
      </w:r>
      <w:r w:rsidRPr="007A630D">
        <w:rPr>
          <w:rFonts w:ascii="Arial" w:hAnsi="Arial" w:cs="Arial"/>
          <w:lang w:val="sv-FI"/>
        </w:rPr>
        <w:t>ZOR</w:t>
      </w:r>
      <w:r w:rsidRPr="00411477">
        <w:rPr>
          <w:rFonts w:ascii="Arial" w:hAnsi="Arial" w:cs="Arial"/>
          <w:lang w:val="sr-Cyrl-RS"/>
        </w:rPr>
        <w:t xml:space="preserve"> </w:t>
      </w:r>
      <w:r w:rsidRPr="007A630D">
        <w:rPr>
          <w:rFonts w:ascii="Arial" w:hAnsi="Arial" w:cs="Arial"/>
          <w:lang w:val="sv-FI"/>
        </w:rPr>
        <w:t>F</w:t>
      </w:r>
      <w:r w:rsidRPr="00411477">
        <w:rPr>
          <w:rFonts w:ascii="Arial" w:hAnsi="Arial" w:cs="Arial"/>
          <w:lang w:val="sr-Cyrl-RS"/>
        </w:rPr>
        <w:t xml:space="preserve"> </w:t>
      </w:r>
      <w:r w:rsidRPr="007A630D">
        <w:rPr>
          <w:rFonts w:ascii="Arial" w:hAnsi="Arial" w:cs="Arial"/>
          <w:lang w:val="sv-FI"/>
        </w:rPr>
        <w:t>BiH</w:t>
      </w:r>
      <w:r w:rsidRPr="00411477">
        <w:rPr>
          <w:rFonts w:ascii="Arial" w:hAnsi="Arial" w:cs="Arial"/>
          <w:lang w:val="sr-Cyrl-RS"/>
        </w:rPr>
        <w:t>,</w:t>
      </w:r>
      <w:r w:rsidRPr="007A630D">
        <w:rPr>
          <w:rFonts w:ascii="Arial" w:hAnsi="Arial" w:cs="Arial"/>
          <w:lang w:val="sr-Cyrl-RS"/>
        </w:rPr>
        <w:t xml:space="preserve"> </w:t>
      </w:r>
      <w:r w:rsidRPr="00411477">
        <w:rPr>
          <w:rFonts w:ascii="Arial" w:hAnsi="Arial" w:cs="Arial"/>
          <w:lang w:val="sr-Cyrl-RS"/>
        </w:rPr>
        <w:t>č</w:t>
      </w:r>
      <w:r w:rsidRPr="007A630D">
        <w:rPr>
          <w:rFonts w:ascii="Arial" w:hAnsi="Arial" w:cs="Arial"/>
          <w:lang w:val="sv-FI"/>
        </w:rPr>
        <w:t>lan</w:t>
      </w:r>
      <w:r>
        <w:rPr>
          <w:rFonts w:ascii="Arial" w:hAnsi="Arial" w:cs="Arial"/>
          <w:lang w:val="sr-Cyrl-RS"/>
        </w:rPr>
        <w:t xml:space="preserve"> 50</w:t>
      </w:r>
      <w:r w:rsidRPr="007A630D">
        <w:rPr>
          <w:rFonts w:ascii="Arial" w:hAnsi="Arial" w:cs="Arial"/>
          <w:lang w:val="sr-Cyrl-RS"/>
        </w:rPr>
        <w:t>.</w:t>
      </w:r>
      <w:r w:rsidRPr="00411477">
        <w:rPr>
          <w:rFonts w:ascii="Arial" w:hAnsi="Arial" w:cs="Arial"/>
          <w:lang w:val="sr-Cyrl-RS"/>
        </w:rPr>
        <w:t xml:space="preserve"> </w:t>
      </w:r>
      <w:r w:rsidRPr="007A630D">
        <w:rPr>
          <w:rFonts w:ascii="Arial" w:hAnsi="Arial" w:cs="Arial"/>
          <w:lang w:val="sv-FI"/>
        </w:rPr>
        <w:t>ZOR</w:t>
      </w:r>
      <w:r w:rsidRPr="00411477">
        <w:rPr>
          <w:rFonts w:ascii="Arial" w:hAnsi="Arial" w:cs="Arial"/>
          <w:lang w:val="sr-Cyrl-RS"/>
        </w:rPr>
        <w:t xml:space="preserve"> </w:t>
      </w:r>
      <w:r w:rsidRPr="007A630D">
        <w:rPr>
          <w:rFonts w:ascii="Arial" w:hAnsi="Arial" w:cs="Arial"/>
          <w:lang w:val="sv-FI"/>
        </w:rPr>
        <w:t>Br</w:t>
      </w:r>
      <w:r w:rsidRPr="00411477">
        <w:rPr>
          <w:rFonts w:ascii="Arial" w:hAnsi="Arial" w:cs="Arial"/>
          <w:lang w:val="sr-Cyrl-RS"/>
        </w:rPr>
        <w:t>č</w:t>
      </w:r>
      <w:r w:rsidRPr="007A630D">
        <w:rPr>
          <w:rFonts w:ascii="Arial" w:hAnsi="Arial" w:cs="Arial"/>
          <w:lang w:val="sv-FI"/>
        </w:rPr>
        <w:t>ko</w:t>
      </w:r>
      <w:r w:rsidRPr="00411477">
        <w:rPr>
          <w:rFonts w:ascii="Arial" w:hAnsi="Arial" w:cs="Arial"/>
          <w:lang w:val="sr-Cyrl-RS"/>
        </w:rPr>
        <w:t xml:space="preserve"> </w:t>
      </w:r>
      <w:r w:rsidRPr="007A630D">
        <w:rPr>
          <w:rFonts w:ascii="Arial" w:hAnsi="Arial" w:cs="Arial"/>
          <w:lang w:val="sv-FI"/>
        </w:rPr>
        <w:t>Distrikta</w:t>
      </w:r>
      <w:r w:rsidRPr="00411477">
        <w:rPr>
          <w:rFonts w:ascii="Arial" w:hAnsi="Arial" w:cs="Arial"/>
          <w:lang w:val="sr-Cyrl-RS"/>
        </w:rPr>
        <w:t xml:space="preserve"> </w:t>
      </w:r>
      <w:r w:rsidRPr="007A630D">
        <w:rPr>
          <w:rFonts w:ascii="Arial" w:hAnsi="Arial" w:cs="Arial"/>
          <w:lang w:val="sv-FI"/>
        </w:rPr>
        <w:t>i</w:t>
      </w:r>
      <w:r w:rsidRPr="00411477">
        <w:rPr>
          <w:rFonts w:ascii="Arial" w:hAnsi="Arial" w:cs="Arial"/>
          <w:lang w:val="sr-Cyrl-RS"/>
        </w:rPr>
        <w:t xml:space="preserve"> č</w:t>
      </w:r>
      <w:r w:rsidRPr="007A630D">
        <w:rPr>
          <w:rFonts w:ascii="Arial" w:hAnsi="Arial" w:cs="Arial"/>
          <w:lang w:val="sv-FI"/>
        </w:rPr>
        <w:t>lan</w:t>
      </w:r>
      <w:r>
        <w:rPr>
          <w:rFonts w:ascii="Arial" w:hAnsi="Arial" w:cs="Arial"/>
          <w:lang w:val="sr-Cyrl-RS"/>
        </w:rPr>
        <w:t xml:space="preserve"> 108</w:t>
      </w:r>
      <w:r w:rsidRPr="007A630D">
        <w:rPr>
          <w:rFonts w:ascii="Arial" w:hAnsi="Arial" w:cs="Arial"/>
          <w:lang w:val="sr-Cyrl-RS"/>
        </w:rPr>
        <w:t>.</w:t>
      </w:r>
      <w:r w:rsidRPr="00411477">
        <w:rPr>
          <w:rFonts w:ascii="Arial" w:hAnsi="Arial" w:cs="Arial"/>
          <w:lang w:val="sr-Cyrl-RS"/>
        </w:rPr>
        <w:t xml:space="preserve"> </w:t>
      </w:r>
      <w:r w:rsidRPr="007A630D">
        <w:rPr>
          <w:rFonts w:ascii="Arial" w:hAnsi="Arial" w:cs="Arial"/>
          <w:lang w:val="sv-FI"/>
        </w:rPr>
        <w:t>stav</w:t>
      </w:r>
      <w:r>
        <w:rPr>
          <w:rFonts w:ascii="Arial" w:hAnsi="Arial" w:cs="Arial"/>
          <w:lang w:val="sr-Cyrl-RS"/>
        </w:rPr>
        <w:t xml:space="preserve"> 3</w:t>
      </w:r>
      <w:r w:rsidRPr="007A630D">
        <w:rPr>
          <w:rFonts w:ascii="Arial" w:hAnsi="Arial" w:cs="Arial"/>
          <w:lang w:val="sr-Cyrl-RS"/>
        </w:rPr>
        <w:t>.</w:t>
      </w:r>
      <w:r w:rsidRPr="00411477">
        <w:rPr>
          <w:rFonts w:ascii="Arial" w:hAnsi="Arial" w:cs="Arial"/>
          <w:lang w:val="sr-Cyrl-RS"/>
        </w:rPr>
        <w:t xml:space="preserve"> </w:t>
      </w:r>
      <w:r w:rsidRPr="007A630D">
        <w:rPr>
          <w:rFonts w:ascii="Arial" w:hAnsi="Arial" w:cs="Arial"/>
          <w:lang w:val="sv-FI"/>
        </w:rPr>
        <w:t>ZOR</w:t>
      </w:r>
      <w:r w:rsidRPr="00411477">
        <w:rPr>
          <w:rFonts w:ascii="Arial" w:hAnsi="Arial" w:cs="Arial"/>
          <w:lang w:val="sr-Cyrl-RS"/>
        </w:rPr>
        <w:t xml:space="preserve"> </w:t>
      </w:r>
      <w:r w:rsidRPr="007A630D">
        <w:rPr>
          <w:rFonts w:ascii="Arial" w:hAnsi="Arial" w:cs="Arial"/>
          <w:lang w:val="sv-FI"/>
        </w:rPr>
        <w:t>Republike</w:t>
      </w:r>
      <w:r w:rsidRPr="00411477">
        <w:rPr>
          <w:rFonts w:ascii="Arial" w:hAnsi="Arial" w:cs="Arial"/>
          <w:lang w:val="sr-Cyrl-RS"/>
        </w:rPr>
        <w:t xml:space="preserve"> </w:t>
      </w:r>
      <w:r w:rsidRPr="007A630D">
        <w:rPr>
          <w:rFonts w:ascii="Arial" w:hAnsi="Arial" w:cs="Arial"/>
          <w:lang w:val="sv-FI"/>
        </w:rPr>
        <w:t>Srpske</w:t>
      </w:r>
    </w:p>
  </w:footnote>
  <w:footnote w:id="18">
    <w:p w:rsidR="00BF7886" w:rsidRPr="00411477" w:rsidRDefault="00BF7886" w:rsidP="004115B6">
      <w:pPr>
        <w:pStyle w:val="FootnoteText"/>
        <w:rPr>
          <w:rFonts w:ascii="Arial" w:hAnsi="Arial" w:cs="Arial"/>
          <w:lang w:val="sr-Cyrl-RS"/>
        </w:rPr>
      </w:pPr>
      <w:r w:rsidRPr="000A3AFC">
        <w:rPr>
          <w:rStyle w:val="FootnoteReference"/>
          <w:rFonts w:ascii="Arial" w:hAnsi="Arial" w:cs="Arial"/>
        </w:rPr>
        <w:footnoteRef/>
      </w:r>
      <w:r w:rsidRPr="00411477">
        <w:rPr>
          <w:rFonts w:ascii="Arial" w:hAnsi="Arial" w:cs="Arial"/>
          <w:lang w:val="sr-Cyrl-RS"/>
        </w:rPr>
        <w:t xml:space="preserve"> </w:t>
      </w:r>
      <w:r w:rsidRPr="00411477">
        <w:rPr>
          <w:rFonts w:ascii="Arial" w:hAnsi="Arial" w:cs="Arial"/>
          <w:lang w:val="ru-RU"/>
        </w:rPr>
        <w:t>U</w:t>
      </w:r>
      <w:r w:rsidRPr="00411477">
        <w:rPr>
          <w:rFonts w:ascii="Arial" w:hAnsi="Arial" w:cs="Arial"/>
          <w:lang w:val="sr-Cyrl-RS"/>
        </w:rPr>
        <w:t xml:space="preserve"> </w:t>
      </w:r>
      <w:r w:rsidRPr="00411477">
        <w:rPr>
          <w:rFonts w:ascii="Arial" w:hAnsi="Arial" w:cs="Arial"/>
          <w:lang w:val="ru-RU"/>
        </w:rPr>
        <w:t>skladu</w:t>
      </w:r>
      <w:r w:rsidRPr="00411477">
        <w:rPr>
          <w:rFonts w:ascii="Arial" w:hAnsi="Arial" w:cs="Arial"/>
          <w:lang w:val="sr-Cyrl-RS"/>
        </w:rPr>
        <w:t xml:space="preserve"> </w:t>
      </w:r>
      <w:r w:rsidRPr="00411477">
        <w:rPr>
          <w:rFonts w:ascii="Arial" w:hAnsi="Arial" w:cs="Arial"/>
          <w:lang w:val="ru-RU"/>
        </w:rPr>
        <w:t>sa</w:t>
      </w:r>
      <w:r w:rsidRPr="00411477">
        <w:rPr>
          <w:rFonts w:ascii="Arial" w:hAnsi="Arial" w:cs="Arial"/>
          <w:lang w:val="sr-Cyrl-RS"/>
        </w:rPr>
        <w:t xml:space="preserve"> </w:t>
      </w:r>
      <w:r w:rsidRPr="00411477">
        <w:rPr>
          <w:rFonts w:ascii="Arial" w:hAnsi="Arial" w:cs="Arial"/>
          <w:lang w:val="ru-RU"/>
        </w:rPr>
        <w:t>Zakonom</w:t>
      </w:r>
      <w:r w:rsidRPr="00411477">
        <w:rPr>
          <w:rFonts w:ascii="Arial" w:hAnsi="Arial" w:cs="Arial"/>
          <w:lang w:val="sr-Cyrl-RS"/>
        </w:rPr>
        <w:t xml:space="preserve"> </w:t>
      </w:r>
      <w:r w:rsidRPr="00411477">
        <w:rPr>
          <w:rFonts w:ascii="Arial" w:hAnsi="Arial" w:cs="Arial"/>
          <w:lang w:val="ru-RU"/>
        </w:rPr>
        <w:t>o</w:t>
      </w:r>
      <w:r w:rsidRPr="00411477">
        <w:rPr>
          <w:rFonts w:ascii="Arial" w:hAnsi="Arial" w:cs="Arial"/>
          <w:lang w:val="sr-Cyrl-RS"/>
        </w:rPr>
        <w:t xml:space="preserve"> </w:t>
      </w:r>
      <w:r w:rsidRPr="00411477">
        <w:rPr>
          <w:rFonts w:ascii="Arial" w:hAnsi="Arial" w:cs="Arial"/>
          <w:lang w:val="ru-RU"/>
        </w:rPr>
        <w:t>radu</w:t>
      </w:r>
      <w:r w:rsidRPr="00411477">
        <w:rPr>
          <w:rFonts w:ascii="Arial" w:hAnsi="Arial" w:cs="Arial"/>
          <w:lang w:val="sr-Cyrl-RS"/>
        </w:rPr>
        <w:t xml:space="preserve"> </w:t>
      </w:r>
      <w:r w:rsidRPr="00411477">
        <w:rPr>
          <w:rFonts w:ascii="Arial" w:hAnsi="Arial" w:cs="Arial"/>
          <w:lang w:val="ru-RU"/>
        </w:rPr>
        <w:t>institucija</w:t>
      </w:r>
      <w:r w:rsidRPr="00411477">
        <w:rPr>
          <w:rFonts w:ascii="Arial" w:hAnsi="Arial" w:cs="Arial"/>
          <w:lang w:val="sr-Cyrl-RS"/>
        </w:rPr>
        <w:t xml:space="preserve"> </w:t>
      </w:r>
      <w:r w:rsidRPr="00411477">
        <w:rPr>
          <w:rFonts w:ascii="Arial" w:hAnsi="Arial" w:cs="Arial"/>
          <w:lang w:val="ru-RU"/>
        </w:rPr>
        <w:t>BIH</w:t>
      </w:r>
      <w:r w:rsidRPr="00411477">
        <w:rPr>
          <w:rFonts w:ascii="Arial" w:hAnsi="Arial" w:cs="Arial"/>
          <w:lang w:val="sr-Cyrl-RS"/>
        </w:rPr>
        <w:t>, č</w:t>
      </w:r>
      <w:r w:rsidRPr="00411477">
        <w:rPr>
          <w:rFonts w:ascii="Arial" w:hAnsi="Arial" w:cs="Arial"/>
          <w:lang w:val="ru-RU"/>
        </w:rPr>
        <w:t>lan</w:t>
      </w:r>
      <w:r w:rsidRPr="00411477">
        <w:rPr>
          <w:rFonts w:ascii="Arial" w:hAnsi="Arial" w:cs="Arial"/>
          <w:lang w:val="sr-Cyrl-RS"/>
        </w:rPr>
        <w:t xml:space="preserve"> 42</w:t>
      </w:r>
      <w:r w:rsidRPr="007A630D">
        <w:rPr>
          <w:rFonts w:ascii="Arial" w:hAnsi="Arial" w:cs="Arial"/>
          <w:lang w:val="sr-Cyrl-RS"/>
        </w:rPr>
        <w:t>.</w:t>
      </w:r>
      <w:r w:rsidRPr="00411477">
        <w:rPr>
          <w:rFonts w:ascii="Arial" w:hAnsi="Arial" w:cs="Arial"/>
          <w:lang w:val="sr-Cyrl-RS"/>
        </w:rPr>
        <w:t xml:space="preserve"> </w:t>
      </w:r>
      <w:r w:rsidRPr="00411477">
        <w:rPr>
          <w:rFonts w:ascii="Arial" w:hAnsi="Arial" w:cs="Arial"/>
          <w:lang w:val="ru-RU"/>
        </w:rPr>
        <w:t>i</w:t>
      </w:r>
      <w:r w:rsidRPr="00411477">
        <w:rPr>
          <w:rFonts w:ascii="Arial" w:hAnsi="Arial" w:cs="Arial"/>
          <w:lang w:val="sr-Cyrl-RS"/>
        </w:rPr>
        <w:t xml:space="preserve"> </w:t>
      </w:r>
      <w:r w:rsidRPr="00411477">
        <w:rPr>
          <w:rFonts w:ascii="Arial" w:hAnsi="Arial" w:cs="Arial"/>
          <w:lang w:val="ru-RU"/>
        </w:rPr>
        <w:t>Zakonom</w:t>
      </w:r>
      <w:r w:rsidRPr="00411477">
        <w:rPr>
          <w:rFonts w:ascii="Arial" w:hAnsi="Arial" w:cs="Arial"/>
          <w:lang w:val="sr-Cyrl-RS"/>
        </w:rPr>
        <w:t xml:space="preserve"> </w:t>
      </w:r>
      <w:r w:rsidRPr="00411477">
        <w:rPr>
          <w:rFonts w:ascii="Arial" w:hAnsi="Arial" w:cs="Arial"/>
          <w:lang w:val="ru-RU"/>
        </w:rPr>
        <w:t>o</w:t>
      </w:r>
      <w:r w:rsidRPr="00411477">
        <w:rPr>
          <w:rFonts w:ascii="Arial" w:hAnsi="Arial" w:cs="Arial"/>
          <w:lang w:val="sr-Cyrl-RS"/>
        </w:rPr>
        <w:t xml:space="preserve"> </w:t>
      </w:r>
      <w:r w:rsidRPr="00411477">
        <w:rPr>
          <w:rFonts w:ascii="Arial" w:hAnsi="Arial" w:cs="Arial"/>
          <w:lang w:val="ru-RU"/>
        </w:rPr>
        <w:t>radu</w:t>
      </w:r>
      <w:r w:rsidRPr="00411477">
        <w:rPr>
          <w:rFonts w:ascii="Arial" w:hAnsi="Arial" w:cs="Arial"/>
          <w:lang w:val="sr-Cyrl-RS"/>
        </w:rPr>
        <w:t xml:space="preserve"> </w:t>
      </w:r>
      <w:r w:rsidRPr="00411477">
        <w:rPr>
          <w:rFonts w:ascii="Arial" w:hAnsi="Arial" w:cs="Arial"/>
          <w:lang w:val="ru-RU"/>
        </w:rPr>
        <w:t>F</w:t>
      </w:r>
      <w:r w:rsidRPr="00411477">
        <w:rPr>
          <w:rFonts w:ascii="Arial" w:hAnsi="Arial" w:cs="Arial"/>
          <w:lang w:val="sr-Cyrl-RS"/>
        </w:rPr>
        <w:t xml:space="preserve"> </w:t>
      </w:r>
      <w:r w:rsidRPr="00411477">
        <w:rPr>
          <w:rFonts w:ascii="Arial" w:hAnsi="Arial" w:cs="Arial"/>
          <w:lang w:val="ru-RU"/>
        </w:rPr>
        <w:t>BiH</w:t>
      </w:r>
      <w:r w:rsidRPr="00411477">
        <w:rPr>
          <w:rFonts w:ascii="Arial" w:hAnsi="Arial" w:cs="Arial"/>
          <w:lang w:val="sr-Cyrl-RS"/>
        </w:rPr>
        <w:t>, č</w:t>
      </w:r>
      <w:r w:rsidRPr="00411477">
        <w:rPr>
          <w:rFonts w:ascii="Arial" w:hAnsi="Arial" w:cs="Arial"/>
          <w:lang w:val="ru-RU"/>
        </w:rPr>
        <w:t>lan</w:t>
      </w:r>
      <w:r>
        <w:rPr>
          <w:rFonts w:ascii="Arial" w:hAnsi="Arial" w:cs="Arial"/>
          <w:lang w:val="sr-Cyrl-RS"/>
        </w:rPr>
        <w:t xml:space="preserve"> 68</w:t>
      </w:r>
      <w:r w:rsidRPr="007A630D">
        <w:rPr>
          <w:rFonts w:ascii="Arial" w:hAnsi="Arial" w:cs="Arial"/>
          <w:lang w:val="sr-Cyrl-RS"/>
        </w:rPr>
        <w:t>.</w:t>
      </w:r>
      <w:r w:rsidRPr="00411477">
        <w:rPr>
          <w:rFonts w:ascii="Arial" w:hAnsi="Arial" w:cs="Arial"/>
          <w:lang w:val="sr-Cyrl-RS"/>
        </w:rPr>
        <w:t xml:space="preserve"> </w:t>
      </w:r>
      <w:r w:rsidRPr="00411477">
        <w:rPr>
          <w:rFonts w:ascii="Arial" w:hAnsi="Arial" w:cs="Arial"/>
          <w:lang w:val="ru-RU"/>
        </w:rPr>
        <w:t>za</w:t>
      </w:r>
      <w:r w:rsidRPr="00411477">
        <w:rPr>
          <w:rFonts w:ascii="Arial" w:hAnsi="Arial" w:cs="Arial"/>
          <w:lang w:val="sr-Cyrl-RS"/>
        </w:rPr>
        <w:t xml:space="preserve"> </w:t>
      </w:r>
      <w:r w:rsidRPr="00411477">
        <w:rPr>
          <w:rFonts w:ascii="Arial" w:hAnsi="Arial" w:cs="Arial"/>
          <w:lang w:val="ru-RU"/>
        </w:rPr>
        <w:t>vreme</w:t>
      </w:r>
      <w:r w:rsidRPr="00411477">
        <w:rPr>
          <w:rFonts w:ascii="Arial" w:hAnsi="Arial" w:cs="Arial"/>
          <w:lang w:val="sr-Cyrl-RS"/>
        </w:rPr>
        <w:t xml:space="preserve"> </w:t>
      </w:r>
      <w:r w:rsidRPr="00411477">
        <w:rPr>
          <w:rFonts w:ascii="Arial" w:hAnsi="Arial" w:cs="Arial"/>
          <w:lang w:val="ru-RU"/>
        </w:rPr>
        <w:t>kori</w:t>
      </w:r>
      <w:r w:rsidRPr="00411477">
        <w:rPr>
          <w:rFonts w:ascii="Arial" w:hAnsi="Arial" w:cs="Arial"/>
          <w:lang w:val="sr-Cyrl-RS"/>
        </w:rPr>
        <w:t>šć</w:t>
      </w:r>
      <w:r w:rsidRPr="00411477">
        <w:rPr>
          <w:rFonts w:ascii="Arial" w:hAnsi="Arial" w:cs="Arial"/>
          <w:lang w:val="ru-RU"/>
        </w:rPr>
        <w:t>enja</w:t>
      </w:r>
      <w:r w:rsidRPr="00411477">
        <w:rPr>
          <w:rFonts w:ascii="Arial" w:hAnsi="Arial" w:cs="Arial"/>
          <w:lang w:val="sr-Cyrl-RS"/>
        </w:rPr>
        <w:t xml:space="preserve"> </w:t>
      </w:r>
      <w:r w:rsidRPr="00411477">
        <w:rPr>
          <w:rFonts w:ascii="Arial" w:hAnsi="Arial" w:cs="Arial"/>
          <w:lang w:val="ru-RU"/>
        </w:rPr>
        <w:t>porodiljskog</w:t>
      </w:r>
      <w:r w:rsidRPr="00411477">
        <w:rPr>
          <w:rFonts w:ascii="Arial" w:hAnsi="Arial" w:cs="Arial"/>
          <w:lang w:val="sr-Cyrl-RS"/>
        </w:rPr>
        <w:t xml:space="preserve"> </w:t>
      </w:r>
      <w:r w:rsidRPr="00411477">
        <w:rPr>
          <w:rFonts w:ascii="Arial" w:hAnsi="Arial" w:cs="Arial"/>
          <w:lang w:val="ru-RU"/>
        </w:rPr>
        <w:t>odsustva</w:t>
      </w:r>
      <w:r w:rsidRPr="00411477">
        <w:rPr>
          <w:rFonts w:ascii="Arial" w:hAnsi="Arial" w:cs="Arial"/>
          <w:lang w:val="sr-Cyrl-RS"/>
        </w:rPr>
        <w:t xml:space="preserve"> </w:t>
      </w:r>
      <w:r w:rsidRPr="00411477">
        <w:rPr>
          <w:rFonts w:ascii="Arial" w:hAnsi="Arial" w:cs="Arial"/>
          <w:lang w:val="ru-RU"/>
        </w:rPr>
        <w:t>zaposleni</w:t>
      </w:r>
      <w:r w:rsidRPr="00411477">
        <w:rPr>
          <w:rFonts w:ascii="Arial" w:hAnsi="Arial" w:cs="Arial"/>
          <w:lang w:val="sr-Cyrl-RS"/>
        </w:rPr>
        <w:t xml:space="preserve"> </w:t>
      </w:r>
      <w:r w:rsidRPr="00411477">
        <w:rPr>
          <w:rFonts w:ascii="Arial" w:hAnsi="Arial" w:cs="Arial"/>
          <w:lang w:val="ru-RU"/>
        </w:rPr>
        <w:t>ima</w:t>
      </w:r>
      <w:r w:rsidRPr="00411477">
        <w:rPr>
          <w:rFonts w:ascii="Arial" w:hAnsi="Arial" w:cs="Arial"/>
          <w:lang w:val="sr-Cyrl-RS"/>
        </w:rPr>
        <w:t xml:space="preserve"> </w:t>
      </w:r>
      <w:r w:rsidRPr="00411477">
        <w:rPr>
          <w:rFonts w:ascii="Arial" w:hAnsi="Arial" w:cs="Arial"/>
          <w:lang w:val="ru-RU"/>
        </w:rPr>
        <w:t>pravo</w:t>
      </w:r>
      <w:r w:rsidRPr="00411477">
        <w:rPr>
          <w:rFonts w:ascii="Arial" w:hAnsi="Arial" w:cs="Arial"/>
          <w:lang w:val="sr-Cyrl-RS"/>
        </w:rPr>
        <w:t xml:space="preserve"> </w:t>
      </w:r>
      <w:r w:rsidRPr="00411477">
        <w:rPr>
          <w:rFonts w:ascii="Arial" w:hAnsi="Arial" w:cs="Arial"/>
          <w:lang w:val="ru-RU"/>
        </w:rPr>
        <w:t>na</w:t>
      </w:r>
      <w:r w:rsidRPr="00411477">
        <w:rPr>
          <w:rFonts w:ascii="Arial" w:hAnsi="Arial" w:cs="Arial"/>
          <w:lang w:val="sr-Cyrl-RS"/>
        </w:rPr>
        <w:t xml:space="preserve"> </w:t>
      </w:r>
      <w:r w:rsidRPr="00411477">
        <w:rPr>
          <w:rFonts w:ascii="Arial" w:hAnsi="Arial" w:cs="Arial"/>
          <w:lang w:val="ru-RU"/>
        </w:rPr>
        <w:t>naknadu</w:t>
      </w:r>
      <w:r w:rsidRPr="00411477">
        <w:rPr>
          <w:rFonts w:ascii="Arial" w:hAnsi="Arial" w:cs="Arial"/>
          <w:lang w:val="sr-Cyrl-RS"/>
        </w:rPr>
        <w:t xml:space="preserve">, </w:t>
      </w:r>
      <w:r w:rsidRPr="00411477">
        <w:rPr>
          <w:rFonts w:ascii="Arial" w:hAnsi="Arial" w:cs="Arial"/>
          <w:lang w:val="ru-RU"/>
        </w:rPr>
        <w:t>u</w:t>
      </w:r>
      <w:r w:rsidRPr="00411477">
        <w:rPr>
          <w:rFonts w:ascii="Arial" w:hAnsi="Arial" w:cs="Arial"/>
          <w:lang w:val="sr-Cyrl-RS"/>
        </w:rPr>
        <w:t xml:space="preserve"> </w:t>
      </w:r>
      <w:r w:rsidRPr="00411477">
        <w:rPr>
          <w:rFonts w:ascii="Arial" w:hAnsi="Arial" w:cs="Arial"/>
          <w:lang w:val="ru-RU"/>
        </w:rPr>
        <w:t>skladu</w:t>
      </w:r>
      <w:r w:rsidRPr="00411477">
        <w:rPr>
          <w:rFonts w:ascii="Arial" w:hAnsi="Arial" w:cs="Arial"/>
          <w:lang w:val="sr-Cyrl-RS"/>
        </w:rPr>
        <w:t xml:space="preserve"> </w:t>
      </w:r>
      <w:r w:rsidRPr="00411477">
        <w:rPr>
          <w:rFonts w:ascii="Arial" w:hAnsi="Arial" w:cs="Arial"/>
          <w:lang w:val="ru-RU"/>
        </w:rPr>
        <w:t>sa</w:t>
      </w:r>
      <w:r w:rsidRPr="00411477">
        <w:rPr>
          <w:rFonts w:ascii="Arial" w:hAnsi="Arial" w:cs="Arial"/>
          <w:lang w:val="sr-Cyrl-RS"/>
        </w:rPr>
        <w:t xml:space="preserve"> </w:t>
      </w:r>
      <w:r w:rsidRPr="00411477">
        <w:rPr>
          <w:rFonts w:ascii="Arial" w:hAnsi="Arial" w:cs="Arial"/>
          <w:lang w:val="ru-RU"/>
        </w:rPr>
        <w:t>posebnim</w:t>
      </w:r>
      <w:r w:rsidRPr="00411477">
        <w:rPr>
          <w:rFonts w:ascii="Arial" w:hAnsi="Arial" w:cs="Arial"/>
          <w:lang w:val="sr-Cyrl-RS"/>
        </w:rPr>
        <w:t xml:space="preserve"> </w:t>
      </w:r>
      <w:r w:rsidRPr="00411477">
        <w:rPr>
          <w:rFonts w:ascii="Arial" w:hAnsi="Arial" w:cs="Arial"/>
          <w:lang w:val="ru-RU"/>
        </w:rPr>
        <w:t>zakonom</w:t>
      </w:r>
      <w:r w:rsidRPr="00411477">
        <w:rPr>
          <w:rFonts w:ascii="Arial" w:hAnsi="Arial" w:cs="Arial"/>
          <w:lang w:val="sr-Cyrl-RS"/>
        </w:rPr>
        <w:t>.</w:t>
      </w:r>
    </w:p>
  </w:footnote>
  <w:footnote w:id="19">
    <w:p w:rsidR="00BF7886" w:rsidRPr="007A630D" w:rsidRDefault="00BF7886" w:rsidP="004115B6">
      <w:pPr>
        <w:pStyle w:val="FootnoteText"/>
        <w:rPr>
          <w:rFonts w:ascii="Arial" w:hAnsi="Arial" w:cs="Arial"/>
          <w:lang w:val="sr-Cyrl-RS"/>
        </w:rPr>
      </w:pPr>
      <w:r w:rsidRPr="000A3AFC">
        <w:rPr>
          <w:rStyle w:val="FootnoteReference"/>
          <w:rFonts w:ascii="Arial" w:hAnsi="Arial" w:cs="Arial"/>
          <w:b/>
        </w:rPr>
        <w:footnoteRef/>
      </w:r>
      <w:r w:rsidRPr="007A630D">
        <w:rPr>
          <w:rFonts w:ascii="Arial" w:hAnsi="Arial" w:cs="Arial"/>
          <w:lang w:val="sr-Cyrl-RS"/>
        </w:rPr>
        <w:t xml:space="preserve"> </w:t>
      </w:r>
      <w:r w:rsidRPr="007A630D">
        <w:rPr>
          <w:rFonts w:ascii="Arial" w:hAnsi="Arial" w:cs="Arial"/>
          <w:lang w:val="sr-Cyrl-RS"/>
        </w:rPr>
        <w:t>"</w:t>
      </w:r>
      <w:r w:rsidRPr="00411477">
        <w:rPr>
          <w:rFonts w:ascii="Arial" w:hAnsi="Arial" w:cs="Arial"/>
          <w:lang w:val="sv-FI"/>
        </w:rPr>
        <w:t>Slu</w:t>
      </w:r>
      <w:r w:rsidRPr="007A630D">
        <w:rPr>
          <w:rFonts w:ascii="Arial" w:hAnsi="Arial" w:cs="Arial"/>
          <w:lang w:val="sr-Cyrl-RS"/>
        </w:rPr>
        <w:t>ž</w:t>
      </w:r>
      <w:r w:rsidRPr="00411477">
        <w:rPr>
          <w:rFonts w:ascii="Arial" w:hAnsi="Arial" w:cs="Arial"/>
          <w:lang w:val="sv-FI"/>
        </w:rPr>
        <w:t>beni</w:t>
      </w:r>
      <w:r w:rsidRPr="007A630D">
        <w:rPr>
          <w:rFonts w:ascii="Arial" w:hAnsi="Arial" w:cs="Arial"/>
          <w:lang w:val="sr-Cyrl-RS"/>
        </w:rPr>
        <w:t xml:space="preserve"> </w:t>
      </w:r>
      <w:r w:rsidRPr="00411477">
        <w:rPr>
          <w:rFonts w:ascii="Arial" w:hAnsi="Arial" w:cs="Arial"/>
          <w:lang w:val="sv-FI"/>
        </w:rPr>
        <w:t>glasnik</w:t>
      </w:r>
      <w:r w:rsidRPr="007A630D">
        <w:rPr>
          <w:rFonts w:ascii="Arial" w:hAnsi="Arial" w:cs="Arial"/>
          <w:lang w:val="sr-Cyrl-RS"/>
        </w:rPr>
        <w:t xml:space="preserve"> </w:t>
      </w:r>
      <w:r w:rsidRPr="00411477">
        <w:rPr>
          <w:rFonts w:ascii="Arial" w:hAnsi="Arial" w:cs="Arial"/>
          <w:lang w:val="sv-FI"/>
        </w:rPr>
        <w:t>Republike</w:t>
      </w:r>
      <w:r w:rsidRPr="007A630D">
        <w:rPr>
          <w:rFonts w:ascii="Arial" w:hAnsi="Arial" w:cs="Arial"/>
          <w:lang w:val="sr-Cyrl-RS"/>
        </w:rPr>
        <w:t xml:space="preserve"> </w:t>
      </w:r>
      <w:r w:rsidRPr="00411477">
        <w:rPr>
          <w:rFonts w:ascii="Arial" w:hAnsi="Arial" w:cs="Arial"/>
          <w:lang w:val="sv-FI"/>
        </w:rPr>
        <w:t>Srpske</w:t>
      </w:r>
      <w:r w:rsidRPr="007A630D">
        <w:rPr>
          <w:rFonts w:ascii="Arial" w:hAnsi="Arial" w:cs="Arial"/>
          <w:lang w:val="sr-Cyrl-RS"/>
        </w:rPr>
        <w:t xml:space="preserve"> " </w:t>
      </w:r>
      <w:r w:rsidRPr="00411477">
        <w:rPr>
          <w:rFonts w:ascii="Arial" w:hAnsi="Arial" w:cs="Arial"/>
          <w:lang w:val="sv-FI"/>
        </w:rPr>
        <w:t>broj</w:t>
      </w:r>
      <w:r w:rsidRPr="007A630D">
        <w:rPr>
          <w:rFonts w:ascii="Arial" w:hAnsi="Arial" w:cs="Arial"/>
          <w:lang w:val="sr-Cyrl-RS"/>
        </w:rPr>
        <w:t xml:space="preserve"> :134/11, 82/13 </w:t>
      </w:r>
      <w:r w:rsidRPr="00411477">
        <w:rPr>
          <w:rFonts w:ascii="Arial" w:hAnsi="Arial" w:cs="Arial"/>
          <w:lang w:val="sv-FI"/>
        </w:rPr>
        <w:t>i</w:t>
      </w:r>
      <w:r w:rsidRPr="007A630D">
        <w:rPr>
          <w:rFonts w:ascii="Arial" w:hAnsi="Arial" w:cs="Arial"/>
          <w:lang w:val="sr-Cyrl-RS"/>
        </w:rPr>
        <w:t xml:space="preserve"> 103 /15</w:t>
      </w:r>
    </w:p>
  </w:footnote>
  <w:footnote w:id="20">
    <w:p w:rsidR="00BF7886" w:rsidRPr="003936D3" w:rsidRDefault="00BF7886" w:rsidP="004115B6">
      <w:pPr>
        <w:pStyle w:val="FootnoteText"/>
        <w:rPr>
          <w:rFonts w:ascii="Arial" w:hAnsi="Arial" w:cs="Arial"/>
          <w:lang w:val="sv-FI"/>
        </w:rPr>
      </w:pPr>
      <w:r w:rsidRPr="000A3AFC">
        <w:rPr>
          <w:rStyle w:val="FootnoteReference"/>
          <w:rFonts w:ascii="Arial" w:hAnsi="Arial" w:cs="Arial"/>
          <w:b/>
        </w:rPr>
        <w:footnoteRef/>
      </w:r>
      <w:r w:rsidRPr="007A630D">
        <w:rPr>
          <w:rFonts w:ascii="Arial" w:hAnsi="Arial" w:cs="Arial"/>
          <w:lang w:val="sr-Cyrl-RS"/>
        </w:rPr>
        <w:t xml:space="preserve">  </w:t>
      </w:r>
      <w:r w:rsidRPr="007A630D">
        <w:rPr>
          <w:rFonts w:ascii="Arial" w:hAnsi="Arial" w:cs="Arial"/>
          <w:lang w:val="sr-Cyrl-RS"/>
        </w:rPr>
        <w:t>Č</w:t>
      </w:r>
      <w:r>
        <w:rPr>
          <w:rFonts w:ascii="Arial" w:hAnsi="Arial" w:cs="Arial"/>
          <w:lang w:val="sv-FI"/>
        </w:rPr>
        <w:t>lan</w:t>
      </w:r>
      <w:r w:rsidRPr="007A630D">
        <w:rPr>
          <w:rFonts w:ascii="Arial" w:hAnsi="Arial" w:cs="Arial"/>
          <w:lang w:val="sr-Cyrl-RS"/>
        </w:rPr>
        <w:t xml:space="preserve"> 42. </w:t>
      </w:r>
      <w:r>
        <w:rPr>
          <w:rFonts w:ascii="Arial" w:hAnsi="Arial" w:cs="Arial"/>
          <w:lang w:val="sv-FI"/>
        </w:rPr>
        <w:t>stav</w:t>
      </w:r>
      <w:r w:rsidRPr="007A630D">
        <w:rPr>
          <w:rFonts w:ascii="Arial" w:hAnsi="Arial" w:cs="Arial"/>
          <w:lang w:val="sr-Cyrl-RS"/>
        </w:rPr>
        <w:t xml:space="preserve"> 2. </w:t>
      </w:r>
      <w:r w:rsidRPr="003936D3">
        <w:rPr>
          <w:rFonts w:ascii="Arial" w:hAnsi="Arial" w:cs="Arial"/>
          <w:lang w:val="sv-FI"/>
        </w:rPr>
        <w:t>Zakona</w:t>
      </w:r>
      <w:r w:rsidRPr="007A630D">
        <w:rPr>
          <w:rFonts w:ascii="Arial" w:hAnsi="Arial" w:cs="Arial"/>
          <w:lang w:val="sr-Cyrl-RS"/>
        </w:rPr>
        <w:t xml:space="preserve"> </w:t>
      </w:r>
      <w:r w:rsidRPr="003936D3">
        <w:rPr>
          <w:rFonts w:ascii="Arial" w:hAnsi="Arial" w:cs="Arial"/>
          <w:lang w:val="sv-FI"/>
        </w:rPr>
        <w:t>o</w:t>
      </w:r>
      <w:r w:rsidRPr="007A630D">
        <w:rPr>
          <w:rFonts w:ascii="Arial" w:hAnsi="Arial" w:cs="Arial"/>
          <w:lang w:val="sr-Cyrl-RS"/>
        </w:rPr>
        <w:t xml:space="preserve"> </w:t>
      </w:r>
      <w:r w:rsidRPr="003936D3">
        <w:rPr>
          <w:rFonts w:ascii="Arial" w:hAnsi="Arial" w:cs="Arial"/>
          <w:lang w:val="sv-FI"/>
        </w:rPr>
        <w:t>penzijskom</w:t>
      </w:r>
      <w:r w:rsidRPr="007A630D">
        <w:rPr>
          <w:rFonts w:ascii="Arial" w:hAnsi="Arial" w:cs="Arial"/>
          <w:lang w:val="sr-Cyrl-RS"/>
        </w:rPr>
        <w:t xml:space="preserve"> </w:t>
      </w:r>
      <w:r w:rsidRPr="003936D3">
        <w:rPr>
          <w:rFonts w:ascii="Arial" w:hAnsi="Arial" w:cs="Arial"/>
          <w:lang w:val="sv-FI"/>
        </w:rPr>
        <w:t>i</w:t>
      </w:r>
      <w:r w:rsidRPr="007A630D">
        <w:rPr>
          <w:rFonts w:ascii="Arial" w:hAnsi="Arial" w:cs="Arial"/>
          <w:lang w:val="sr-Cyrl-RS"/>
        </w:rPr>
        <w:t xml:space="preserve"> </w:t>
      </w:r>
      <w:r w:rsidRPr="003936D3">
        <w:rPr>
          <w:rFonts w:ascii="Arial" w:hAnsi="Arial" w:cs="Arial"/>
          <w:lang w:val="sv-FI"/>
        </w:rPr>
        <w:t>invalidskom</w:t>
      </w:r>
      <w:r w:rsidRPr="007A630D">
        <w:rPr>
          <w:rFonts w:ascii="Arial" w:hAnsi="Arial" w:cs="Arial"/>
          <w:lang w:val="sr-Cyrl-RS"/>
        </w:rPr>
        <w:t xml:space="preserve"> </w:t>
      </w:r>
      <w:r w:rsidRPr="003936D3">
        <w:rPr>
          <w:rFonts w:ascii="Arial" w:hAnsi="Arial" w:cs="Arial"/>
          <w:lang w:val="sv-FI"/>
        </w:rPr>
        <w:t>osiguranju Republike Srpske</w:t>
      </w:r>
    </w:p>
  </w:footnote>
  <w:footnote w:id="21">
    <w:p w:rsidR="00BF7886" w:rsidRPr="003936D3" w:rsidRDefault="00BF7886" w:rsidP="004115B6">
      <w:pPr>
        <w:pStyle w:val="FootnoteText"/>
        <w:rPr>
          <w:rFonts w:ascii="Arial" w:hAnsi="Arial" w:cs="Arial"/>
          <w:lang w:val="sv-FI"/>
        </w:rPr>
      </w:pPr>
      <w:r w:rsidRPr="000A3AFC">
        <w:rPr>
          <w:rStyle w:val="FootnoteReference"/>
          <w:rFonts w:ascii="Arial" w:hAnsi="Arial" w:cs="Arial"/>
          <w:b/>
        </w:rPr>
        <w:footnoteRef/>
      </w:r>
      <w:r w:rsidRPr="003936D3">
        <w:rPr>
          <w:rFonts w:ascii="Arial" w:hAnsi="Arial" w:cs="Arial"/>
          <w:b/>
          <w:lang w:val="sv-FI"/>
        </w:rPr>
        <w:t xml:space="preserve"> </w:t>
      </w:r>
      <w:r w:rsidRPr="003936D3">
        <w:rPr>
          <w:rFonts w:ascii="Arial" w:hAnsi="Arial" w:cs="Arial"/>
          <w:bCs/>
          <w:lang w:val="sv-FI"/>
        </w:rPr>
        <w:t>Član 178</w:t>
      </w:r>
      <w:r>
        <w:rPr>
          <w:rFonts w:ascii="Arial" w:hAnsi="Arial" w:cs="Arial"/>
          <w:bCs/>
          <w:lang w:val="sv-FI"/>
        </w:rPr>
        <w:t>. stav 2.</w:t>
      </w:r>
      <w:r w:rsidRPr="003936D3">
        <w:rPr>
          <w:rFonts w:ascii="Arial" w:hAnsi="Arial" w:cs="Arial"/>
          <w:bCs/>
          <w:lang w:val="sv-FI"/>
        </w:rPr>
        <w:t xml:space="preserve"> Zakona o penzijskom i invalidskom osiguranju Republike Srpske</w:t>
      </w:r>
    </w:p>
  </w:footnote>
  <w:footnote w:id="22">
    <w:p w:rsidR="00BF7886" w:rsidRPr="00E328DC" w:rsidRDefault="00BF7886" w:rsidP="004115B6">
      <w:pPr>
        <w:pStyle w:val="FootnoteText"/>
        <w:rPr>
          <w:rFonts w:ascii="Arial" w:hAnsi="Arial" w:cs="Arial"/>
          <w:lang w:val="de-AT"/>
        </w:rPr>
      </w:pPr>
      <w:r w:rsidRPr="000A3AFC">
        <w:rPr>
          <w:rStyle w:val="FootnoteReference"/>
          <w:rFonts w:ascii="Arial" w:hAnsi="Arial" w:cs="Arial"/>
          <w:b/>
        </w:rPr>
        <w:footnoteRef/>
      </w:r>
      <w:r w:rsidRPr="00E328DC">
        <w:rPr>
          <w:rFonts w:ascii="Arial" w:hAnsi="Arial" w:cs="Arial"/>
          <w:lang w:val="de-AT"/>
        </w:rPr>
        <w:t xml:space="preserve"> </w:t>
      </w:r>
      <w:r w:rsidRPr="00E328DC">
        <w:rPr>
          <w:rFonts w:ascii="Arial" w:hAnsi="Arial" w:cs="Arial"/>
          <w:lang w:val="de-AT"/>
        </w:rPr>
        <w:t>"Službene novine F BiH", br. 13/2018</w:t>
      </w:r>
    </w:p>
  </w:footnote>
  <w:footnote w:id="23">
    <w:p w:rsidR="00BF7886" w:rsidRPr="00E328DC" w:rsidRDefault="00BF7886" w:rsidP="004115B6">
      <w:pPr>
        <w:pStyle w:val="FootnoteText"/>
        <w:rPr>
          <w:rFonts w:ascii="Arial" w:hAnsi="Arial" w:cs="Arial"/>
          <w:lang w:val="de-AT"/>
        </w:rPr>
      </w:pPr>
      <w:r w:rsidRPr="000A3AFC">
        <w:rPr>
          <w:rStyle w:val="FootnoteReference"/>
          <w:rFonts w:ascii="Arial" w:hAnsi="Arial" w:cs="Arial"/>
          <w:b/>
        </w:rPr>
        <w:footnoteRef/>
      </w:r>
      <w:r w:rsidRPr="00E328DC">
        <w:rPr>
          <w:rFonts w:ascii="Arial" w:hAnsi="Arial" w:cs="Arial"/>
          <w:b/>
          <w:lang w:val="de-AT"/>
        </w:rPr>
        <w:t xml:space="preserve"> </w:t>
      </w:r>
      <w:r w:rsidRPr="00E328DC">
        <w:rPr>
          <w:rFonts w:ascii="Arial" w:hAnsi="Arial" w:cs="Arial"/>
          <w:bCs/>
          <w:lang w:val="de-AT"/>
        </w:rPr>
        <w:t>Članovi 19-25. Zakona o radu Republike Srpske i članovi 8-13. Zakona o radu F BiH</w:t>
      </w:r>
    </w:p>
  </w:footnote>
  <w:footnote w:id="24">
    <w:p w:rsidR="00BF7886" w:rsidRPr="003936D3" w:rsidRDefault="00BF7886" w:rsidP="004115B6">
      <w:pPr>
        <w:pStyle w:val="FootnoteText"/>
        <w:rPr>
          <w:rFonts w:ascii="Arial" w:hAnsi="Arial" w:cs="Arial"/>
          <w:lang w:val="de-AT"/>
        </w:rPr>
      </w:pPr>
      <w:r w:rsidRPr="000A3AFC">
        <w:rPr>
          <w:rStyle w:val="FootnoteReference"/>
          <w:rFonts w:ascii="Arial" w:hAnsi="Arial" w:cs="Arial"/>
          <w:b/>
        </w:rPr>
        <w:footnoteRef/>
      </w:r>
      <w:r w:rsidRPr="00E328DC">
        <w:rPr>
          <w:rFonts w:ascii="Arial" w:hAnsi="Arial" w:cs="Arial"/>
          <w:b/>
          <w:lang w:val="de-AT"/>
        </w:rPr>
        <w:t xml:space="preserve"> </w:t>
      </w:r>
      <w:r w:rsidRPr="00E328DC">
        <w:rPr>
          <w:rFonts w:ascii="Arial" w:hAnsi="Arial" w:cs="Arial"/>
          <w:bCs/>
          <w:lang w:val="de-AT"/>
        </w:rPr>
        <w:t>“</w:t>
      </w:r>
      <w:r w:rsidRPr="003936D3">
        <w:rPr>
          <w:rFonts w:ascii="Arial" w:hAnsi="Arial" w:cs="Arial"/>
          <w:bCs/>
          <w:lang w:val="de-AT"/>
        </w:rPr>
        <w:t>Službeni glasnik BiH“, broj: 59/09  i 66/16</w:t>
      </w:r>
    </w:p>
  </w:footnote>
  <w:footnote w:id="25">
    <w:p w:rsidR="00BF7886" w:rsidRPr="003936D3" w:rsidRDefault="00BF7886" w:rsidP="004115B6">
      <w:pPr>
        <w:pStyle w:val="FootnoteText"/>
        <w:rPr>
          <w:rFonts w:ascii="Arial" w:hAnsi="Arial" w:cs="Arial"/>
          <w:lang w:val="de-AT"/>
        </w:rPr>
      </w:pPr>
      <w:r w:rsidRPr="000A3AFC">
        <w:rPr>
          <w:rStyle w:val="FootnoteReference"/>
          <w:rFonts w:ascii="Arial" w:hAnsi="Arial" w:cs="Arial"/>
          <w:b/>
        </w:rPr>
        <w:footnoteRef/>
      </w:r>
      <w:r w:rsidRPr="003936D3">
        <w:rPr>
          <w:rFonts w:ascii="Arial" w:hAnsi="Arial" w:cs="Arial"/>
          <w:b/>
          <w:lang w:val="de-AT"/>
        </w:rPr>
        <w:t xml:space="preserve"> </w:t>
      </w:r>
      <w:r w:rsidRPr="003936D3">
        <w:rPr>
          <w:rFonts w:ascii="Arial" w:hAnsi="Arial" w:cs="Arial"/>
          <w:bCs/>
          <w:lang w:val="de-AT"/>
        </w:rPr>
        <w:t>''Službeni glasnik BiH “ br. 32/10</w:t>
      </w:r>
    </w:p>
  </w:footnote>
  <w:footnote w:id="26">
    <w:p w:rsidR="00BF7886" w:rsidRPr="003936D3" w:rsidRDefault="00BF7886" w:rsidP="004115B6">
      <w:pPr>
        <w:pStyle w:val="FootnoteText"/>
        <w:rPr>
          <w:rFonts w:ascii="Arial" w:hAnsi="Arial" w:cs="Arial"/>
          <w:lang w:val="de-AT"/>
        </w:rPr>
      </w:pPr>
      <w:r w:rsidRPr="000A3AFC">
        <w:rPr>
          <w:rStyle w:val="FootnoteReference"/>
          <w:rFonts w:ascii="Arial" w:hAnsi="Arial" w:cs="Arial"/>
        </w:rPr>
        <w:footnoteRef/>
      </w:r>
      <w:r w:rsidRPr="003936D3">
        <w:rPr>
          <w:rFonts w:ascii="Arial" w:hAnsi="Arial" w:cs="Arial"/>
          <w:lang w:val="de-AT"/>
        </w:rPr>
        <w:t xml:space="preserve"> </w:t>
      </w:r>
      <w:r w:rsidRPr="003936D3">
        <w:rPr>
          <w:rFonts w:ascii="Arial" w:hAnsi="Arial" w:cs="Arial"/>
          <w:lang w:val="de-AT"/>
        </w:rPr>
        <w:t>Član 1</w:t>
      </w:r>
      <w:r>
        <w:rPr>
          <w:rFonts w:ascii="Arial" w:hAnsi="Arial" w:cs="Arial"/>
          <w:lang w:val="de-AT"/>
        </w:rPr>
        <w:t xml:space="preserve">. </w:t>
      </w:r>
      <w:r w:rsidRPr="003936D3">
        <w:rPr>
          <w:rFonts w:ascii="Arial" w:hAnsi="Arial" w:cs="Arial"/>
          <w:lang w:val="de-AT"/>
        </w:rPr>
        <w:t xml:space="preserve"> Zakona o ravnopravnosti polova</w:t>
      </w:r>
    </w:p>
  </w:footnote>
  <w:footnote w:id="27">
    <w:p w:rsidR="00BF7886" w:rsidRPr="003936D3" w:rsidRDefault="00BF7886" w:rsidP="004115B6">
      <w:pPr>
        <w:pStyle w:val="FootnoteText"/>
        <w:rPr>
          <w:rFonts w:ascii="Arial" w:hAnsi="Arial" w:cs="Arial"/>
          <w:lang w:val="de-AT"/>
        </w:rPr>
      </w:pPr>
      <w:r w:rsidRPr="000A3AFC">
        <w:rPr>
          <w:rStyle w:val="FootnoteReference"/>
          <w:rFonts w:ascii="Arial" w:hAnsi="Arial" w:cs="Arial"/>
        </w:rPr>
        <w:footnoteRef/>
      </w:r>
      <w:r w:rsidRPr="003936D3">
        <w:rPr>
          <w:rFonts w:ascii="Arial" w:hAnsi="Arial" w:cs="Arial"/>
          <w:lang w:val="de-AT"/>
        </w:rPr>
        <w:t xml:space="preserve"> </w:t>
      </w:r>
      <w:r>
        <w:rPr>
          <w:rFonts w:ascii="Arial" w:hAnsi="Arial" w:cs="Arial"/>
          <w:lang w:val="de-AT"/>
        </w:rPr>
        <w:t>Članovi 12-16.</w:t>
      </w:r>
      <w:r w:rsidRPr="003936D3">
        <w:rPr>
          <w:rFonts w:ascii="Arial" w:hAnsi="Arial" w:cs="Arial"/>
          <w:lang w:val="de-AT"/>
        </w:rPr>
        <w:t xml:space="preserve"> Zakona o ravnopravnosti polova</w:t>
      </w:r>
    </w:p>
  </w:footnote>
  <w:footnote w:id="28">
    <w:p w:rsidR="00BF7886" w:rsidRPr="007A630D" w:rsidRDefault="00BF7886" w:rsidP="004115B6">
      <w:pPr>
        <w:pStyle w:val="FootnoteText"/>
        <w:rPr>
          <w:rFonts w:ascii="Arial" w:hAnsi="Arial" w:cs="Arial"/>
          <w:lang w:val="de-AT"/>
        </w:rPr>
      </w:pPr>
      <w:r w:rsidRPr="000A3AFC">
        <w:rPr>
          <w:rStyle w:val="FootnoteReference"/>
          <w:rFonts w:ascii="Arial" w:hAnsi="Arial" w:cs="Arial"/>
        </w:rPr>
        <w:footnoteRef/>
      </w:r>
      <w:r w:rsidRPr="007A630D">
        <w:rPr>
          <w:rFonts w:ascii="Arial" w:hAnsi="Arial" w:cs="Arial"/>
          <w:lang w:val="de-AT"/>
        </w:rPr>
        <w:t xml:space="preserve"> </w:t>
      </w:r>
      <w:r w:rsidRPr="007A630D">
        <w:rPr>
          <w:rFonts w:ascii="Arial" w:hAnsi="Arial" w:cs="Arial"/>
          <w:lang w:val="de-AT"/>
        </w:rPr>
        <w:t>Član 29</w:t>
      </w:r>
      <w:r>
        <w:rPr>
          <w:rFonts w:ascii="Arial" w:hAnsi="Arial" w:cs="Arial"/>
          <w:lang w:val="de-AT"/>
        </w:rPr>
        <w:t>.</w:t>
      </w:r>
      <w:r w:rsidRPr="007A630D">
        <w:rPr>
          <w:rFonts w:ascii="Arial" w:hAnsi="Arial" w:cs="Arial"/>
          <w:lang w:val="de-AT"/>
        </w:rPr>
        <w:t xml:space="preserve"> Zakona o ravnopravnosti polova</w:t>
      </w:r>
    </w:p>
  </w:footnote>
  <w:footnote w:id="29">
    <w:p w:rsidR="00BF7886" w:rsidRPr="000A3AFC" w:rsidRDefault="00BF7886" w:rsidP="004115B6">
      <w:pPr>
        <w:pStyle w:val="FootnoteText"/>
        <w:rPr>
          <w:rFonts w:ascii="Arial" w:hAnsi="Arial" w:cs="Arial"/>
          <w:lang w:val="sr-Cyrl-RS"/>
        </w:rPr>
      </w:pPr>
      <w:r w:rsidRPr="000A3AFC">
        <w:rPr>
          <w:rStyle w:val="FootnoteReference"/>
          <w:rFonts w:ascii="Arial" w:hAnsi="Arial" w:cs="Arial"/>
        </w:rPr>
        <w:footnoteRef/>
      </w:r>
      <w:r w:rsidRPr="007A630D">
        <w:rPr>
          <w:rFonts w:ascii="Arial" w:hAnsi="Arial" w:cs="Arial"/>
          <w:lang w:val="de-AT"/>
        </w:rPr>
        <w:t xml:space="preserve"> </w:t>
      </w:r>
      <w:r>
        <w:rPr>
          <w:rFonts w:ascii="Arial" w:hAnsi="Arial" w:cs="Arial"/>
          <w:lang w:val="sr-Cyrl-RS"/>
        </w:rPr>
        <w:t xml:space="preserve">Član </w:t>
      </w:r>
      <w:r w:rsidRPr="007A630D">
        <w:rPr>
          <w:rFonts w:ascii="Arial" w:hAnsi="Arial" w:cs="Arial"/>
          <w:lang w:val="de-AT"/>
        </w:rPr>
        <w:t>31</w:t>
      </w:r>
      <w:r>
        <w:rPr>
          <w:rFonts w:ascii="Arial" w:hAnsi="Arial" w:cs="Arial"/>
          <w:lang w:val="de-AT"/>
        </w:rPr>
        <w:t>.</w:t>
      </w:r>
      <w:r w:rsidRPr="007A630D">
        <w:rPr>
          <w:rFonts w:ascii="Arial" w:hAnsi="Arial" w:cs="Arial"/>
          <w:lang w:val="sr-Cyrl-RS"/>
        </w:rPr>
        <w:t xml:space="preserve"> Zakona o ravnopravnosti polova</w:t>
      </w:r>
    </w:p>
  </w:footnote>
  <w:footnote w:id="30">
    <w:p w:rsidR="00BF7886" w:rsidRPr="00E328DC" w:rsidRDefault="00BF7886" w:rsidP="004115B6">
      <w:pPr>
        <w:pStyle w:val="FootnoteText"/>
        <w:rPr>
          <w:rFonts w:ascii="Arial" w:hAnsi="Arial" w:cs="Arial"/>
          <w:lang w:val="sr-Cyrl-RS"/>
        </w:rPr>
      </w:pPr>
      <w:r w:rsidRPr="000A3AFC">
        <w:rPr>
          <w:rStyle w:val="FootnoteReference"/>
          <w:rFonts w:ascii="Arial" w:hAnsi="Arial" w:cs="Arial"/>
        </w:rPr>
        <w:footnoteRef/>
      </w:r>
      <w:r w:rsidRPr="00E328DC">
        <w:rPr>
          <w:rFonts w:ascii="Arial" w:hAnsi="Arial" w:cs="Arial"/>
          <w:lang w:val="sr-Cyrl-RS"/>
        </w:rPr>
        <w:t xml:space="preserve"> </w:t>
      </w:r>
      <w:r w:rsidRPr="00E328DC">
        <w:rPr>
          <w:rFonts w:ascii="Arial" w:hAnsi="Arial" w:cs="Arial"/>
          <w:lang w:val="sr-Cyrl-RS"/>
        </w:rPr>
        <w:t>Č</w:t>
      </w:r>
      <w:r w:rsidRPr="007A630D">
        <w:rPr>
          <w:rFonts w:ascii="Arial" w:hAnsi="Arial" w:cs="Arial"/>
          <w:lang w:val="de-AT"/>
        </w:rPr>
        <w:t>lan</w:t>
      </w:r>
      <w:r w:rsidRPr="00E328DC">
        <w:rPr>
          <w:rFonts w:ascii="Arial" w:hAnsi="Arial" w:cs="Arial"/>
          <w:lang w:val="sr-Cyrl-RS"/>
        </w:rPr>
        <w:t xml:space="preserve"> 1. </w:t>
      </w:r>
      <w:r w:rsidRPr="007A630D">
        <w:rPr>
          <w:rFonts w:ascii="Arial" w:hAnsi="Arial" w:cs="Arial"/>
          <w:lang w:val="de-AT"/>
        </w:rPr>
        <w:t>Zakon</w:t>
      </w:r>
      <w:r>
        <w:rPr>
          <w:rFonts w:ascii="Arial" w:hAnsi="Arial" w:cs="Arial"/>
          <w:lang w:val="de-AT"/>
        </w:rPr>
        <w:t>a</w:t>
      </w:r>
      <w:r w:rsidRPr="00E328DC">
        <w:rPr>
          <w:rFonts w:ascii="Arial" w:hAnsi="Arial" w:cs="Arial"/>
          <w:lang w:val="sr-Cyrl-RS"/>
        </w:rPr>
        <w:t xml:space="preserve"> </w:t>
      </w:r>
      <w:r w:rsidRPr="007A630D">
        <w:rPr>
          <w:rFonts w:ascii="Arial" w:hAnsi="Arial" w:cs="Arial"/>
          <w:lang w:val="de-AT"/>
        </w:rPr>
        <w:t>o</w:t>
      </w:r>
      <w:r w:rsidRPr="00E328DC">
        <w:rPr>
          <w:rFonts w:ascii="Arial" w:hAnsi="Arial" w:cs="Arial"/>
          <w:lang w:val="sr-Cyrl-RS"/>
        </w:rPr>
        <w:t xml:space="preserve"> </w:t>
      </w:r>
      <w:r w:rsidRPr="007A630D">
        <w:rPr>
          <w:rFonts w:ascii="Arial" w:hAnsi="Arial" w:cs="Arial"/>
          <w:lang w:val="de-AT"/>
        </w:rPr>
        <w:t>zabrani</w:t>
      </w:r>
      <w:r w:rsidRPr="00E328DC">
        <w:rPr>
          <w:rFonts w:ascii="Arial" w:hAnsi="Arial" w:cs="Arial"/>
          <w:lang w:val="sr-Cyrl-RS"/>
        </w:rPr>
        <w:t xml:space="preserve"> </w:t>
      </w:r>
      <w:r w:rsidRPr="007A630D">
        <w:rPr>
          <w:rFonts w:ascii="Arial" w:hAnsi="Arial" w:cs="Arial"/>
          <w:lang w:val="de-AT"/>
        </w:rPr>
        <w:t>diskriminacije</w:t>
      </w:r>
    </w:p>
  </w:footnote>
  <w:footnote w:id="31">
    <w:p w:rsidR="00BF7886" w:rsidRPr="00E328DC" w:rsidRDefault="00BF7886" w:rsidP="004115B6">
      <w:pPr>
        <w:pStyle w:val="FootnoteText"/>
        <w:rPr>
          <w:rFonts w:ascii="Arial" w:hAnsi="Arial" w:cs="Arial"/>
          <w:lang w:val="sr-Cyrl-RS"/>
        </w:rPr>
      </w:pPr>
      <w:r w:rsidRPr="000A3AFC">
        <w:rPr>
          <w:rStyle w:val="FootnoteReference"/>
          <w:rFonts w:ascii="Arial" w:hAnsi="Arial" w:cs="Arial"/>
        </w:rPr>
        <w:footnoteRef/>
      </w:r>
      <w:r w:rsidRPr="00E328DC">
        <w:rPr>
          <w:rFonts w:ascii="Arial" w:hAnsi="Arial" w:cs="Arial"/>
          <w:lang w:val="sr-Cyrl-RS"/>
        </w:rPr>
        <w:t xml:space="preserve"> </w:t>
      </w:r>
      <w:r w:rsidRPr="00E328DC">
        <w:rPr>
          <w:rFonts w:ascii="Arial" w:hAnsi="Arial" w:cs="Arial"/>
          <w:lang w:val="sr-Cyrl-RS"/>
        </w:rPr>
        <w:t>Č</w:t>
      </w:r>
      <w:r w:rsidRPr="007A630D">
        <w:rPr>
          <w:rFonts w:ascii="Arial" w:hAnsi="Arial" w:cs="Arial"/>
          <w:lang w:val="sv-FI"/>
        </w:rPr>
        <w:t>lan</w:t>
      </w:r>
      <w:r w:rsidRPr="00E328DC">
        <w:rPr>
          <w:rFonts w:ascii="Arial" w:hAnsi="Arial" w:cs="Arial"/>
          <w:lang w:val="sr-Cyrl-RS"/>
        </w:rPr>
        <w:t xml:space="preserve"> 2, </w:t>
      </w:r>
      <w:r w:rsidRPr="007A630D">
        <w:rPr>
          <w:rFonts w:ascii="Arial" w:hAnsi="Arial" w:cs="Arial"/>
          <w:lang w:val="sv-FI"/>
        </w:rPr>
        <w:t>stav</w:t>
      </w:r>
      <w:r w:rsidRPr="00E328DC">
        <w:rPr>
          <w:rFonts w:ascii="Arial" w:hAnsi="Arial" w:cs="Arial"/>
          <w:lang w:val="sr-Cyrl-RS"/>
        </w:rPr>
        <w:t xml:space="preserve"> 1 </w:t>
      </w:r>
      <w:r w:rsidRPr="007A630D">
        <w:rPr>
          <w:rFonts w:ascii="Arial" w:hAnsi="Arial" w:cs="Arial"/>
          <w:lang w:val="sv-FI"/>
        </w:rPr>
        <w:t>i</w:t>
      </w:r>
      <w:r w:rsidRPr="00E328DC">
        <w:rPr>
          <w:rFonts w:ascii="Arial" w:hAnsi="Arial" w:cs="Arial"/>
          <w:lang w:val="sr-Cyrl-RS"/>
        </w:rPr>
        <w:t xml:space="preserve"> </w:t>
      </w:r>
      <w:r w:rsidRPr="007A630D">
        <w:rPr>
          <w:rFonts w:ascii="Arial" w:hAnsi="Arial" w:cs="Arial"/>
          <w:lang w:val="sv-FI"/>
        </w:rPr>
        <w:t>stav</w:t>
      </w:r>
      <w:r w:rsidRPr="00E328DC">
        <w:rPr>
          <w:rFonts w:ascii="Arial" w:hAnsi="Arial" w:cs="Arial"/>
          <w:lang w:val="sr-Cyrl-RS"/>
        </w:rPr>
        <w:t xml:space="preserve"> 2, </w:t>
      </w:r>
      <w:r w:rsidRPr="007A630D">
        <w:rPr>
          <w:rFonts w:ascii="Arial" w:hAnsi="Arial" w:cs="Arial"/>
          <w:lang w:val="sv-FI"/>
        </w:rPr>
        <w:t>Zakona</w:t>
      </w:r>
      <w:r w:rsidRPr="00E328DC">
        <w:rPr>
          <w:rFonts w:ascii="Arial" w:hAnsi="Arial" w:cs="Arial"/>
          <w:lang w:val="sr-Cyrl-RS"/>
        </w:rPr>
        <w:t xml:space="preserve"> </w:t>
      </w:r>
      <w:r w:rsidRPr="007A630D">
        <w:rPr>
          <w:rFonts w:ascii="Arial" w:hAnsi="Arial" w:cs="Arial"/>
          <w:lang w:val="sv-FI"/>
        </w:rPr>
        <w:t>o</w:t>
      </w:r>
      <w:r w:rsidRPr="00E328DC">
        <w:rPr>
          <w:rFonts w:ascii="Arial" w:hAnsi="Arial" w:cs="Arial"/>
          <w:lang w:val="sr-Cyrl-RS"/>
        </w:rPr>
        <w:t xml:space="preserve"> </w:t>
      </w:r>
      <w:r w:rsidRPr="007A630D">
        <w:rPr>
          <w:rFonts w:ascii="Arial" w:hAnsi="Arial" w:cs="Arial"/>
          <w:lang w:val="sv-FI"/>
        </w:rPr>
        <w:t>zabrani</w:t>
      </w:r>
      <w:r w:rsidRPr="00E328DC">
        <w:rPr>
          <w:rFonts w:ascii="Arial" w:hAnsi="Arial" w:cs="Arial"/>
          <w:lang w:val="sr-Cyrl-RS"/>
        </w:rPr>
        <w:t xml:space="preserve"> </w:t>
      </w:r>
      <w:r w:rsidRPr="007A630D">
        <w:rPr>
          <w:rFonts w:ascii="Arial" w:hAnsi="Arial" w:cs="Arial"/>
          <w:lang w:val="sv-FI"/>
        </w:rPr>
        <w:t>diskriminacije</w:t>
      </w:r>
    </w:p>
  </w:footnote>
  <w:footnote w:id="32">
    <w:p w:rsidR="00BF7886" w:rsidRPr="000A3AFC" w:rsidRDefault="00BF7886" w:rsidP="004115B6">
      <w:pPr>
        <w:pStyle w:val="FootnoteText"/>
        <w:rPr>
          <w:rFonts w:ascii="Arial" w:hAnsi="Arial" w:cs="Arial"/>
          <w:lang w:val="sr-Cyrl-RS"/>
        </w:rPr>
      </w:pPr>
      <w:r w:rsidRPr="000A3AFC">
        <w:rPr>
          <w:rStyle w:val="FootnoteReference"/>
          <w:rFonts w:ascii="Arial" w:hAnsi="Arial" w:cs="Arial"/>
        </w:rPr>
        <w:footnoteRef/>
      </w:r>
      <w:r w:rsidRPr="00E328DC">
        <w:rPr>
          <w:rFonts w:ascii="Arial" w:hAnsi="Arial" w:cs="Arial"/>
          <w:lang w:val="sr-Cyrl-RS"/>
        </w:rPr>
        <w:t xml:space="preserve"> </w:t>
      </w:r>
      <w:r w:rsidRPr="00E328DC">
        <w:rPr>
          <w:rFonts w:ascii="Arial" w:hAnsi="Arial" w:cs="Arial"/>
          <w:lang w:val="sr-Cyrl-RS"/>
        </w:rPr>
        <w:t>Č</w:t>
      </w:r>
      <w:r w:rsidRPr="005036D9">
        <w:rPr>
          <w:rFonts w:ascii="Arial" w:hAnsi="Arial" w:cs="Arial"/>
          <w:lang w:val="sv-FI"/>
        </w:rPr>
        <w:t>lan</w:t>
      </w:r>
      <w:r w:rsidRPr="00E328DC">
        <w:rPr>
          <w:rFonts w:ascii="Arial" w:hAnsi="Arial" w:cs="Arial"/>
          <w:lang w:val="sr-Cyrl-RS"/>
        </w:rPr>
        <w:t xml:space="preserve"> 6. </w:t>
      </w:r>
      <w:r w:rsidRPr="005036D9">
        <w:rPr>
          <w:rFonts w:ascii="Arial" w:hAnsi="Arial" w:cs="Arial"/>
          <w:lang w:val="sv-FI"/>
        </w:rPr>
        <w:t>Zakona</w:t>
      </w:r>
      <w:r w:rsidRPr="00E328DC">
        <w:rPr>
          <w:rFonts w:ascii="Arial" w:hAnsi="Arial" w:cs="Arial"/>
          <w:lang w:val="sr-Cyrl-RS"/>
        </w:rPr>
        <w:t xml:space="preserve"> </w:t>
      </w:r>
      <w:r w:rsidRPr="005036D9">
        <w:rPr>
          <w:rFonts w:ascii="Arial" w:hAnsi="Arial" w:cs="Arial"/>
          <w:lang w:val="sv-FI"/>
        </w:rPr>
        <w:t>o</w:t>
      </w:r>
      <w:r w:rsidRPr="00E328DC">
        <w:rPr>
          <w:rFonts w:ascii="Arial" w:hAnsi="Arial" w:cs="Arial"/>
          <w:lang w:val="sr-Cyrl-RS"/>
        </w:rPr>
        <w:t xml:space="preserve"> </w:t>
      </w:r>
      <w:r w:rsidRPr="005036D9">
        <w:rPr>
          <w:rFonts w:ascii="Arial" w:hAnsi="Arial" w:cs="Arial"/>
          <w:lang w:val="sv-FI"/>
        </w:rPr>
        <w:t>zabrani</w:t>
      </w:r>
      <w:r w:rsidRPr="00E328DC">
        <w:rPr>
          <w:rFonts w:ascii="Arial" w:hAnsi="Arial" w:cs="Arial"/>
          <w:lang w:val="sr-Cyrl-RS"/>
        </w:rPr>
        <w:t xml:space="preserve"> </w:t>
      </w:r>
      <w:r w:rsidRPr="005036D9">
        <w:rPr>
          <w:rFonts w:ascii="Arial" w:hAnsi="Arial" w:cs="Arial"/>
          <w:lang w:val="sv-FI"/>
        </w:rPr>
        <w:t>diskriminacije</w:t>
      </w:r>
    </w:p>
  </w:footnote>
  <w:footnote w:id="33">
    <w:p w:rsidR="00BF7886" w:rsidRPr="000A3AFC" w:rsidRDefault="00BF7886" w:rsidP="004115B6">
      <w:pPr>
        <w:pStyle w:val="FootnoteText"/>
        <w:rPr>
          <w:rFonts w:ascii="Arial" w:hAnsi="Arial" w:cs="Arial"/>
          <w:lang w:val="sr-Cyrl-RS"/>
        </w:rPr>
      </w:pPr>
      <w:r w:rsidRPr="000A3AFC">
        <w:rPr>
          <w:rStyle w:val="FootnoteReference"/>
          <w:rFonts w:ascii="Arial" w:hAnsi="Arial" w:cs="Arial"/>
        </w:rPr>
        <w:footnoteRef/>
      </w:r>
      <w:r w:rsidRPr="00E328DC">
        <w:rPr>
          <w:rFonts w:ascii="Arial" w:hAnsi="Arial" w:cs="Arial"/>
          <w:lang w:val="sr-Cyrl-RS"/>
        </w:rPr>
        <w:t xml:space="preserve"> </w:t>
      </w:r>
      <w:r w:rsidRPr="00E328DC">
        <w:rPr>
          <w:rFonts w:ascii="Arial" w:eastAsia="Times New Roman" w:hAnsi="Arial" w:cs="Arial"/>
          <w:lang w:val="sr-Cyrl-RS"/>
        </w:rPr>
        <w:t>Č</w:t>
      </w:r>
      <w:r w:rsidRPr="005036D9">
        <w:rPr>
          <w:rFonts w:ascii="Arial" w:eastAsia="Times New Roman" w:hAnsi="Arial" w:cs="Arial"/>
          <w:lang w:val="sv-FI"/>
        </w:rPr>
        <w:t>lan</w:t>
      </w:r>
      <w:r w:rsidRPr="00E328DC">
        <w:rPr>
          <w:rFonts w:ascii="Arial" w:eastAsia="Times New Roman" w:hAnsi="Arial" w:cs="Arial"/>
          <w:lang w:val="sr-Cyrl-RS"/>
        </w:rPr>
        <w:t xml:space="preserve"> 7. </w:t>
      </w:r>
      <w:r w:rsidRPr="005036D9">
        <w:rPr>
          <w:rFonts w:ascii="Arial" w:eastAsia="Times New Roman" w:hAnsi="Arial" w:cs="Arial"/>
          <w:lang w:val="sv-FI"/>
        </w:rPr>
        <w:t>Zakona</w:t>
      </w:r>
      <w:r w:rsidRPr="00E328DC">
        <w:rPr>
          <w:rFonts w:ascii="Arial" w:eastAsia="Times New Roman" w:hAnsi="Arial" w:cs="Arial"/>
          <w:lang w:val="sr-Cyrl-RS"/>
        </w:rPr>
        <w:t xml:space="preserve"> </w:t>
      </w:r>
      <w:r w:rsidRPr="005036D9">
        <w:rPr>
          <w:rFonts w:ascii="Arial" w:eastAsia="Times New Roman" w:hAnsi="Arial" w:cs="Arial"/>
          <w:lang w:val="sv-FI"/>
        </w:rPr>
        <w:t>o</w:t>
      </w:r>
      <w:r w:rsidRPr="00E328DC">
        <w:rPr>
          <w:rFonts w:ascii="Arial" w:eastAsia="Times New Roman" w:hAnsi="Arial" w:cs="Arial"/>
          <w:lang w:val="sr-Cyrl-RS"/>
        </w:rPr>
        <w:t xml:space="preserve"> </w:t>
      </w:r>
      <w:r w:rsidRPr="005036D9">
        <w:rPr>
          <w:rFonts w:ascii="Arial" w:eastAsia="Times New Roman" w:hAnsi="Arial" w:cs="Arial"/>
          <w:lang w:val="sv-FI"/>
        </w:rPr>
        <w:t>zabrani</w:t>
      </w:r>
      <w:r w:rsidRPr="00E328DC">
        <w:rPr>
          <w:rFonts w:ascii="Arial" w:eastAsia="Times New Roman" w:hAnsi="Arial" w:cs="Arial"/>
          <w:lang w:val="sr-Cyrl-RS"/>
        </w:rPr>
        <w:t xml:space="preserve"> </w:t>
      </w:r>
      <w:r w:rsidRPr="005036D9">
        <w:rPr>
          <w:rFonts w:ascii="Arial" w:eastAsia="Times New Roman" w:hAnsi="Arial" w:cs="Arial"/>
          <w:lang w:val="sv-FI"/>
        </w:rPr>
        <w:t>diskriminacije</w:t>
      </w:r>
    </w:p>
  </w:footnote>
  <w:footnote w:id="34">
    <w:p w:rsidR="00BF7886" w:rsidRPr="005036D9" w:rsidRDefault="00BF7886" w:rsidP="004115B6">
      <w:pPr>
        <w:pStyle w:val="FootnoteText"/>
        <w:rPr>
          <w:rFonts w:ascii="Arial" w:eastAsia="Times New Roman" w:hAnsi="Arial" w:cs="Arial"/>
          <w:lang w:val="sr-Cyrl-RS"/>
        </w:rPr>
      </w:pPr>
      <w:r w:rsidRPr="000A3AFC">
        <w:rPr>
          <w:rStyle w:val="FootnoteReference"/>
          <w:rFonts w:ascii="Arial" w:hAnsi="Arial" w:cs="Arial"/>
        </w:rPr>
        <w:footnoteRef/>
      </w:r>
      <w:r w:rsidRPr="005036D9">
        <w:rPr>
          <w:rFonts w:ascii="Arial" w:hAnsi="Arial" w:cs="Arial"/>
          <w:lang w:val="sr-Cyrl-RS"/>
        </w:rPr>
        <w:t xml:space="preserve"> </w:t>
      </w:r>
      <w:r w:rsidRPr="005036D9">
        <w:rPr>
          <w:rFonts w:ascii="Arial" w:eastAsia="Times New Roman" w:hAnsi="Arial" w:cs="Arial"/>
          <w:lang w:val="sr-Cyrl-RS"/>
        </w:rPr>
        <w:t>Č</w:t>
      </w:r>
      <w:r>
        <w:rPr>
          <w:rFonts w:ascii="Arial" w:eastAsia="Times New Roman" w:hAnsi="Arial" w:cs="Arial"/>
          <w:lang w:val="ru-RU"/>
        </w:rPr>
        <w:t>lan</w:t>
      </w:r>
      <w:r w:rsidRPr="005036D9">
        <w:rPr>
          <w:rFonts w:ascii="Arial" w:eastAsia="Times New Roman" w:hAnsi="Arial" w:cs="Arial"/>
          <w:lang w:val="sr-Cyrl-RS"/>
        </w:rPr>
        <w:t xml:space="preserve"> 11. </w:t>
      </w:r>
      <w:r w:rsidRPr="005036D9">
        <w:rPr>
          <w:rFonts w:ascii="Arial" w:eastAsia="Times New Roman" w:hAnsi="Arial" w:cs="Arial"/>
          <w:lang w:val="ru-RU"/>
        </w:rPr>
        <w:t>Zakona</w:t>
      </w:r>
      <w:r w:rsidRPr="005036D9">
        <w:rPr>
          <w:rFonts w:ascii="Arial" w:eastAsia="Times New Roman" w:hAnsi="Arial" w:cs="Arial"/>
          <w:lang w:val="sr-Cyrl-RS"/>
        </w:rPr>
        <w:t xml:space="preserve"> </w:t>
      </w:r>
      <w:r w:rsidRPr="005036D9">
        <w:rPr>
          <w:rFonts w:ascii="Arial" w:eastAsia="Times New Roman" w:hAnsi="Arial" w:cs="Arial"/>
          <w:lang w:val="ru-RU"/>
        </w:rPr>
        <w:t>o</w:t>
      </w:r>
      <w:r w:rsidRPr="005036D9">
        <w:rPr>
          <w:rFonts w:ascii="Arial" w:eastAsia="Times New Roman" w:hAnsi="Arial" w:cs="Arial"/>
          <w:lang w:val="sr-Cyrl-RS"/>
        </w:rPr>
        <w:t xml:space="preserve"> </w:t>
      </w:r>
      <w:r w:rsidRPr="005036D9">
        <w:rPr>
          <w:rFonts w:ascii="Arial" w:eastAsia="Times New Roman" w:hAnsi="Arial" w:cs="Arial"/>
          <w:lang w:val="ru-RU"/>
        </w:rPr>
        <w:t>zabrani</w:t>
      </w:r>
      <w:r w:rsidRPr="005036D9">
        <w:rPr>
          <w:rFonts w:ascii="Arial" w:eastAsia="Times New Roman" w:hAnsi="Arial" w:cs="Arial"/>
          <w:lang w:val="sr-Cyrl-RS"/>
        </w:rPr>
        <w:t xml:space="preserve"> </w:t>
      </w:r>
      <w:r w:rsidRPr="005036D9">
        <w:rPr>
          <w:rFonts w:ascii="Arial" w:eastAsia="Times New Roman" w:hAnsi="Arial" w:cs="Arial"/>
          <w:lang w:val="ru-RU"/>
        </w:rPr>
        <w:t>diskriminacije</w:t>
      </w:r>
    </w:p>
  </w:footnote>
  <w:footnote w:id="35">
    <w:p w:rsidR="00BF7886" w:rsidRPr="00BC63FB" w:rsidRDefault="00BF7886" w:rsidP="005036D9">
      <w:pPr>
        <w:pStyle w:val="NoSpacing"/>
        <w:rPr>
          <w:rFonts w:ascii="Arial" w:hAnsi="Arial" w:cs="Arial"/>
          <w:sz w:val="20"/>
          <w:szCs w:val="20"/>
          <w:lang w:val="sr-Cyrl-RS"/>
        </w:rPr>
      </w:pPr>
      <w:r w:rsidRPr="00BC63FB">
        <w:rPr>
          <w:rStyle w:val="FootnoteReference"/>
          <w:rFonts w:ascii="Arial" w:hAnsi="Arial" w:cs="Arial"/>
          <w:sz w:val="20"/>
          <w:szCs w:val="20"/>
        </w:rPr>
        <w:footnoteRef/>
      </w:r>
      <w:r w:rsidRPr="005036D9">
        <w:rPr>
          <w:rFonts w:ascii="Arial" w:hAnsi="Arial" w:cs="Arial"/>
          <w:sz w:val="20"/>
          <w:szCs w:val="20"/>
          <w:lang w:val="sr-Cyrl-RS"/>
        </w:rPr>
        <w:t xml:space="preserve"> </w:t>
      </w:r>
      <w:r>
        <w:rPr>
          <w:rFonts w:ascii="Arial" w:hAnsi="Arial" w:cs="Arial"/>
          <w:sz w:val="20"/>
          <w:szCs w:val="20"/>
          <w:lang w:val="sr-Latn-RS"/>
        </w:rPr>
        <w:t>Izvor podataka</w:t>
      </w:r>
      <w:r w:rsidRPr="00BC63FB">
        <w:rPr>
          <w:rFonts w:ascii="Arial" w:hAnsi="Arial" w:cs="Arial"/>
          <w:sz w:val="20"/>
          <w:szCs w:val="20"/>
          <w:lang w:val="sr-Cyrl-RS"/>
        </w:rPr>
        <w:t xml:space="preserve">: </w:t>
      </w:r>
      <w:hyperlink r:id="rId2" w:history="1">
        <w:r w:rsidRPr="00BC63FB">
          <w:rPr>
            <w:rStyle w:val="Hyperlink"/>
            <w:rFonts w:ascii="Arial" w:hAnsi="Arial" w:cs="Arial"/>
            <w:sz w:val="20"/>
            <w:szCs w:val="20"/>
            <w:lang w:val="sr-Cyrl-RS"/>
          </w:rPr>
          <w:t>https://www.paragraf.me/propisi-crnegore/ustav-crne-gore.html</w:t>
        </w:r>
      </w:hyperlink>
    </w:p>
  </w:footnote>
  <w:footnote w:id="36">
    <w:p w:rsidR="00BF7886" w:rsidRPr="00BC63FB" w:rsidRDefault="00BF7886" w:rsidP="005036D9">
      <w:pPr>
        <w:pStyle w:val="NoSpacing"/>
        <w:rPr>
          <w:rFonts w:ascii="Arial" w:hAnsi="Arial" w:cs="Arial"/>
          <w:sz w:val="20"/>
          <w:szCs w:val="20"/>
          <w:lang w:val="sr-Cyrl-RS"/>
        </w:rPr>
      </w:pPr>
      <w:r w:rsidRPr="00BC63FB">
        <w:rPr>
          <w:rStyle w:val="FootnoteReference"/>
          <w:rFonts w:ascii="Arial" w:hAnsi="Arial" w:cs="Arial"/>
          <w:sz w:val="20"/>
          <w:szCs w:val="20"/>
        </w:rPr>
        <w:footnoteRef/>
      </w:r>
      <w:r w:rsidRPr="005036D9">
        <w:rPr>
          <w:rFonts w:ascii="Arial" w:hAnsi="Arial" w:cs="Arial"/>
          <w:sz w:val="20"/>
          <w:szCs w:val="20"/>
          <w:lang w:val="sv-FI"/>
        </w:rPr>
        <w:t xml:space="preserve"> </w:t>
      </w:r>
      <w:r>
        <w:rPr>
          <w:rFonts w:ascii="Arial" w:hAnsi="Arial" w:cs="Arial"/>
          <w:sz w:val="20"/>
          <w:szCs w:val="20"/>
          <w:lang w:val="sr-Latn-RS"/>
        </w:rPr>
        <w:t>Izvor podataka</w:t>
      </w:r>
      <w:r w:rsidRPr="00BC63FB">
        <w:rPr>
          <w:rFonts w:ascii="Arial" w:hAnsi="Arial" w:cs="Arial"/>
          <w:sz w:val="20"/>
          <w:szCs w:val="20"/>
          <w:lang w:val="sr-Cyrl-RS"/>
        </w:rPr>
        <w:t xml:space="preserve">: </w:t>
      </w:r>
      <w:hyperlink r:id="rId3" w:history="1">
        <w:r w:rsidRPr="00BC63FB">
          <w:rPr>
            <w:rStyle w:val="Hyperlink"/>
            <w:rFonts w:ascii="Arial" w:hAnsi="Arial" w:cs="Arial"/>
            <w:sz w:val="20"/>
            <w:szCs w:val="20"/>
            <w:lang w:val="sr-Cyrl-RS"/>
          </w:rPr>
          <w:t>http://www.poslodavci.org/biblioteka/dokumenta-upcg/izvjestaj-zene-u-menadzmentu-u-crnoj-gori</w:t>
        </w:r>
      </w:hyperlink>
    </w:p>
    <w:p w:rsidR="00BF7886" w:rsidRPr="00BC63FB" w:rsidRDefault="00BF7886" w:rsidP="005036D9">
      <w:pPr>
        <w:pStyle w:val="NoSpacing"/>
        <w:rPr>
          <w:rFonts w:ascii="Arial" w:hAnsi="Arial" w:cs="Arial"/>
          <w:sz w:val="20"/>
          <w:szCs w:val="20"/>
          <w:lang w:val="sr-Cyrl-RS"/>
        </w:rPr>
      </w:pPr>
    </w:p>
  </w:footnote>
  <w:footnote w:id="37">
    <w:p w:rsidR="00BF7886" w:rsidRPr="00AF09E1" w:rsidRDefault="00BF7886" w:rsidP="005036D9">
      <w:pPr>
        <w:pStyle w:val="FootnoteText"/>
        <w:rPr>
          <w:rFonts w:ascii="Arial" w:hAnsi="Arial" w:cs="Arial"/>
          <w:sz w:val="18"/>
          <w:szCs w:val="18"/>
          <w:lang w:val="sr-Latn-ME"/>
        </w:rPr>
      </w:pPr>
      <w:r>
        <w:rPr>
          <w:rStyle w:val="FootnoteReference"/>
        </w:rPr>
        <w:footnoteRef/>
      </w:r>
      <w:r w:rsidRPr="005036D9">
        <w:rPr>
          <w:lang w:val="sv-FI"/>
        </w:rPr>
        <w:t xml:space="preserve"> </w:t>
      </w:r>
      <w:r w:rsidRPr="005036D9">
        <w:rPr>
          <w:rFonts w:ascii="Arial" w:hAnsi="Arial" w:cs="Arial"/>
          <w:lang w:val="sv-FI"/>
        </w:rPr>
        <w:t>Ministarstvo za ljudska i manjinska prava RCG</w:t>
      </w:r>
      <w:r w:rsidRPr="005036D9">
        <w:rPr>
          <w:rFonts w:ascii="Arial" w:hAnsi="Arial" w:cs="Arial"/>
          <w:lang w:val="sr-Cyrl-RS"/>
        </w:rPr>
        <w:t xml:space="preserve">, </w:t>
      </w:r>
      <w:r w:rsidRPr="005036D9">
        <w:rPr>
          <w:rFonts w:ascii="Arial" w:hAnsi="Arial" w:cs="Arial"/>
          <w:lang w:val="sv-FI"/>
        </w:rPr>
        <w:t>http</w:t>
      </w:r>
      <w:r w:rsidRPr="005036D9">
        <w:rPr>
          <w:rFonts w:ascii="Arial" w:hAnsi="Arial" w:cs="Arial"/>
          <w:lang w:val="sr-Latn-ME"/>
        </w:rPr>
        <w:t>://www.minmanj.gov.me/biblioteka/zakoni</w:t>
      </w:r>
    </w:p>
  </w:footnote>
  <w:footnote w:id="38">
    <w:p w:rsidR="00BF7886" w:rsidRPr="00950F16" w:rsidRDefault="00BF7886" w:rsidP="005036D9">
      <w:pPr>
        <w:pStyle w:val="FootnoteText"/>
        <w:rPr>
          <w:rFonts w:ascii="Arial" w:hAnsi="Arial" w:cs="Arial"/>
          <w:lang w:val="sr-Cyrl-RS"/>
        </w:rPr>
      </w:pPr>
      <w:r w:rsidRPr="00950F16">
        <w:rPr>
          <w:rStyle w:val="FootnoteReference"/>
          <w:rFonts w:ascii="Arial" w:hAnsi="Arial" w:cs="Arial"/>
        </w:rPr>
        <w:footnoteRef/>
      </w:r>
      <w:r w:rsidRPr="005036D9">
        <w:rPr>
          <w:rFonts w:ascii="Arial" w:hAnsi="Arial" w:cs="Arial"/>
          <w:lang w:val="fr-BE"/>
        </w:rPr>
        <w:t xml:space="preserve"> </w:t>
      </w:r>
      <w:r>
        <w:rPr>
          <w:rFonts w:ascii="Arial" w:hAnsi="Arial" w:cs="Arial"/>
          <w:lang w:val="sr-Latn-RS"/>
        </w:rPr>
        <w:t>Fond PIO CG</w:t>
      </w:r>
      <w:r w:rsidRPr="00950F16">
        <w:rPr>
          <w:rFonts w:ascii="Arial" w:hAnsi="Arial" w:cs="Arial"/>
          <w:lang w:val="sr-Cyrl-RS"/>
        </w:rPr>
        <w:t xml:space="preserve">, </w:t>
      </w:r>
      <w:hyperlink r:id="rId4" w:anchor="section1" w:history="1">
        <w:r w:rsidRPr="00950F16">
          <w:rPr>
            <w:rStyle w:val="Hyperlink"/>
            <w:rFonts w:ascii="Arial" w:hAnsi="Arial" w:cs="Arial"/>
            <w:lang w:val="sr-Cyrl-RS"/>
          </w:rPr>
          <w:t>http://www.fondpio.me/indexs/starosna.html#section1</w:t>
        </w:r>
      </w:hyperlink>
    </w:p>
  </w:footnote>
  <w:footnote w:id="39">
    <w:p w:rsidR="00BF7886" w:rsidRPr="00950F16" w:rsidRDefault="00BF7886" w:rsidP="005036D9">
      <w:pPr>
        <w:pStyle w:val="FootnoteText"/>
        <w:rPr>
          <w:rFonts w:ascii="Arial" w:hAnsi="Arial" w:cs="Arial"/>
          <w:lang w:val="sr-Cyrl-RS"/>
        </w:rPr>
      </w:pPr>
      <w:r w:rsidRPr="00950F16">
        <w:rPr>
          <w:rStyle w:val="FootnoteReference"/>
          <w:rFonts w:ascii="Arial" w:hAnsi="Arial" w:cs="Arial"/>
        </w:rPr>
        <w:footnoteRef/>
      </w:r>
      <w:r w:rsidRPr="00340A2C">
        <w:rPr>
          <w:rFonts w:ascii="Arial" w:hAnsi="Arial" w:cs="Arial"/>
          <w:lang w:val="sv-FI"/>
        </w:rPr>
        <w:t xml:space="preserve"> </w:t>
      </w:r>
      <w:r>
        <w:rPr>
          <w:rFonts w:ascii="Arial" w:hAnsi="Arial" w:cs="Arial"/>
          <w:lang w:val="sr-Latn-RS"/>
        </w:rPr>
        <w:t>Izvor podataka</w:t>
      </w:r>
      <w:r w:rsidRPr="00950F16">
        <w:rPr>
          <w:rFonts w:ascii="Arial" w:hAnsi="Arial" w:cs="Arial"/>
          <w:lang w:val="sr-Cyrl-RS"/>
        </w:rPr>
        <w:t xml:space="preserve">: </w:t>
      </w:r>
      <w:hyperlink r:id="rId5" w:history="1">
        <w:r w:rsidRPr="00950F16">
          <w:rPr>
            <w:rStyle w:val="Hyperlink"/>
            <w:rFonts w:ascii="Arial" w:hAnsi="Arial" w:cs="Arial"/>
            <w:lang w:val="sr-Cyrl-RS"/>
          </w:rPr>
          <w:t>https://www.paragraf.me/propisi-crnegore/zakon-o-penzijskom-i-invalidskom-osiguranju.html</w:t>
        </w:r>
      </w:hyperlink>
      <w:r w:rsidRPr="00950F16">
        <w:rPr>
          <w:rFonts w:ascii="Arial" w:hAnsi="Arial" w:cs="Arial"/>
          <w:lang w:val="sr-Cyrl-RS"/>
        </w:rPr>
        <w:t xml:space="preserve"> </w:t>
      </w:r>
    </w:p>
  </w:footnote>
  <w:footnote w:id="40">
    <w:p w:rsidR="00BF7886" w:rsidRPr="009520A9" w:rsidRDefault="00BF7886" w:rsidP="00340A2C">
      <w:pPr>
        <w:pStyle w:val="FootnoteText"/>
        <w:rPr>
          <w:rFonts w:ascii="Arial" w:hAnsi="Arial" w:cs="Arial"/>
          <w:lang w:val="sr-Latn-BA"/>
        </w:rPr>
      </w:pPr>
      <w:r>
        <w:rPr>
          <w:rStyle w:val="FootnoteReference"/>
        </w:rPr>
        <w:footnoteRef/>
      </w:r>
      <w:r w:rsidRPr="005036D9">
        <w:rPr>
          <w:lang w:val="sr-Cyrl-RS"/>
        </w:rPr>
        <w:t xml:space="preserve"> </w:t>
      </w:r>
      <w:hyperlink r:id="rId6" w:history="1">
        <w:r w:rsidRPr="009520A9">
          <w:rPr>
            <w:rStyle w:val="Hyperlink"/>
            <w:rFonts w:ascii="Arial" w:hAnsi="Arial" w:cs="Arial"/>
            <w:lang w:val="sr-Latn-BA"/>
          </w:rPr>
          <w:t>https://www.zakon.hr/z/307/Zakon-o-radu</w:t>
        </w:r>
      </w:hyperlink>
    </w:p>
    <w:p w:rsidR="00BF7886" w:rsidRPr="0032327C" w:rsidRDefault="00BF7886" w:rsidP="00340A2C">
      <w:pPr>
        <w:pStyle w:val="FootnoteText"/>
        <w:rPr>
          <w:lang w:val="sr-Latn-RS"/>
        </w:rPr>
      </w:pPr>
    </w:p>
  </w:footnote>
  <w:footnote w:id="41">
    <w:p w:rsidR="00BF7886" w:rsidRPr="004F5357" w:rsidRDefault="00BF7886" w:rsidP="00340A2C">
      <w:pPr>
        <w:pStyle w:val="FootnoteText"/>
        <w:rPr>
          <w:rFonts w:ascii="Arial" w:hAnsi="Arial" w:cs="Arial"/>
          <w:lang w:val="sr-Latn-RS"/>
        </w:rPr>
      </w:pPr>
      <w:r>
        <w:rPr>
          <w:rStyle w:val="FootnoteReference"/>
        </w:rPr>
        <w:footnoteRef/>
      </w:r>
      <w:hyperlink r:id="rId7" w:history="1">
        <w:r w:rsidRPr="004F5357">
          <w:rPr>
            <w:rStyle w:val="Hyperlink"/>
            <w:rFonts w:ascii="Arial" w:hAnsi="Arial" w:cs="Arial"/>
            <w:lang w:val="sr-Latn-RS"/>
          </w:rPr>
          <w:t>http://www.prs.hr/content/view/202/1/</w:t>
        </w:r>
      </w:hyperlink>
      <w:r w:rsidRPr="004F5357">
        <w:rPr>
          <w:rFonts w:ascii="Arial" w:hAnsi="Arial" w:cs="Arial"/>
          <w:lang w:val="sr-Latn-RS"/>
        </w:rPr>
        <w:t xml:space="preserve"> </w:t>
      </w:r>
    </w:p>
  </w:footnote>
  <w:footnote w:id="42">
    <w:p w:rsidR="00BF7886" w:rsidRPr="00BC63FB" w:rsidRDefault="00BF7886" w:rsidP="00340A2C">
      <w:pPr>
        <w:pStyle w:val="NoSpacing"/>
        <w:rPr>
          <w:rFonts w:ascii="Arial" w:hAnsi="Arial" w:cs="Arial"/>
          <w:sz w:val="20"/>
          <w:szCs w:val="20"/>
          <w:lang w:val="sr-Cyrl-RS"/>
        </w:rPr>
      </w:pPr>
      <w:r w:rsidRPr="00BC63FB">
        <w:rPr>
          <w:rStyle w:val="FootnoteReference"/>
          <w:rFonts w:ascii="Arial" w:hAnsi="Arial" w:cs="Arial"/>
          <w:sz w:val="20"/>
          <w:szCs w:val="20"/>
        </w:rPr>
        <w:footnoteRef/>
      </w:r>
      <w:r w:rsidRPr="00340A2C">
        <w:rPr>
          <w:rFonts w:ascii="Arial" w:hAnsi="Arial" w:cs="Arial"/>
          <w:sz w:val="20"/>
          <w:szCs w:val="20"/>
          <w:lang w:val="de-AT"/>
        </w:rPr>
        <w:t xml:space="preserve"> </w:t>
      </w:r>
      <w:r>
        <w:rPr>
          <w:rFonts w:ascii="Arial" w:hAnsi="Arial" w:cs="Arial"/>
          <w:sz w:val="20"/>
          <w:szCs w:val="20"/>
          <w:lang w:val="sr-Latn-RS"/>
        </w:rPr>
        <w:t>Više informacija</w:t>
      </w:r>
      <w:r w:rsidRPr="00BC63FB">
        <w:rPr>
          <w:rFonts w:ascii="Arial" w:hAnsi="Arial" w:cs="Arial"/>
          <w:sz w:val="20"/>
          <w:szCs w:val="20"/>
          <w:lang w:val="sr-Latn-RS"/>
        </w:rPr>
        <w:t xml:space="preserve">: </w:t>
      </w:r>
      <w:hyperlink r:id="rId8" w:history="1">
        <w:r w:rsidRPr="00BC63FB">
          <w:rPr>
            <w:rStyle w:val="Hyperlink"/>
            <w:rFonts w:ascii="Arial" w:hAnsi="Arial" w:cs="Arial"/>
            <w:sz w:val="20"/>
            <w:szCs w:val="20"/>
            <w:lang w:val="sr-Latn-RS"/>
          </w:rPr>
          <w:t>https://narodne-novine.nn.hr/clanci/sluzbeni/2013_12_157_3290.html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B5601"/>
    <w:multiLevelType w:val="multilevel"/>
    <w:tmpl w:val="6BC8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405546"/>
    <w:multiLevelType w:val="hybridMultilevel"/>
    <w:tmpl w:val="A49A201E"/>
    <w:lvl w:ilvl="0" w:tplc="9DB24A84">
      <w:start w:val="1"/>
      <w:numFmt w:val="bullet"/>
      <w:lvlText w:val=""/>
      <w:lvlJc w:val="left"/>
      <w:pPr>
        <w:tabs>
          <w:tab w:val="num" w:pos="720"/>
        </w:tabs>
        <w:ind w:left="720" w:hanging="360"/>
      </w:pPr>
      <w:rPr>
        <w:rFonts w:ascii="Wingdings" w:hAnsi="Wingdings" w:hint="default"/>
        <w:sz w:val="28"/>
        <w:szCs w:val="28"/>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
    <w:nsid w:val="6D3558E1"/>
    <w:multiLevelType w:val="multilevel"/>
    <w:tmpl w:val="FA50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B6"/>
    <w:rsid w:val="00040460"/>
    <w:rsid w:val="00240518"/>
    <w:rsid w:val="002E559A"/>
    <w:rsid w:val="0032165E"/>
    <w:rsid w:val="00340A2C"/>
    <w:rsid w:val="00392567"/>
    <w:rsid w:val="003936D3"/>
    <w:rsid w:val="003B4E6E"/>
    <w:rsid w:val="003D6AD0"/>
    <w:rsid w:val="00411477"/>
    <w:rsid w:val="004115B6"/>
    <w:rsid w:val="0046388B"/>
    <w:rsid w:val="005036D9"/>
    <w:rsid w:val="00710769"/>
    <w:rsid w:val="007A630D"/>
    <w:rsid w:val="008822CB"/>
    <w:rsid w:val="009771BD"/>
    <w:rsid w:val="00AC54EA"/>
    <w:rsid w:val="00B55D34"/>
    <w:rsid w:val="00BF7886"/>
    <w:rsid w:val="00E328DC"/>
    <w:rsid w:val="00E7084A"/>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B6"/>
  </w:style>
  <w:style w:type="paragraph" w:styleId="Heading1">
    <w:name w:val="heading 1"/>
    <w:basedOn w:val="Normal"/>
    <w:next w:val="Normal"/>
    <w:link w:val="Heading1Char"/>
    <w:uiPriority w:val="9"/>
    <w:qFormat/>
    <w:rsid w:val="004115B6"/>
    <w:pPr>
      <w:keepNext/>
      <w:keepLines/>
      <w:spacing w:before="480" w:after="0"/>
      <w:outlineLvl w:val="0"/>
    </w:pPr>
    <w:rPr>
      <w:rFonts w:ascii="Arial" w:eastAsiaTheme="majorEastAsia" w:hAnsi="Arial" w:cstheme="majorBidi"/>
      <w:b/>
      <w:bCs/>
      <w:szCs w:val="28"/>
    </w:rPr>
  </w:style>
  <w:style w:type="paragraph" w:styleId="Heading3">
    <w:name w:val="heading 3"/>
    <w:basedOn w:val="Normal"/>
    <w:link w:val="Heading3Char"/>
    <w:uiPriority w:val="9"/>
    <w:qFormat/>
    <w:rsid w:val="004115B6"/>
    <w:pPr>
      <w:spacing w:before="100" w:beforeAutospacing="1" w:after="100" w:afterAutospacing="1" w:line="240" w:lineRule="auto"/>
      <w:outlineLvl w:val="2"/>
    </w:pPr>
    <w:rPr>
      <w:rFonts w:ascii="Times New Roman" w:eastAsia="Times New Roman" w:hAnsi="Times New Roman" w:cs="Times New Roman"/>
      <w:b/>
      <w:bCs/>
      <w:sz w:val="27"/>
      <w:szCs w:val="27"/>
      <w:lang w:bidi="gu-IN"/>
    </w:rPr>
  </w:style>
  <w:style w:type="paragraph" w:styleId="Heading4">
    <w:name w:val="heading 4"/>
    <w:basedOn w:val="Normal"/>
    <w:next w:val="Normal"/>
    <w:link w:val="Heading4Char"/>
    <w:uiPriority w:val="9"/>
    <w:unhideWhenUsed/>
    <w:qFormat/>
    <w:rsid w:val="004115B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5B6"/>
    <w:rPr>
      <w:rFonts w:ascii="Arial" w:eastAsiaTheme="majorEastAsia" w:hAnsi="Arial" w:cstheme="majorBidi"/>
      <w:b/>
      <w:bCs/>
      <w:szCs w:val="28"/>
    </w:rPr>
  </w:style>
  <w:style w:type="character" w:customStyle="1" w:styleId="Heading3Char">
    <w:name w:val="Heading 3 Char"/>
    <w:basedOn w:val="DefaultParagraphFont"/>
    <w:link w:val="Heading3"/>
    <w:uiPriority w:val="9"/>
    <w:rsid w:val="004115B6"/>
    <w:rPr>
      <w:rFonts w:ascii="Times New Roman" w:eastAsia="Times New Roman" w:hAnsi="Times New Roman" w:cs="Times New Roman"/>
      <w:b/>
      <w:bCs/>
      <w:sz w:val="27"/>
      <w:szCs w:val="27"/>
      <w:lang w:bidi="gu-IN"/>
    </w:rPr>
  </w:style>
  <w:style w:type="character" w:customStyle="1" w:styleId="Heading4Char">
    <w:name w:val="Heading 4 Char"/>
    <w:basedOn w:val="DefaultParagraphFont"/>
    <w:link w:val="Heading4"/>
    <w:uiPriority w:val="9"/>
    <w:rsid w:val="004115B6"/>
    <w:rPr>
      <w:rFonts w:asciiTheme="majorHAnsi" w:eastAsiaTheme="majorEastAsia" w:hAnsiTheme="majorHAnsi" w:cstheme="majorBidi"/>
      <w:b/>
      <w:bCs/>
      <w:i/>
      <w:iCs/>
      <w:color w:val="4F81BD" w:themeColor="accent1"/>
    </w:rPr>
  </w:style>
  <w:style w:type="paragraph" w:customStyle="1" w:styleId="Pa7">
    <w:name w:val="Pa7"/>
    <w:basedOn w:val="Normal"/>
    <w:next w:val="Normal"/>
    <w:uiPriority w:val="99"/>
    <w:rsid w:val="004115B6"/>
    <w:pPr>
      <w:autoSpaceDE w:val="0"/>
      <w:autoSpaceDN w:val="0"/>
      <w:adjustRightInd w:val="0"/>
      <w:spacing w:after="0" w:line="201" w:lineRule="atLeast"/>
    </w:pPr>
    <w:rPr>
      <w:rFonts w:ascii="Roboto Light" w:hAnsi="Roboto Light"/>
      <w:sz w:val="24"/>
      <w:szCs w:val="24"/>
      <w:lang w:bidi="gu-IN"/>
    </w:rPr>
  </w:style>
  <w:style w:type="paragraph" w:styleId="NormalWeb">
    <w:name w:val="Normal (Web)"/>
    <w:basedOn w:val="Normal"/>
    <w:uiPriority w:val="99"/>
    <w:unhideWhenUsed/>
    <w:rsid w:val="004115B6"/>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Hyperlink">
    <w:name w:val="Hyperlink"/>
    <w:basedOn w:val="DefaultParagraphFont"/>
    <w:uiPriority w:val="99"/>
    <w:unhideWhenUsed/>
    <w:rsid w:val="004115B6"/>
    <w:rPr>
      <w:color w:val="0000FF"/>
      <w:u w:val="single"/>
    </w:rPr>
  </w:style>
  <w:style w:type="paragraph" w:styleId="FootnoteText">
    <w:name w:val="footnote text"/>
    <w:basedOn w:val="Normal"/>
    <w:link w:val="FootnoteTextChar"/>
    <w:uiPriority w:val="99"/>
    <w:unhideWhenUsed/>
    <w:rsid w:val="004115B6"/>
    <w:pPr>
      <w:spacing w:after="0" w:line="240" w:lineRule="auto"/>
    </w:pPr>
    <w:rPr>
      <w:sz w:val="20"/>
      <w:szCs w:val="20"/>
    </w:rPr>
  </w:style>
  <w:style w:type="character" w:customStyle="1" w:styleId="FootnoteTextChar">
    <w:name w:val="Footnote Text Char"/>
    <w:basedOn w:val="DefaultParagraphFont"/>
    <w:link w:val="FootnoteText"/>
    <w:uiPriority w:val="99"/>
    <w:rsid w:val="004115B6"/>
    <w:rPr>
      <w:sz w:val="20"/>
      <w:szCs w:val="20"/>
    </w:rPr>
  </w:style>
  <w:style w:type="character" w:styleId="FootnoteReference">
    <w:name w:val="footnote reference"/>
    <w:basedOn w:val="DefaultParagraphFont"/>
    <w:uiPriority w:val="99"/>
    <w:semiHidden/>
    <w:unhideWhenUsed/>
    <w:rsid w:val="004115B6"/>
    <w:rPr>
      <w:vertAlign w:val="superscript"/>
    </w:rPr>
  </w:style>
  <w:style w:type="character" w:customStyle="1" w:styleId="small">
    <w:name w:val="small"/>
    <w:basedOn w:val="DefaultParagraphFont"/>
    <w:rsid w:val="004115B6"/>
  </w:style>
  <w:style w:type="character" w:customStyle="1" w:styleId="spanbuttonlinks">
    <w:name w:val="span_button_links"/>
    <w:basedOn w:val="DefaultParagraphFont"/>
    <w:rsid w:val="004115B6"/>
  </w:style>
  <w:style w:type="paragraph" w:styleId="NoSpacing">
    <w:name w:val="No Spacing"/>
    <w:link w:val="NoSpacingChar"/>
    <w:uiPriority w:val="1"/>
    <w:qFormat/>
    <w:rsid w:val="004115B6"/>
    <w:pPr>
      <w:spacing w:after="0" w:line="240" w:lineRule="auto"/>
    </w:pPr>
  </w:style>
  <w:style w:type="character" w:customStyle="1" w:styleId="NoSpacingChar">
    <w:name w:val="No Spacing Char"/>
    <w:basedOn w:val="DefaultParagraphFont"/>
    <w:link w:val="NoSpacing"/>
    <w:uiPriority w:val="1"/>
    <w:rsid w:val="004115B6"/>
  </w:style>
  <w:style w:type="character" w:customStyle="1" w:styleId="resultsdescriptionlinkclass">
    <w:name w:val="resultsdescriptionlinkclass"/>
    <w:basedOn w:val="DefaultParagraphFont"/>
    <w:rsid w:val="004115B6"/>
  </w:style>
  <w:style w:type="character" w:customStyle="1" w:styleId="trs">
    <w:name w:val="trs"/>
    <w:basedOn w:val="DefaultParagraphFont"/>
    <w:rsid w:val="004115B6"/>
  </w:style>
  <w:style w:type="paragraph" w:customStyle="1" w:styleId="Standard">
    <w:name w:val="Standard"/>
    <w:rsid w:val="004115B6"/>
    <w:pPr>
      <w:suppressAutoHyphens/>
      <w:autoSpaceDN w:val="0"/>
      <w:textAlignment w:val="baseline"/>
    </w:pPr>
    <w:rPr>
      <w:rFonts w:ascii="Arial" w:eastAsia="Arial" w:hAnsi="Arial" w:cs="F"/>
      <w:kern w:val="3"/>
      <w:sz w:val="20"/>
      <w:szCs w:val="20"/>
    </w:rPr>
  </w:style>
  <w:style w:type="paragraph" w:customStyle="1" w:styleId="Default">
    <w:name w:val="Default"/>
    <w:rsid w:val="004115B6"/>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4115B6"/>
    <w:rPr>
      <w:b/>
      <w:bCs/>
    </w:rPr>
  </w:style>
  <w:style w:type="character" w:customStyle="1" w:styleId="tlid-translation">
    <w:name w:val="tlid-translation"/>
    <w:basedOn w:val="DefaultParagraphFont"/>
    <w:rsid w:val="004115B6"/>
  </w:style>
  <w:style w:type="character" w:customStyle="1" w:styleId="hps">
    <w:name w:val="hps"/>
    <w:rsid w:val="004115B6"/>
  </w:style>
  <w:style w:type="paragraph" w:customStyle="1" w:styleId="box459095">
    <w:name w:val="box_459095"/>
    <w:basedOn w:val="Normal"/>
    <w:rsid w:val="004115B6"/>
    <w:pPr>
      <w:spacing w:before="100" w:beforeAutospacing="1" w:after="225" w:line="240" w:lineRule="auto"/>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sid w:val="004115B6"/>
    <w:rPr>
      <w:rFonts w:ascii="Tahoma" w:hAnsi="Tahoma" w:cs="Tahoma"/>
      <w:sz w:val="16"/>
      <w:szCs w:val="16"/>
    </w:rPr>
  </w:style>
  <w:style w:type="paragraph" w:styleId="BalloonText">
    <w:name w:val="Balloon Text"/>
    <w:basedOn w:val="Normal"/>
    <w:link w:val="BalloonTextChar"/>
    <w:uiPriority w:val="99"/>
    <w:semiHidden/>
    <w:unhideWhenUsed/>
    <w:rsid w:val="004115B6"/>
    <w:pPr>
      <w:spacing w:after="0" w:line="240" w:lineRule="auto"/>
    </w:pPr>
    <w:rPr>
      <w:rFonts w:ascii="Tahoma" w:hAnsi="Tahoma" w:cs="Tahoma"/>
      <w:sz w:val="16"/>
      <w:szCs w:val="16"/>
    </w:rPr>
  </w:style>
  <w:style w:type="paragraph" w:customStyle="1" w:styleId="align-center">
    <w:name w:val="align-center"/>
    <w:basedOn w:val="Normal"/>
    <w:rsid w:val="004115B6"/>
    <w:pPr>
      <w:spacing w:before="100" w:beforeAutospacing="1" w:after="100" w:afterAutospacing="1" w:line="360" w:lineRule="auto"/>
      <w:jc w:val="center"/>
    </w:pPr>
    <w:rPr>
      <w:rFonts w:ascii="Arial" w:eastAsia="Times New Roman" w:hAnsi="Arial" w:cs="Times New Roman"/>
      <w:b/>
      <w:sz w:val="24"/>
      <w:szCs w:val="24"/>
    </w:rPr>
  </w:style>
  <w:style w:type="paragraph" w:styleId="Header">
    <w:name w:val="header"/>
    <w:basedOn w:val="Normal"/>
    <w:link w:val="HeaderChar"/>
    <w:uiPriority w:val="99"/>
    <w:unhideWhenUsed/>
    <w:rsid w:val="00411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5B6"/>
  </w:style>
  <w:style w:type="paragraph" w:styleId="Footer">
    <w:name w:val="footer"/>
    <w:basedOn w:val="Normal"/>
    <w:link w:val="FooterChar"/>
    <w:uiPriority w:val="99"/>
    <w:unhideWhenUsed/>
    <w:rsid w:val="00411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5B6"/>
  </w:style>
  <w:style w:type="paragraph" w:styleId="TOC1">
    <w:name w:val="toc 1"/>
    <w:basedOn w:val="Normal"/>
    <w:next w:val="Normal"/>
    <w:autoRedefine/>
    <w:uiPriority w:val="39"/>
    <w:unhideWhenUsed/>
    <w:rsid w:val="004115B6"/>
    <w:pPr>
      <w:spacing w:after="100"/>
    </w:pPr>
    <w:rPr>
      <w:rFonts w:ascii="Arial" w:hAnsi="Arial"/>
    </w:rPr>
  </w:style>
  <w:style w:type="character" w:styleId="HTMLCite">
    <w:name w:val="HTML Cite"/>
    <w:basedOn w:val="DefaultParagraphFont"/>
    <w:uiPriority w:val="99"/>
    <w:semiHidden/>
    <w:unhideWhenUsed/>
    <w:rsid w:val="0071076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B6"/>
  </w:style>
  <w:style w:type="paragraph" w:styleId="Heading1">
    <w:name w:val="heading 1"/>
    <w:basedOn w:val="Normal"/>
    <w:next w:val="Normal"/>
    <w:link w:val="Heading1Char"/>
    <w:uiPriority w:val="9"/>
    <w:qFormat/>
    <w:rsid w:val="004115B6"/>
    <w:pPr>
      <w:keepNext/>
      <w:keepLines/>
      <w:spacing w:before="480" w:after="0"/>
      <w:outlineLvl w:val="0"/>
    </w:pPr>
    <w:rPr>
      <w:rFonts w:ascii="Arial" w:eastAsiaTheme="majorEastAsia" w:hAnsi="Arial" w:cstheme="majorBidi"/>
      <w:b/>
      <w:bCs/>
      <w:szCs w:val="28"/>
    </w:rPr>
  </w:style>
  <w:style w:type="paragraph" w:styleId="Heading3">
    <w:name w:val="heading 3"/>
    <w:basedOn w:val="Normal"/>
    <w:link w:val="Heading3Char"/>
    <w:uiPriority w:val="9"/>
    <w:qFormat/>
    <w:rsid w:val="004115B6"/>
    <w:pPr>
      <w:spacing w:before="100" w:beforeAutospacing="1" w:after="100" w:afterAutospacing="1" w:line="240" w:lineRule="auto"/>
      <w:outlineLvl w:val="2"/>
    </w:pPr>
    <w:rPr>
      <w:rFonts w:ascii="Times New Roman" w:eastAsia="Times New Roman" w:hAnsi="Times New Roman" w:cs="Times New Roman"/>
      <w:b/>
      <w:bCs/>
      <w:sz w:val="27"/>
      <w:szCs w:val="27"/>
      <w:lang w:bidi="gu-IN"/>
    </w:rPr>
  </w:style>
  <w:style w:type="paragraph" w:styleId="Heading4">
    <w:name w:val="heading 4"/>
    <w:basedOn w:val="Normal"/>
    <w:next w:val="Normal"/>
    <w:link w:val="Heading4Char"/>
    <w:uiPriority w:val="9"/>
    <w:unhideWhenUsed/>
    <w:qFormat/>
    <w:rsid w:val="004115B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5B6"/>
    <w:rPr>
      <w:rFonts w:ascii="Arial" w:eastAsiaTheme="majorEastAsia" w:hAnsi="Arial" w:cstheme="majorBidi"/>
      <w:b/>
      <w:bCs/>
      <w:szCs w:val="28"/>
    </w:rPr>
  </w:style>
  <w:style w:type="character" w:customStyle="1" w:styleId="Heading3Char">
    <w:name w:val="Heading 3 Char"/>
    <w:basedOn w:val="DefaultParagraphFont"/>
    <w:link w:val="Heading3"/>
    <w:uiPriority w:val="9"/>
    <w:rsid w:val="004115B6"/>
    <w:rPr>
      <w:rFonts w:ascii="Times New Roman" w:eastAsia="Times New Roman" w:hAnsi="Times New Roman" w:cs="Times New Roman"/>
      <w:b/>
      <w:bCs/>
      <w:sz w:val="27"/>
      <w:szCs w:val="27"/>
      <w:lang w:bidi="gu-IN"/>
    </w:rPr>
  </w:style>
  <w:style w:type="character" w:customStyle="1" w:styleId="Heading4Char">
    <w:name w:val="Heading 4 Char"/>
    <w:basedOn w:val="DefaultParagraphFont"/>
    <w:link w:val="Heading4"/>
    <w:uiPriority w:val="9"/>
    <w:rsid w:val="004115B6"/>
    <w:rPr>
      <w:rFonts w:asciiTheme="majorHAnsi" w:eastAsiaTheme="majorEastAsia" w:hAnsiTheme="majorHAnsi" w:cstheme="majorBidi"/>
      <w:b/>
      <w:bCs/>
      <w:i/>
      <w:iCs/>
      <w:color w:val="4F81BD" w:themeColor="accent1"/>
    </w:rPr>
  </w:style>
  <w:style w:type="paragraph" w:customStyle="1" w:styleId="Pa7">
    <w:name w:val="Pa7"/>
    <w:basedOn w:val="Normal"/>
    <w:next w:val="Normal"/>
    <w:uiPriority w:val="99"/>
    <w:rsid w:val="004115B6"/>
    <w:pPr>
      <w:autoSpaceDE w:val="0"/>
      <w:autoSpaceDN w:val="0"/>
      <w:adjustRightInd w:val="0"/>
      <w:spacing w:after="0" w:line="201" w:lineRule="atLeast"/>
    </w:pPr>
    <w:rPr>
      <w:rFonts w:ascii="Roboto Light" w:hAnsi="Roboto Light"/>
      <w:sz w:val="24"/>
      <w:szCs w:val="24"/>
      <w:lang w:bidi="gu-IN"/>
    </w:rPr>
  </w:style>
  <w:style w:type="paragraph" w:styleId="NormalWeb">
    <w:name w:val="Normal (Web)"/>
    <w:basedOn w:val="Normal"/>
    <w:uiPriority w:val="99"/>
    <w:unhideWhenUsed/>
    <w:rsid w:val="004115B6"/>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Hyperlink">
    <w:name w:val="Hyperlink"/>
    <w:basedOn w:val="DefaultParagraphFont"/>
    <w:uiPriority w:val="99"/>
    <w:unhideWhenUsed/>
    <w:rsid w:val="004115B6"/>
    <w:rPr>
      <w:color w:val="0000FF"/>
      <w:u w:val="single"/>
    </w:rPr>
  </w:style>
  <w:style w:type="paragraph" w:styleId="FootnoteText">
    <w:name w:val="footnote text"/>
    <w:basedOn w:val="Normal"/>
    <w:link w:val="FootnoteTextChar"/>
    <w:uiPriority w:val="99"/>
    <w:unhideWhenUsed/>
    <w:rsid w:val="004115B6"/>
    <w:pPr>
      <w:spacing w:after="0" w:line="240" w:lineRule="auto"/>
    </w:pPr>
    <w:rPr>
      <w:sz w:val="20"/>
      <w:szCs w:val="20"/>
    </w:rPr>
  </w:style>
  <w:style w:type="character" w:customStyle="1" w:styleId="FootnoteTextChar">
    <w:name w:val="Footnote Text Char"/>
    <w:basedOn w:val="DefaultParagraphFont"/>
    <w:link w:val="FootnoteText"/>
    <w:uiPriority w:val="99"/>
    <w:rsid w:val="004115B6"/>
    <w:rPr>
      <w:sz w:val="20"/>
      <w:szCs w:val="20"/>
    </w:rPr>
  </w:style>
  <w:style w:type="character" w:styleId="FootnoteReference">
    <w:name w:val="footnote reference"/>
    <w:basedOn w:val="DefaultParagraphFont"/>
    <w:uiPriority w:val="99"/>
    <w:semiHidden/>
    <w:unhideWhenUsed/>
    <w:rsid w:val="004115B6"/>
    <w:rPr>
      <w:vertAlign w:val="superscript"/>
    </w:rPr>
  </w:style>
  <w:style w:type="character" w:customStyle="1" w:styleId="small">
    <w:name w:val="small"/>
    <w:basedOn w:val="DefaultParagraphFont"/>
    <w:rsid w:val="004115B6"/>
  </w:style>
  <w:style w:type="character" w:customStyle="1" w:styleId="spanbuttonlinks">
    <w:name w:val="span_button_links"/>
    <w:basedOn w:val="DefaultParagraphFont"/>
    <w:rsid w:val="004115B6"/>
  </w:style>
  <w:style w:type="paragraph" w:styleId="NoSpacing">
    <w:name w:val="No Spacing"/>
    <w:link w:val="NoSpacingChar"/>
    <w:uiPriority w:val="1"/>
    <w:qFormat/>
    <w:rsid w:val="004115B6"/>
    <w:pPr>
      <w:spacing w:after="0" w:line="240" w:lineRule="auto"/>
    </w:pPr>
  </w:style>
  <w:style w:type="character" w:customStyle="1" w:styleId="NoSpacingChar">
    <w:name w:val="No Spacing Char"/>
    <w:basedOn w:val="DefaultParagraphFont"/>
    <w:link w:val="NoSpacing"/>
    <w:uiPriority w:val="1"/>
    <w:rsid w:val="004115B6"/>
  </w:style>
  <w:style w:type="character" w:customStyle="1" w:styleId="resultsdescriptionlinkclass">
    <w:name w:val="resultsdescriptionlinkclass"/>
    <w:basedOn w:val="DefaultParagraphFont"/>
    <w:rsid w:val="004115B6"/>
  </w:style>
  <w:style w:type="character" w:customStyle="1" w:styleId="trs">
    <w:name w:val="trs"/>
    <w:basedOn w:val="DefaultParagraphFont"/>
    <w:rsid w:val="004115B6"/>
  </w:style>
  <w:style w:type="paragraph" w:customStyle="1" w:styleId="Standard">
    <w:name w:val="Standard"/>
    <w:rsid w:val="004115B6"/>
    <w:pPr>
      <w:suppressAutoHyphens/>
      <w:autoSpaceDN w:val="0"/>
      <w:textAlignment w:val="baseline"/>
    </w:pPr>
    <w:rPr>
      <w:rFonts w:ascii="Arial" w:eastAsia="Arial" w:hAnsi="Arial" w:cs="F"/>
      <w:kern w:val="3"/>
      <w:sz w:val="20"/>
      <w:szCs w:val="20"/>
    </w:rPr>
  </w:style>
  <w:style w:type="paragraph" w:customStyle="1" w:styleId="Default">
    <w:name w:val="Default"/>
    <w:rsid w:val="004115B6"/>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4115B6"/>
    <w:rPr>
      <w:b/>
      <w:bCs/>
    </w:rPr>
  </w:style>
  <w:style w:type="character" w:customStyle="1" w:styleId="tlid-translation">
    <w:name w:val="tlid-translation"/>
    <w:basedOn w:val="DefaultParagraphFont"/>
    <w:rsid w:val="004115B6"/>
  </w:style>
  <w:style w:type="character" w:customStyle="1" w:styleId="hps">
    <w:name w:val="hps"/>
    <w:rsid w:val="004115B6"/>
  </w:style>
  <w:style w:type="paragraph" w:customStyle="1" w:styleId="box459095">
    <w:name w:val="box_459095"/>
    <w:basedOn w:val="Normal"/>
    <w:rsid w:val="004115B6"/>
    <w:pPr>
      <w:spacing w:before="100" w:beforeAutospacing="1" w:after="225" w:line="240" w:lineRule="auto"/>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sid w:val="004115B6"/>
    <w:rPr>
      <w:rFonts w:ascii="Tahoma" w:hAnsi="Tahoma" w:cs="Tahoma"/>
      <w:sz w:val="16"/>
      <w:szCs w:val="16"/>
    </w:rPr>
  </w:style>
  <w:style w:type="paragraph" w:styleId="BalloonText">
    <w:name w:val="Balloon Text"/>
    <w:basedOn w:val="Normal"/>
    <w:link w:val="BalloonTextChar"/>
    <w:uiPriority w:val="99"/>
    <w:semiHidden/>
    <w:unhideWhenUsed/>
    <w:rsid w:val="004115B6"/>
    <w:pPr>
      <w:spacing w:after="0" w:line="240" w:lineRule="auto"/>
    </w:pPr>
    <w:rPr>
      <w:rFonts w:ascii="Tahoma" w:hAnsi="Tahoma" w:cs="Tahoma"/>
      <w:sz w:val="16"/>
      <w:szCs w:val="16"/>
    </w:rPr>
  </w:style>
  <w:style w:type="paragraph" w:customStyle="1" w:styleId="align-center">
    <w:name w:val="align-center"/>
    <w:basedOn w:val="Normal"/>
    <w:rsid w:val="004115B6"/>
    <w:pPr>
      <w:spacing w:before="100" w:beforeAutospacing="1" w:after="100" w:afterAutospacing="1" w:line="360" w:lineRule="auto"/>
      <w:jc w:val="center"/>
    </w:pPr>
    <w:rPr>
      <w:rFonts w:ascii="Arial" w:eastAsia="Times New Roman" w:hAnsi="Arial" w:cs="Times New Roman"/>
      <w:b/>
      <w:sz w:val="24"/>
      <w:szCs w:val="24"/>
    </w:rPr>
  </w:style>
  <w:style w:type="paragraph" w:styleId="Header">
    <w:name w:val="header"/>
    <w:basedOn w:val="Normal"/>
    <w:link w:val="HeaderChar"/>
    <w:uiPriority w:val="99"/>
    <w:unhideWhenUsed/>
    <w:rsid w:val="00411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5B6"/>
  </w:style>
  <w:style w:type="paragraph" w:styleId="Footer">
    <w:name w:val="footer"/>
    <w:basedOn w:val="Normal"/>
    <w:link w:val="FooterChar"/>
    <w:uiPriority w:val="99"/>
    <w:unhideWhenUsed/>
    <w:rsid w:val="00411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5B6"/>
  </w:style>
  <w:style w:type="paragraph" w:styleId="TOC1">
    <w:name w:val="toc 1"/>
    <w:basedOn w:val="Normal"/>
    <w:next w:val="Normal"/>
    <w:autoRedefine/>
    <w:uiPriority w:val="39"/>
    <w:unhideWhenUsed/>
    <w:rsid w:val="004115B6"/>
    <w:pPr>
      <w:spacing w:after="100"/>
    </w:pPr>
    <w:rPr>
      <w:rFonts w:ascii="Arial" w:hAnsi="Arial"/>
    </w:rPr>
  </w:style>
  <w:style w:type="character" w:styleId="HTMLCite">
    <w:name w:val="HTML Cite"/>
    <w:basedOn w:val="DefaultParagraphFont"/>
    <w:uiPriority w:val="99"/>
    <w:semiHidden/>
    <w:unhideWhenUsed/>
    <w:rsid w:val="007107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338400">
      <w:bodyDiv w:val="1"/>
      <w:marLeft w:val="0"/>
      <w:marRight w:val="0"/>
      <w:marTop w:val="0"/>
      <w:marBottom w:val="0"/>
      <w:divBdr>
        <w:top w:val="none" w:sz="0" w:space="0" w:color="auto"/>
        <w:left w:val="none" w:sz="0" w:space="0" w:color="auto"/>
        <w:bottom w:val="none" w:sz="0" w:space="0" w:color="auto"/>
        <w:right w:val="none" w:sz="0" w:space="0" w:color="auto"/>
      </w:divBdr>
      <w:divsChild>
        <w:div w:id="110562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e2.cekos.com/ce/index.xhtml?&amp;file=f60967&amp;action=propis&amp;path=06096701.html&amp;domen=1&amp;mark=false&amp;query=zakon+o+radu&amp;tipPretrage=1&amp;tipPropisa=1&amp;domen=1&amp;mojiPropisi=false&amp;datumOd=&amp;datumDo=&amp;groups=-%40--%40--%40--%40--%40-" TargetMode="External"/><Relationship Id="rId18" Type="http://schemas.openxmlformats.org/officeDocument/2006/relationships/hyperlink" Target="http://we2.cekos.com/ce/index.xhtml?&amp;file=f92242&amp;action=propis&amp;path=09224201.html&amp;domen=1&amp;mark=false&amp;query=zakon+o+radu&amp;tipPretrage=1&amp;tipPropisa=1&amp;domen=1&amp;mojiPropisi=false&amp;datumOd=&amp;datumDo=&amp;groups=-%40--%40--%40--%40--%40-" TargetMode="External"/><Relationship Id="rId26" Type="http://schemas.openxmlformats.org/officeDocument/2006/relationships/hyperlink" Target="http://we2.cekos.com/ce/index.xhtml?&amp;file=f84169&amp;action=propis&amp;path=08416901.html&amp;domen=1&amp;mark=false&amp;query=zakon+o+rodnoj&amp;tipPretrage=1&amp;tipPropisa=1&amp;domen=1&amp;mojiPropisi=false&amp;datumOd=&amp;datumDo=&amp;groups=-%40--%40--%40--%40--%40-" TargetMode="External"/><Relationship Id="rId39" Type="http://schemas.openxmlformats.org/officeDocument/2006/relationships/hyperlink" Target="http://www.ured-ravnopravnost.hr/page.php?id=2" TargetMode="External"/><Relationship Id="rId21" Type="http://schemas.openxmlformats.org/officeDocument/2006/relationships/hyperlink" Target="http://we2.cekos.com/ce/index.xhtml?&amp;file=f132232&amp;action=propis&amp;path=13223201.html&amp;domen=1&amp;mark=false&amp;query=zakon+o+radu&amp;tipPretrage=1&amp;tipPropisa=1&amp;domen=1&amp;mojiPropisi=false&amp;datumOd=&amp;datumDo=&amp;groups=-%40--%40--%40--%40--%40-" TargetMode="External"/><Relationship Id="rId34" Type="http://schemas.openxmlformats.org/officeDocument/2006/relationships/hyperlink" Target="http://narodne-novine.nn.hr/clanci/sluzbeni/2017_06_59_1295.html" TargetMode="External"/><Relationship Id="rId42" Type="http://schemas.openxmlformats.org/officeDocument/2006/relationships/hyperlink" Target="http://www.prs.hr/" TargetMode="External"/><Relationship Id="rId47" Type="http://schemas.openxmlformats.org/officeDocument/2006/relationships/hyperlink" Target="http://narodne-novine.nn.hr/clanci/sluzbeni/2016_12_120_2611.html" TargetMode="External"/><Relationship Id="rId50" Type="http://schemas.openxmlformats.org/officeDocument/2006/relationships/hyperlink" Target="https://narodne-novine.nn.hr/clanci/sluzbeni/2018_12_115_2235.html" TargetMode="External"/><Relationship Id="rId55" Type="http://schemas.openxmlformats.org/officeDocument/2006/relationships/hyperlink" Target="https://www.nn.hr/"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e2.cekos.com/ce/index.xhtml?&amp;file=f74325&amp;action=propis&amp;path=07432501.html&amp;domen=1&amp;mark=false&amp;query=zakon+o+radu&amp;tipPretrage=1&amp;tipPropisa=1&amp;domen=1&amp;mojiPropisi=false&amp;datumOd=&amp;datumDo=&amp;groups=-%40--%40--%40--%40--%40-" TargetMode="External"/><Relationship Id="rId20" Type="http://schemas.openxmlformats.org/officeDocument/2006/relationships/hyperlink" Target="http://we2.cekos.com/ce/index.xhtml?&amp;file=f115070&amp;action=propis&amp;path=11507001.html&amp;domen=1&amp;mark=false&amp;query=zakon+o+radu&amp;tipPretrage=1&amp;tipPropisa=1&amp;domen=1&amp;mojiPropisi=false&amp;datumOd=&amp;datumDo=&amp;groups=-%40--%40--%40--%40--%40-" TargetMode="External"/><Relationship Id="rId29" Type="http://schemas.openxmlformats.org/officeDocument/2006/relationships/hyperlink" Target="http://narodne-novine.nn.hr/clanci/sluzbeni/2008_07_85_2727.html" TargetMode="External"/><Relationship Id="rId41" Type="http://schemas.openxmlformats.org/officeDocument/2006/relationships/hyperlink" Target="https://ravnopravnost.gov.hr/UserDocsImages/dokumenti/Zakoni/2018/Zakon%20o%20ravnopravnosti%20spolova%20HRV.pdf" TargetMode="External"/><Relationship Id="rId54" Type="http://schemas.openxmlformats.org/officeDocument/2006/relationships/hyperlink" Target="http://www.mtsp.gov.mk/WBStorage/Files/Sektor_za_Ednakvi_moznosti_MKD%5b1%5d.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2.cekos.com/ce/index.xhtml?&amp;file=f58395&amp;action=propis&amp;path=05839501.html&amp;domen=1&amp;mark=false&amp;query=Ustav&amp;tipPretrage=1&amp;tipPropisa=1&amp;domen=1&amp;mojiPropisi=false&amp;datumOd=&amp;datumDo=&amp;groups=-%40--%40--%40--%40--%40-" TargetMode="External"/><Relationship Id="rId24" Type="http://schemas.openxmlformats.org/officeDocument/2006/relationships/hyperlink" Target="http://we2.cekos.com/ce/index.xhtml?&amp;file=f127502&amp;action=propis&amp;path=12750201.html&amp;domen=1&amp;mark=false&amp;query=zakon+o+zabrani+diskriminacije&amp;tipPretrage=1&amp;tipPropisa=1&amp;domen=1&amp;mojiPropisi=false&amp;datumOd=&amp;datumDo=&amp;groups=-%40--%40--%40--%40--%40-" TargetMode="External"/><Relationship Id="rId32" Type="http://schemas.openxmlformats.org/officeDocument/2006/relationships/hyperlink" Target="http://narodne-novine.nn.hr/clanci/sluzbeni/2013_05_54_1091.html" TargetMode="External"/><Relationship Id="rId37" Type="http://schemas.openxmlformats.org/officeDocument/2006/relationships/hyperlink" Target="http://www.prs.hr/content/view/44/59/" TargetMode="External"/><Relationship Id="rId40" Type="http://schemas.openxmlformats.org/officeDocument/2006/relationships/hyperlink" Target="https://narodne-novine.nn.hr/clanci/sluzbeni/2016_03_28_801.html" TargetMode="External"/><Relationship Id="rId45" Type="http://schemas.openxmlformats.org/officeDocument/2006/relationships/hyperlink" Target="http://narodne-novine.nn.hr/clanci/sluzbeni/2015_03_33_677.html" TargetMode="External"/><Relationship Id="rId53" Type="http://schemas.openxmlformats.org/officeDocument/2006/relationships/hyperlink" Target="http://www.minmanj.gov.me/organizacija/aktivnosti-odjeljenje-za-rodne-ravnopravnosti/94579/161469.html" TargetMode="External"/><Relationship Id="rId58" Type="http://schemas.openxmlformats.org/officeDocument/2006/relationships/hyperlink" Target="http://www.mcser.org/journal/index.php/ajis/article/viewFile/8967/8659" TargetMode="External"/><Relationship Id="rId5" Type="http://schemas.openxmlformats.org/officeDocument/2006/relationships/settings" Target="settings.xml"/><Relationship Id="rId15" Type="http://schemas.openxmlformats.org/officeDocument/2006/relationships/hyperlink" Target="http://we2.cekos.com/ce/index.xhtml?&amp;file=f71524&amp;action=propis&amp;path=07152401.html&amp;domen=1&amp;mark=false&amp;query=zakon+o+radu&amp;tipPretrage=1&amp;tipPropisa=1&amp;domen=1&amp;mojiPropisi=false&amp;datumOd=&amp;datumDo=&amp;groups=-%40--%40--%40--%40--%40-" TargetMode="External"/><Relationship Id="rId23" Type="http://schemas.openxmlformats.org/officeDocument/2006/relationships/hyperlink" Target="http://we2.cekos.com/ce/index.xhtml?&amp;file=f102044&amp;action=propis&amp;path=10204401.html&amp;domen=1&amp;mark=false&amp;query=zakon+o+zabrani+diskriminacije&amp;tipPretrage=1&amp;tipPropisa=1&amp;domen=1&amp;mojiPropisi=false&amp;datumOd=&amp;datumDo=&amp;groups=-%40--%40--%40--%40--%40-" TargetMode="External"/><Relationship Id="rId28" Type="http://schemas.openxmlformats.org/officeDocument/2006/relationships/hyperlink" Target="http://we2.cekos.com/ce/index.xhtml?&amp;action=propis&amp;file=07275803.html&amp;path=07275803.html&amp;query=zakon+o+rodnoj&amp;mark=false&amp;tipPretrage=1&amp;tipPropisa=1&amp;domen=1&amp;mojiPropisi=false&amp;datumOd=&amp;datumDo=&amp;groups=0-%40-0-%40--%40--%40-0-%40-0&amp;regExpZaMarkiranje=" TargetMode="External"/><Relationship Id="rId36" Type="http://schemas.openxmlformats.org/officeDocument/2006/relationships/hyperlink" Target="http://www.prs.hr/content/view/45/59/" TargetMode="External"/><Relationship Id="rId49" Type="http://schemas.openxmlformats.org/officeDocument/2006/relationships/hyperlink" Target="https://narodne-novine.nn.hr/clanci/sluzbeni/2018_07_62_1285.html" TargetMode="External"/><Relationship Id="rId57" Type="http://schemas.openxmlformats.org/officeDocument/2006/relationships/hyperlink" Target="http://www.academicus.edu.al/nr5/Academicus-MMXII-5-131-142.pdf" TargetMode="External"/><Relationship Id="rId61" Type="http://schemas.openxmlformats.org/officeDocument/2006/relationships/theme" Target="theme/theme1.xml"/><Relationship Id="rId10" Type="http://schemas.openxmlformats.org/officeDocument/2006/relationships/hyperlink" Target="http://we2.cekos.com/ce/index.xhtml?&amp;action=propis&amp;file=13549201.html&amp;path=13549201.html&amp;query=&amp;mark=false&amp;tipPretrage=1&amp;tipPropisa=1&amp;domen=0&amp;mojiPropisi=false&amp;datumOd=&amp;datumDo=&amp;groups=0-%40-0-%40-113-%40-17-%40-14-%40-0&amp;regExpZaMarkiranje=" TargetMode="External"/><Relationship Id="rId19" Type="http://schemas.openxmlformats.org/officeDocument/2006/relationships/hyperlink" Target="http://we2.cekos.com/ce/index.xhtml?&amp;file=f104200&amp;action=propis&amp;path=10420001.html&amp;domen=1&amp;mark=false&amp;query=zakon+o+radu&amp;tipPretrage=1&amp;tipPropisa=1&amp;domen=1&amp;mojiPropisi=false&amp;datumOd=&amp;datumDo=&amp;groups=-%40--%40--%40--%40--%40-" TargetMode="External"/><Relationship Id="rId31" Type="http://schemas.openxmlformats.org/officeDocument/2006/relationships/hyperlink" Target="http://narodne-novine.nn.hr/clanci/sluzbeni/2011_03_34_767.html" TargetMode="External"/><Relationship Id="rId44" Type="http://schemas.openxmlformats.org/officeDocument/2006/relationships/hyperlink" Target="http://narodne-novine.nn.hr/clanci/sluzbeni/2014_12_151_2821.html" TargetMode="External"/><Relationship Id="rId52" Type="http://schemas.openxmlformats.org/officeDocument/2006/relationships/hyperlink" Target="http://www.mirovinsko.hr/default.aspx?id=71"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strazivanja@parlament.rs" TargetMode="External"/><Relationship Id="rId14" Type="http://schemas.openxmlformats.org/officeDocument/2006/relationships/hyperlink" Target="http://we2.cekos.com/ce/index.xhtml?&amp;file=f66343&amp;action=propis&amp;path=06634301.html&amp;domen=1&amp;mark=false&amp;query=zakon+o+radu&amp;tipPretrage=1&amp;tipPropisa=1&amp;domen=1&amp;mojiPropisi=false&amp;datumOd=&amp;datumDo=&amp;groups=-%40--%40--%40--%40--%40-" TargetMode="External"/><Relationship Id="rId22" Type="http://schemas.openxmlformats.org/officeDocument/2006/relationships/hyperlink" Target="http://we2.cekos.com/ce/index.xhtml?&amp;file=f84169&amp;action=propis&amp;path=08416901.html&amp;domen=1&amp;mark=false&amp;query=zakon+o+zabrani+diskriminacije&amp;tipPretrage=1&amp;tipPropisa=1&amp;domen=1&amp;mojiPropisi=false&amp;datumOd=&amp;datumDo=&amp;groups=-%40--%40--%40--%40--%40-" TargetMode="External"/><Relationship Id="rId27" Type="http://schemas.openxmlformats.org/officeDocument/2006/relationships/hyperlink" Target="http://we2.cekos.com/ce/index.xhtml?&amp;file=f113185&amp;action=propis&amp;path=11318501.html&amp;domen=1&amp;mark=false&amp;query=zakon+o+rodnoj&amp;tipPretrage=1&amp;tipPropisa=1&amp;domen=1&amp;mojiPropisi=false&amp;datumOd=&amp;datumDo=&amp;groups=-%40--%40--%40--%40--%40-" TargetMode="External"/><Relationship Id="rId30" Type="http://schemas.openxmlformats.org/officeDocument/2006/relationships/hyperlink" Target="http://narodne-novine.nn.hr/clanci/sluzbeni/2008_09_110_3246.html" TargetMode="External"/><Relationship Id="rId35" Type="http://schemas.openxmlformats.org/officeDocument/2006/relationships/hyperlink" Target="http://www.prs.hr/content/view/12/59/" TargetMode="External"/><Relationship Id="rId43" Type="http://schemas.openxmlformats.org/officeDocument/2006/relationships/hyperlink" Target="http://narodne-novine.nn.hr/clanci/sluzbeni/2013_12_157_3290.html" TargetMode="External"/><Relationship Id="rId48" Type="http://schemas.openxmlformats.org/officeDocument/2006/relationships/hyperlink" Target="https://narodne-novine.nn.hr/clanci/sluzbeni/2018_02_18_389.html" TargetMode="External"/><Relationship Id="rId56" Type="http://schemas.openxmlformats.org/officeDocument/2006/relationships/hyperlink" Target="http://library.fes.de/pdf-files/bueros/belgrad/13759.pdf" TargetMode="External"/><Relationship Id="rId8" Type="http://schemas.openxmlformats.org/officeDocument/2006/relationships/endnotes" Target="endnotes.xml"/><Relationship Id="rId51" Type="http://schemas.openxmlformats.org/officeDocument/2006/relationships/hyperlink" Target="http://www.vasaprava.org" TargetMode="External"/><Relationship Id="rId3" Type="http://schemas.openxmlformats.org/officeDocument/2006/relationships/styles" Target="styles.xml"/><Relationship Id="rId12" Type="http://schemas.openxmlformats.org/officeDocument/2006/relationships/hyperlink" Target="http://we2.cekos.com/ce/index.xhtml?&amp;file=f96958&amp;action=propis&amp;path=09695801.html&amp;domen=1&amp;mark=false&amp;query=Ustav&amp;tipPretrage=1&amp;tipPropisa=1&amp;domen=1&amp;mojiPropisi=false&amp;datumOd=&amp;datumDo=&amp;groups=-%40--%40--%40--%40--%40-" TargetMode="External"/><Relationship Id="rId17" Type="http://schemas.openxmlformats.org/officeDocument/2006/relationships/hyperlink" Target="http://we2.cekos.com/ce/index.xhtml?&amp;file=f86658&amp;action=propis&amp;path=08665801.html&amp;domen=1&amp;mark=false&amp;query=zakon+o+radu&amp;tipPretrage=1&amp;tipPropisa=1&amp;domen=1&amp;mojiPropisi=false&amp;datumOd=&amp;datumDo=&amp;groups=-%40--%40--%40--%40--%40-" TargetMode="External"/><Relationship Id="rId25" Type="http://schemas.openxmlformats.org/officeDocument/2006/relationships/hyperlink" Target="http://we2.cekos.com/ce/index.xhtml?&amp;file=f72758&amp;action=propis&amp;path=07275801.html&amp;domen=1&amp;mark=false&amp;query=zakon+o+rodnoj&amp;tipPretrage=1&amp;tipPropisa=1&amp;domen=1&amp;mojiPropisi=false&amp;datumOd=&amp;datumDo=&amp;groups=-%40--%40--%40--%40--%40-" TargetMode="External"/><Relationship Id="rId33" Type="http://schemas.openxmlformats.org/officeDocument/2006/relationships/hyperlink" Target="http://narodne-novine.nn.hr/clanci/sluzbeni/full/2014_12_152_2867.html" TargetMode="External"/><Relationship Id="rId38" Type="http://schemas.openxmlformats.org/officeDocument/2006/relationships/hyperlink" Target="http://www.prs.hr/content/view/233/59/" TargetMode="External"/><Relationship Id="rId46" Type="http://schemas.openxmlformats.org/officeDocument/2006/relationships/hyperlink" Target="http://narodne-novine.nn.hr/clanci/sluzbeni/2015_08_93_1790.html" TargetMode="External"/><Relationship Id="rId5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narodne-novine.nn.hr/clanci/sluzbeni/2013_12_157_3290.html" TargetMode="External"/><Relationship Id="rId3" Type="http://schemas.openxmlformats.org/officeDocument/2006/relationships/hyperlink" Target="http://www.poslodavci.org/biblioteka/dokumenta-upcg/izvjestaj-zene-u-menadzmentu-u-crnoj-gori" TargetMode="External"/><Relationship Id="rId7" Type="http://schemas.openxmlformats.org/officeDocument/2006/relationships/hyperlink" Target="http://www.prs.hr/content/view/202/1/" TargetMode="External"/><Relationship Id="rId2" Type="http://schemas.openxmlformats.org/officeDocument/2006/relationships/hyperlink" Target="https://www.paragraf.me/propisi-crnegore/ustav-crne-gore.html" TargetMode="External"/><Relationship Id="rId1" Type="http://schemas.openxmlformats.org/officeDocument/2006/relationships/hyperlink" Target="http://www.instat.gov.al/en/themes/demography-and-social-indicators/gender-and-age-equality/publication/2017/women-and-man-in-albania-2017/" TargetMode="External"/><Relationship Id="rId6" Type="http://schemas.openxmlformats.org/officeDocument/2006/relationships/hyperlink" Target="https://www.zakon.hr/z/307/Zakon-o-radu" TargetMode="External"/><Relationship Id="rId5" Type="http://schemas.openxmlformats.org/officeDocument/2006/relationships/hyperlink" Target="https://www.paragraf.me/propisi-crnegore/zakon-o-penzijskom-i-invalidskom-osiguranju.html" TargetMode="External"/><Relationship Id="rId4" Type="http://schemas.openxmlformats.org/officeDocument/2006/relationships/hyperlink" Target="http://www.fondpio.me/indexs/starosn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9C861-C778-449B-9CF6-F2BB71FD6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28</Pages>
  <Words>12112</Words>
  <Characters>69041</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Ostojic</dc:creator>
  <cp:lastModifiedBy>Tanja Ostojic</cp:lastModifiedBy>
  <cp:revision>6</cp:revision>
  <dcterms:created xsi:type="dcterms:W3CDTF">2019-01-28T10:51:00Z</dcterms:created>
  <dcterms:modified xsi:type="dcterms:W3CDTF">2019-01-29T10:28:00Z</dcterms:modified>
</cp:coreProperties>
</file>